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02250" w14:textId="77777777" w:rsidR="005821F8" w:rsidRPr="005821F8" w:rsidRDefault="005821F8" w:rsidP="005821F8">
      <w:pPr>
        <w:shd w:val="clear" w:color="auto" w:fill="F6F6F6"/>
        <w:spacing w:after="240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5821F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Апелляция</w:t>
      </w:r>
    </w:p>
    <w:p w14:paraId="08E10C44" w14:textId="77777777" w:rsidR="005821F8" w:rsidRPr="005821F8" w:rsidRDefault="005821F8" w:rsidP="005821F8">
      <w:pPr>
        <w:shd w:val="clear" w:color="auto" w:fill="F6F6F6"/>
        <w:spacing w:after="144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Cs w:val="28"/>
          <w:lang w:eastAsia="ru-RU"/>
        </w:rPr>
      </w:pPr>
      <w:r w:rsidRPr="005821F8">
        <w:rPr>
          <w:rFonts w:ascii="Arial" w:eastAsia="Times New Roman" w:hAnsi="Arial" w:cs="Arial"/>
          <w:b/>
          <w:bCs/>
          <w:color w:val="000000"/>
          <w:szCs w:val="28"/>
          <w:lang w:eastAsia="ru-RU"/>
        </w:rPr>
        <w:t>ОСОБЕННОСТИ РАССМОТРЕНИЯ АПЕЛЛЯЦИЙ</w:t>
      </w:r>
    </w:p>
    <w:p w14:paraId="3CA03ED5" w14:textId="77777777" w:rsidR="005821F8" w:rsidRPr="005821F8" w:rsidRDefault="005821F8" w:rsidP="005821F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21F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Для рассмотрения апелляций участников ГИА-11 с ограниченными возможностями здоровья, участников ГИА-11 — детей-инвалидов и инвалидов конфликтная комиссия привлекает к своей работе </w:t>
      </w:r>
      <w:proofErr w:type="spellStart"/>
      <w:r w:rsidRPr="005821F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тифлопереводчиков</w:t>
      </w:r>
      <w:proofErr w:type="spellEnd"/>
      <w:r w:rsidRPr="005821F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(для рассмотрения апелляций слепых участников ГИА-11), сурдопереводчиков (для рассмотрения апелляций глухих участников ГИА-11).</w:t>
      </w:r>
    </w:p>
    <w:p w14:paraId="6A9738B5" w14:textId="77777777" w:rsidR="005821F8" w:rsidRPr="005821F8" w:rsidRDefault="005821F8" w:rsidP="005821F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21F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Вместе с участником ГИА-11 с ограниченными возможностями </w:t>
      </w:r>
      <w:proofErr w:type="gramStart"/>
      <w:r w:rsidRPr="005821F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здоровья,  участником</w:t>
      </w:r>
      <w:proofErr w:type="gramEnd"/>
      <w:r w:rsidRPr="005821F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ГИА-11 ребенком — инвалидом, инвалидом на рассмотрении апелляции помимо родителей (законных представителей) может присутствовать ассистент.</w:t>
      </w:r>
    </w:p>
    <w:p w14:paraId="466774F6" w14:textId="77777777" w:rsidR="005821F8" w:rsidRPr="005821F8" w:rsidRDefault="005821F8" w:rsidP="005821F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21F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случае обнаружения конфликтной комиссией ошибки в переносе ответов слепых или слабовидящих участников ГИА-11 на бланки ГИА-11 конфликтная комиссия учитывает данные ошибки как технический брак. Экзаменационные работы таких участников ГИА-11 проходят повторную обработку (включая перенос на бланки ГИА-11 стандартного размера) и, при необходимости, повторную проверку экспертами.</w:t>
      </w:r>
    </w:p>
    <w:p w14:paraId="6138A70F" w14:textId="77777777" w:rsidR="00F12C76" w:rsidRDefault="00F12C76" w:rsidP="006C0B77">
      <w:pPr>
        <w:spacing w:after="0"/>
        <w:ind w:firstLine="709"/>
        <w:jc w:val="both"/>
      </w:pPr>
    </w:p>
    <w:sectPr w:rsidR="00F12C76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F99"/>
    <w:rsid w:val="005821F8"/>
    <w:rsid w:val="006C0B77"/>
    <w:rsid w:val="006D6F99"/>
    <w:rsid w:val="008242FF"/>
    <w:rsid w:val="00870751"/>
    <w:rsid w:val="008772EE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D08106-AAF3-44DB-AFB3-EDCE885C6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26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2023-11-15T13:16:00Z</dcterms:created>
  <dcterms:modified xsi:type="dcterms:W3CDTF">2023-11-15T13:16:00Z</dcterms:modified>
</cp:coreProperties>
</file>