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2"/>
        <w:ind w:left="6401"/>
        <w:rPr>
          <w:rFonts w:ascii="Times New Roman" w:hAnsi="Times New Roman"/>
          <w:b/>
          <w:sz w:val="20"/>
        </w:rPr>
      </w:pPr>
    </w:p>
    <w:p>
      <w:pPr>
        <w:spacing w:before="92"/>
        <w:ind w:left="6401"/>
        <w:rPr>
          <w:rFonts w:ascii="Times New Roman" w:hAnsi="Times New Roman"/>
          <w:b/>
          <w:sz w:val="20"/>
        </w:rPr>
      </w:pPr>
    </w:p>
    <w:p>
      <w:pPr>
        <w:spacing w:before="92"/>
        <w:ind w:left="6401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ПРИНЯТО</w:t>
      </w:r>
    </w:p>
    <w:p>
      <w:pPr>
        <w:spacing w:before="10" w:line="261" w:lineRule="auto"/>
        <w:ind w:left="6401" w:right="44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на заседании педагогического совета школы протокол от «</w:t>
      </w:r>
      <w:r>
        <w:rPr>
          <w:rFonts w:hint="default" w:ascii="Times New Roman" w:hAnsi="Times New Roman"/>
          <w:sz w:val="20"/>
          <w:lang w:val="ru-RU"/>
        </w:rPr>
        <w:t>31</w:t>
      </w:r>
      <w:r>
        <w:rPr>
          <w:rFonts w:ascii="Times New Roman" w:hAnsi="Times New Roman"/>
          <w:sz w:val="20"/>
        </w:rPr>
        <w:t>» августа 2023г. № 1</w:t>
      </w:r>
    </w:p>
    <w:p>
      <w:pPr>
        <w:spacing w:line="254" w:lineRule="auto"/>
        <w:ind w:left="6401" w:right="1403"/>
        <w:rPr>
          <w:rFonts w:hint="default" w:ascii="Times New Roman" w:hAnsi="Times New Roman"/>
          <w:sz w:val="20"/>
          <w:lang w:val="ru-RU"/>
        </w:rPr>
      </w:pPr>
      <w:r>
        <w:rPr>
          <w:rFonts w:ascii="Times New Roman" w:hAnsi="Times New Roman"/>
          <w:sz w:val="20"/>
        </w:rPr>
        <w:t>введено в действие приказом по школе от «</w:t>
      </w:r>
      <w:r>
        <w:rPr>
          <w:rFonts w:hint="default" w:ascii="Times New Roman" w:hAnsi="Times New Roman"/>
          <w:sz w:val="20"/>
          <w:lang w:val="ru-RU"/>
        </w:rPr>
        <w:t>31</w:t>
      </w:r>
      <w:r>
        <w:rPr>
          <w:rFonts w:ascii="Times New Roman" w:hAnsi="Times New Roman"/>
          <w:sz w:val="20"/>
        </w:rPr>
        <w:t xml:space="preserve">» августа 2023 г. № </w:t>
      </w:r>
      <w:r>
        <w:rPr>
          <w:rFonts w:hint="default" w:ascii="Times New Roman" w:hAnsi="Times New Roman"/>
          <w:sz w:val="20"/>
          <w:lang w:val="ru-RU"/>
        </w:rPr>
        <w:t>47</w:t>
      </w:r>
    </w:p>
    <w:p>
      <w:pPr>
        <w:pStyle w:val="9"/>
        <w:spacing w:before="84" w:line="820" w:lineRule="atLeast"/>
        <w:ind w:left="1989" w:right="449" w:firstLine="5456"/>
      </w:pPr>
      <w:r>
        <w:t>Приложение к ФОП ООО ОСОБЕННОСТИ ОЦЕНКИ ПРЕДМЕТНЫХ РЕЗУЛЬТАТОВ</w:t>
      </w:r>
    </w:p>
    <w:p>
      <w:pPr>
        <w:pStyle w:val="7"/>
        <w:rPr>
          <w:b/>
        </w:rPr>
      </w:pPr>
      <w:bookmarkStart w:id="0" w:name="_GoBack"/>
      <w:bookmarkEnd w:id="0"/>
    </w:p>
    <w:p>
      <w:pPr>
        <w:spacing w:before="1" w:line="272" w:lineRule="exact"/>
        <w:ind w:left="1231" w:right="953"/>
        <w:jc w:val="center"/>
        <w:rPr>
          <w:b/>
          <w:sz w:val="24"/>
        </w:rPr>
      </w:pPr>
      <w:r>
        <w:rPr>
          <w:b/>
          <w:sz w:val="24"/>
        </w:rPr>
        <w:t>Особенности оценки предметных результатов по учебному предмету</w:t>
      </w:r>
    </w:p>
    <w:p>
      <w:pPr>
        <w:spacing w:line="272" w:lineRule="exact"/>
        <w:ind w:left="1231" w:right="950"/>
        <w:jc w:val="center"/>
        <w:rPr>
          <w:b/>
          <w:sz w:val="24"/>
        </w:rPr>
      </w:pPr>
      <w:r>
        <w:rPr>
          <w:b/>
          <w:sz w:val="24"/>
        </w:rPr>
        <w:t>«Литература»</w:t>
      </w:r>
    </w:p>
    <w:p>
      <w:pPr>
        <w:pStyle w:val="7"/>
        <w:spacing w:before="1"/>
        <w:rPr>
          <w:b/>
        </w:rPr>
      </w:pPr>
    </w:p>
    <w:p>
      <w:pPr>
        <w:pStyle w:val="10"/>
        <w:numPr>
          <w:ilvl w:val="0"/>
          <w:numId w:val="1"/>
        </w:numPr>
        <w:tabs>
          <w:tab w:val="left" w:pos="1138"/>
        </w:tabs>
        <w:ind w:right="1156" w:firstLine="0"/>
        <w:rPr>
          <w:b/>
          <w:sz w:val="24"/>
        </w:rPr>
      </w:pPr>
      <w:r>
        <w:rPr>
          <w:b/>
          <w:sz w:val="24"/>
        </w:rPr>
        <w:t>Список итоговых планируемых результатов с указанием этапов их формирования и способов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оценки</w:t>
      </w:r>
    </w:p>
    <w:p>
      <w:pPr>
        <w:pStyle w:val="7"/>
        <w:rPr>
          <w:b/>
          <w:sz w:val="20"/>
        </w:rPr>
      </w:pPr>
    </w:p>
    <w:p>
      <w:pPr>
        <w:pStyle w:val="7"/>
        <w:spacing w:before="2"/>
        <w:rPr>
          <w:b/>
          <w:sz w:val="25"/>
        </w:rPr>
      </w:pPr>
    </w:p>
    <w:tbl>
      <w:tblPr>
        <w:tblStyle w:val="8"/>
        <w:tblW w:w="0" w:type="auto"/>
        <w:tblInd w:w="6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6"/>
        <w:gridCol w:w="28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7356" w:type="dxa"/>
          </w:tcPr>
          <w:p>
            <w:pPr>
              <w:pStyle w:val="11"/>
              <w:spacing w:before="84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5 классе обучающийся научится:</w:t>
            </w:r>
          </w:p>
        </w:tc>
        <w:tc>
          <w:tcPr>
            <w:tcW w:w="2849" w:type="dxa"/>
          </w:tcPr>
          <w:p>
            <w:pPr>
              <w:pStyle w:val="11"/>
              <w:spacing w:before="84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1" w:hRule="atLeast"/>
        </w:trPr>
        <w:tc>
          <w:tcPr>
            <w:tcW w:w="7356" w:type="dxa"/>
          </w:tcPr>
          <w:p>
            <w:pPr>
              <w:pStyle w:val="11"/>
              <w:spacing w:before="87" w:line="249" w:lineRule="auto"/>
              <w:ind w:right="123"/>
              <w:jc w:val="both"/>
              <w:rPr>
                <w:sz w:val="24"/>
              </w:rPr>
            </w:pPr>
            <w:r>
              <w:rPr>
                <w:smallCaps/>
                <w:sz w:val="24"/>
              </w:rPr>
              <w:t>1)</w:t>
            </w:r>
            <w:r>
              <w:rPr>
                <w:sz w:val="24"/>
              </w:rPr>
              <w:t xml:space="preserve"> н</w:t>
            </w:r>
            <w:r>
              <w:rPr>
                <w:spacing w:val="-1"/>
                <w:sz w:val="24"/>
              </w:rPr>
              <w:t>ач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льн</w:t>
            </w:r>
            <w:r>
              <w:rPr>
                <w:sz w:val="24"/>
              </w:rPr>
              <w:t>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авления</w:t>
            </w:r>
            <w:r>
              <w:rPr>
                <w:sz w:val="24"/>
              </w:rPr>
              <w:t>м об</w:t>
            </w:r>
            <w:r>
              <w:rPr>
                <w:spacing w:val="-1"/>
                <w:sz w:val="24"/>
              </w:rPr>
              <w:t xml:space="preserve"> общеч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1"/>
                <w:sz w:val="24"/>
              </w:rPr>
              <w:t>л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еч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ско</w:t>
            </w:r>
            <w:r>
              <w:rPr>
                <w:sz w:val="24"/>
              </w:rPr>
              <w:t>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нно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2"/>
                <w:sz w:val="24"/>
              </w:rPr>
              <w:t>т</w:t>
            </w:r>
            <w:r>
              <w:rPr>
                <w:sz w:val="24"/>
              </w:rPr>
              <w:t xml:space="preserve">и </w:t>
            </w:r>
            <w:r>
              <w:rPr>
                <w:spacing w:val="-1"/>
                <w:sz w:val="24"/>
              </w:rPr>
              <w:t>лите</w:t>
            </w:r>
            <w:r>
              <w:rPr>
                <w:spacing w:val="-3"/>
                <w:sz w:val="24"/>
              </w:rPr>
              <w:t>р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ур</w:t>
            </w:r>
            <w:r>
              <w:rPr>
                <w:sz w:val="24"/>
              </w:rPr>
              <w:t>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е</w:t>
            </w:r>
            <w:r>
              <w:rPr>
                <w:w w:val="47"/>
                <w:sz w:val="24"/>
              </w:rPr>
              <w:t>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3"/>
                <w:sz w:val="24"/>
              </w:rPr>
              <w:t>о</w:t>
            </w:r>
            <w:r>
              <w:rPr>
                <w:spacing w:val="-1"/>
                <w:sz w:val="24"/>
              </w:rPr>
              <w:t>л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>спит</w:t>
            </w:r>
            <w:r>
              <w:rPr>
                <w:spacing w:val="-4"/>
                <w:sz w:val="24"/>
              </w:rPr>
              <w:t>а</w:t>
            </w:r>
            <w:r>
              <w:rPr>
                <w:sz w:val="24"/>
              </w:rPr>
              <w:t>нии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люб</w:t>
            </w:r>
            <w:r>
              <w:rPr>
                <w:sz w:val="24"/>
              </w:rPr>
              <w:t>ви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 xml:space="preserve">ружбы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ежд</w:t>
            </w: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-1"/>
                <w:sz w:val="24"/>
              </w:rPr>
              <w:t>арод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й</w:t>
            </w:r>
            <w:r>
              <w:rPr>
                <w:spacing w:val="-1"/>
                <w:sz w:val="24"/>
              </w:rPr>
              <w:t>ско</w:t>
            </w: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ц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;</w:t>
            </w:r>
          </w:p>
        </w:tc>
        <w:tc>
          <w:tcPr>
            <w:tcW w:w="2849" w:type="dxa"/>
          </w:tcPr>
          <w:p>
            <w:pPr>
              <w:pStyle w:val="11"/>
              <w:spacing w:before="8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1" w:hRule="atLeast"/>
        </w:trPr>
        <w:tc>
          <w:tcPr>
            <w:tcW w:w="7356" w:type="dxa"/>
          </w:tcPr>
          <w:p>
            <w:pPr>
              <w:pStyle w:val="11"/>
              <w:spacing w:before="82" w:line="252" w:lineRule="auto"/>
              <w:ind w:right="1048"/>
              <w:jc w:val="both"/>
              <w:rPr>
                <w:sz w:val="24"/>
              </w:rPr>
            </w:pPr>
            <w:r>
              <w:rPr>
                <w:smallCaps/>
                <w:sz w:val="24"/>
              </w:rPr>
              <w:t>2)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понимать, </w:t>
            </w:r>
            <w:r>
              <w:rPr>
                <w:spacing w:val="-1"/>
                <w:sz w:val="24"/>
              </w:rPr>
              <w:t>ч</w:t>
            </w:r>
            <w:r>
              <w:rPr>
                <w:sz w:val="24"/>
              </w:rPr>
              <w:t xml:space="preserve">то </w:t>
            </w:r>
            <w:r>
              <w:rPr>
                <w:spacing w:val="-1"/>
                <w:sz w:val="24"/>
              </w:rPr>
              <w:t>ли</w:t>
            </w:r>
            <w:r>
              <w:rPr>
                <w:sz w:val="24"/>
              </w:rPr>
              <w:t>т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ур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— это </w:t>
            </w:r>
            <w:r>
              <w:rPr>
                <w:spacing w:val="-1"/>
                <w:sz w:val="24"/>
              </w:rPr>
              <w:t>ви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1"/>
                <w:sz w:val="24"/>
              </w:rPr>
              <w:t>к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чт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х</w:t>
            </w:r>
            <w:r>
              <w:rPr>
                <w:spacing w:val="-1"/>
                <w:sz w:val="24"/>
              </w:rPr>
              <w:t>удоже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твенный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ек</w:t>
            </w:r>
            <w:r>
              <w:rPr>
                <w:sz w:val="24"/>
              </w:rPr>
              <w:t>ст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отлич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т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ек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2"/>
                <w:sz w:val="24"/>
              </w:rPr>
              <w:t>т</w:t>
            </w:r>
            <w:r>
              <w:rPr>
                <w:sz w:val="24"/>
              </w:rPr>
              <w:t>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-1"/>
                <w:sz w:val="24"/>
              </w:rPr>
              <w:t>ауч</w:t>
            </w:r>
            <w:r>
              <w:rPr>
                <w:sz w:val="24"/>
              </w:rPr>
              <w:t>ного, д</w:t>
            </w:r>
            <w:r>
              <w:rPr>
                <w:spacing w:val="-1"/>
                <w:sz w:val="24"/>
              </w:rPr>
              <w:t>елов</w:t>
            </w:r>
            <w:r>
              <w:rPr>
                <w:sz w:val="24"/>
              </w:rPr>
              <w:t>ого,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>у</w:t>
            </w:r>
            <w:r>
              <w:rPr>
                <w:sz w:val="24"/>
              </w:rPr>
              <w:t>бл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ц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ч</w:t>
            </w:r>
            <w:r>
              <w:rPr>
                <w:spacing w:val="-1"/>
                <w:sz w:val="24"/>
              </w:rPr>
              <w:t>еского;</w:t>
            </w:r>
          </w:p>
        </w:tc>
        <w:tc>
          <w:tcPr>
            <w:tcW w:w="2849" w:type="dxa"/>
          </w:tcPr>
          <w:p>
            <w:pPr>
              <w:pStyle w:val="11"/>
              <w:spacing w:before="8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5" w:hRule="atLeast"/>
        </w:trPr>
        <w:tc>
          <w:tcPr>
            <w:tcW w:w="7356" w:type="dxa"/>
          </w:tcPr>
          <w:p>
            <w:pPr>
              <w:pStyle w:val="11"/>
              <w:spacing w:before="82"/>
              <w:rPr>
                <w:sz w:val="24"/>
              </w:rPr>
            </w:pPr>
            <w:r>
              <w:rPr>
                <w:sz w:val="24"/>
              </w:rPr>
              <w:t>3) владеть элементарными умениями воспринимать,</w:t>
            </w:r>
          </w:p>
          <w:p>
            <w:pPr>
              <w:pStyle w:val="11"/>
              <w:spacing w:before="13" w:line="252" w:lineRule="auto"/>
              <w:rPr>
                <w:sz w:val="24"/>
              </w:rPr>
            </w:pPr>
            <w:r>
              <w:rPr>
                <w:sz w:val="24"/>
              </w:rPr>
              <w:t>анализировать, интерпретировать и оценивать прочитанные произведения:</w:t>
            </w:r>
          </w:p>
          <w:p>
            <w:pPr>
              <w:pStyle w:val="11"/>
              <w:spacing w:before="1" w:line="249" w:lineRule="auto"/>
              <w:rPr>
                <w:sz w:val="24"/>
              </w:rPr>
            </w:pPr>
            <w:r>
              <w:rPr>
                <w:sz w:val="24"/>
              </w:rPr>
              <w:t>определять тему и главную мысль произведения, иметь начальные представления о родах и жанрах литературы;</w:t>
            </w:r>
          </w:p>
          <w:p>
            <w:pPr>
              <w:pStyle w:val="11"/>
              <w:spacing w:line="252" w:lineRule="auto"/>
              <w:ind w:right="100"/>
              <w:rPr>
                <w:sz w:val="24"/>
              </w:rPr>
            </w:pPr>
            <w:r>
              <w:rPr>
                <w:sz w:val="24"/>
              </w:rPr>
              <w:t>характеризовать героев-персонажей, давать их сравнительные характеристики; выявлять элементарные особенности языка художественного произведения, поэтической и прозаической речи;</w:t>
            </w:r>
          </w:p>
          <w:p>
            <w:pPr>
              <w:pStyle w:val="11"/>
              <w:spacing w:line="254" w:lineRule="auto"/>
              <w:ind w:right="512"/>
              <w:rPr>
                <w:sz w:val="24"/>
              </w:rPr>
            </w:pPr>
            <w:r>
              <w:rPr>
                <w:sz w:val="24"/>
              </w:rPr>
              <w:t>понимать смысловое наполнение теоретико-литературных понятий и учиться использовать в процессе анализа и</w:t>
            </w:r>
          </w:p>
          <w:p>
            <w:pPr>
              <w:pStyle w:val="11"/>
              <w:spacing w:line="249" w:lineRule="auto"/>
              <w:ind w:right="200"/>
              <w:rPr>
                <w:sz w:val="24"/>
              </w:rPr>
            </w:pPr>
            <w:r>
              <w:rPr>
                <w:sz w:val="24"/>
              </w:rPr>
              <w:t>интерпретации произведений таких теоретико-литературных понятий, как художественная литература и устное народное</w:t>
            </w:r>
          </w:p>
          <w:p>
            <w:pPr>
              <w:pStyle w:val="11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творчество; проза и поэзия; художественный образ; литературные жанры (народная сказка, литературная сказка, рассказ, повесть, стихотворение, басня); тема, идея,</w:t>
            </w:r>
          </w:p>
        </w:tc>
        <w:tc>
          <w:tcPr>
            <w:tcW w:w="2849" w:type="dxa"/>
          </w:tcPr>
          <w:p>
            <w:pPr>
              <w:pStyle w:val="11"/>
              <w:spacing w:before="82" w:line="252" w:lineRule="auto"/>
              <w:ind w:left="81"/>
              <w:rPr>
                <w:sz w:val="24"/>
              </w:rPr>
            </w:pPr>
            <w:r>
              <w:rPr>
                <w:sz w:val="24"/>
              </w:rPr>
              <w:t>Контрольное тестирование</w:t>
            </w:r>
          </w:p>
        </w:tc>
      </w:tr>
    </w:tbl>
    <w:p>
      <w:pPr>
        <w:spacing w:line="252" w:lineRule="auto"/>
        <w:rPr>
          <w:sz w:val="24"/>
        </w:rPr>
        <w:sectPr>
          <w:type w:val="continuous"/>
          <w:pgSz w:w="11920" w:h="16850"/>
          <w:pgMar w:top="1418" w:right="380" w:bottom="280" w:left="380" w:header="720" w:footer="720" w:gutter="0"/>
          <w:cols w:space="720" w:num="1"/>
        </w:sectPr>
      </w:pPr>
    </w:p>
    <w:tbl>
      <w:tblPr>
        <w:tblStyle w:val="8"/>
        <w:tblW w:w="0" w:type="auto"/>
        <w:tblInd w:w="6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62"/>
        <w:gridCol w:w="28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2" w:hRule="atLeast"/>
        </w:trPr>
        <w:tc>
          <w:tcPr>
            <w:tcW w:w="7262" w:type="dxa"/>
          </w:tcPr>
          <w:p>
            <w:pPr>
              <w:pStyle w:val="11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проблематика; сюжет, композиция; литературный герой (персонаж), речевая характеристика персонажей; портрет,</w:t>
            </w:r>
          </w:p>
          <w:p>
            <w:pPr>
              <w:pStyle w:val="11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пейзаж, художественная деталь; эпитет, сравнение, метафора, олицетворение; аллегория; ритм, рифма;</w:t>
            </w:r>
          </w:p>
          <w:p>
            <w:pPr>
              <w:pStyle w:val="11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сопоставлять темы и сюжеты произведений, образы персонажей;</w:t>
            </w:r>
          </w:p>
          <w:p>
            <w:pPr>
              <w:pStyle w:val="11"/>
              <w:spacing w:line="252" w:lineRule="auto"/>
              <w:ind w:right="74"/>
              <w:rPr>
                <w:sz w:val="24"/>
              </w:rPr>
            </w:pPr>
            <w:r>
              <w:rPr>
                <w:sz w:val="24"/>
              </w:rPr>
              <w:t>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</w:p>
          <w:p>
            <w:pPr>
              <w:pStyle w:val="11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обучающихся);</w:t>
            </w:r>
          </w:p>
        </w:tc>
        <w:tc>
          <w:tcPr>
            <w:tcW w:w="2813" w:type="dxa"/>
          </w:tcPr>
          <w:p>
            <w:pPr>
              <w:pStyle w:val="11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62" w:type="dxa"/>
          </w:tcPr>
          <w:p>
            <w:pPr>
              <w:pStyle w:val="11"/>
              <w:spacing w:before="77"/>
              <w:jc w:val="both"/>
              <w:rPr>
                <w:sz w:val="24"/>
              </w:rPr>
            </w:pPr>
            <w:r>
              <w:rPr>
                <w:sz w:val="24"/>
              </w:rPr>
              <w:t>4) выразительно читать, в том числе наизусть (не менее 5</w:t>
            </w:r>
          </w:p>
          <w:p>
            <w:pPr>
              <w:pStyle w:val="11"/>
              <w:spacing w:before="13" w:line="249" w:lineRule="auto"/>
              <w:ind w:right="329"/>
              <w:jc w:val="both"/>
              <w:rPr>
                <w:sz w:val="24"/>
              </w:rPr>
            </w:pPr>
            <w:r>
              <w:rPr>
                <w:sz w:val="24"/>
              </w:rPr>
              <w:t>поэтических произведений, не выученных ранее), передавая личное отношение к произведению (с учетом литературного развития и индивидуальных особенностей обучающихся);</w:t>
            </w:r>
          </w:p>
        </w:tc>
        <w:tc>
          <w:tcPr>
            <w:tcW w:w="2813" w:type="dxa"/>
          </w:tcPr>
          <w:p>
            <w:pPr>
              <w:pStyle w:val="11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62" w:type="dxa"/>
          </w:tcPr>
          <w:p>
            <w:pPr>
              <w:pStyle w:val="11"/>
              <w:spacing w:before="82" w:line="249" w:lineRule="auto"/>
              <w:ind w:right="100"/>
              <w:rPr>
                <w:sz w:val="24"/>
              </w:rPr>
            </w:pPr>
            <w:r>
              <w:rPr>
                <w:sz w:val="24"/>
              </w:rPr>
              <w:t>5) пересказывать прочитанное произведение, используя подробный, сжатый, выборочный пересказ, отвечать на вопросы по прочитанному произведению и с помощью учителя формулировать вопросы к тексту;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62" w:type="dxa"/>
          </w:tcPr>
          <w:p>
            <w:pPr>
              <w:pStyle w:val="11"/>
              <w:spacing w:before="77" w:line="252" w:lineRule="auto"/>
              <w:ind w:right="1667"/>
              <w:jc w:val="both"/>
              <w:rPr>
                <w:sz w:val="24"/>
              </w:rPr>
            </w:pPr>
            <w:r>
              <w:rPr>
                <w:sz w:val="24"/>
              </w:rPr>
              <w:t>6) участвовать в беседе и диалоге о прочитанном произведении, подбирать аргументы для оценки прочитанного (с учетом литературного развития обучающихся);</w:t>
            </w:r>
          </w:p>
        </w:tc>
        <w:tc>
          <w:tcPr>
            <w:tcW w:w="2813" w:type="dxa"/>
          </w:tcPr>
          <w:p>
            <w:pPr>
              <w:pStyle w:val="11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62" w:type="dxa"/>
          </w:tcPr>
          <w:p>
            <w:pPr>
              <w:pStyle w:val="11"/>
              <w:spacing w:before="77" w:line="252" w:lineRule="auto"/>
              <w:ind w:right="749"/>
              <w:jc w:val="both"/>
              <w:rPr>
                <w:sz w:val="24"/>
              </w:rPr>
            </w:pPr>
            <w:r>
              <w:rPr>
                <w:sz w:val="24"/>
              </w:rPr>
              <w:t>7) создавать устные и письменные высказывания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разных жанров</w:t>
            </w:r>
            <w:r>
              <w:rPr>
                <w:spacing w:val="-31"/>
                <w:sz w:val="24"/>
              </w:rPr>
              <w:t xml:space="preserve"> </w:t>
            </w:r>
            <w:r>
              <w:rPr>
                <w:sz w:val="24"/>
              </w:rPr>
              <w:t>объемом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31"/>
                <w:sz w:val="24"/>
              </w:rPr>
              <w:t xml:space="preserve"> </w:t>
            </w:r>
            <w:r>
              <w:rPr>
                <w:sz w:val="24"/>
              </w:rPr>
              <w:t>70</w:t>
            </w:r>
            <w:r>
              <w:rPr>
                <w:spacing w:val="-3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z w:val="24"/>
              </w:rPr>
              <w:t>литературного 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обучающихся);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62" w:type="dxa"/>
          </w:tcPr>
          <w:p>
            <w:pPr>
              <w:pStyle w:val="11"/>
              <w:spacing w:before="79" w:line="249" w:lineRule="auto"/>
              <w:ind w:right="100"/>
              <w:rPr>
                <w:sz w:val="24"/>
              </w:rPr>
            </w:pPr>
            <w:r>
              <w:rPr>
                <w:sz w:val="24"/>
              </w:rPr>
              <w:t>8) владеть начальными умениями интерпретации и оценки текстуально изученных произведений фольклора и литературы;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7262" w:type="dxa"/>
          </w:tcPr>
          <w:p>
            <w:pPr>
              <w:pStyle w:val="11"/>
              <w:spacing w:before="79"/>
              <w:rPr>
                <w:sz w:val="24"/>
              </w:rPr>
            </w:pPr>
            <w:r>
              <w:rPr>
                <w:sz w:val="24"/>
              </w:rPr>
              <w:t>9) осознавать важность чтения и изучения произведений</w:t>
            </w:r>
          </w:p>
          <w:p>
            <w:pPr>
              <w:pStyle w:val="11"/>
              <w:spacing w:before="16" w:line="249" w:lineRule="auto"/>
              <w:ind w:right="301"/>
              <w:rPr>
                <w:sz w:val="24"/>
              </w:rPr>
            </w:pPr>
            <w:r>
              <w:rPr>
                <w:sz w:val="24"/>
              </w:rPr>
              <w:t>устного народного творчества и художественной литературы для познания мира, формирования эмоциональных и</w:t>
            </w:r>
          </w:p>
          <w:p>
            <w:pPr>
              <w:pStyle w:val="11"/>
              <w:spacing w:line="252" w:lineRule="auto"/>
              <w:ind w:right="1185"/>
              <w:rPr>
                <w:sz w:val="24"/>
              </w:rPr>
            </w:pPr>
            <w:r>
              <w:rPr>
                <w:sz w:val="24"/>
              </w:rPr>
              <w:t>эстетических впечатлений, а также для собственного развития;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62" w:type="dxa"/>
          </w:tcPr>
          <w:p>
            <w:pPr>
              <w:pStyle w:val="11"/>
              <w:spacing w:before="77" w:line="252" w:lineRule="auto"/>
              <w:rPr>
                <w:sz w:val="24"/>
              </w:rPr>
            </w:pPr>
            <w:r>
              <w:rPr>
                <w:smallCaps/>
                <w:sz w:val="24"/>
              </w:rPr>
              <w:t>1</w:t>
            </w:r>
            <w:r>
              <w:rPr>
                <w:smallCaps/>
                <w:spacing w:val="-1"/>
                <w:sz w:val="24"/>
              </w:rPr>
              <w:t>0</w:t>
            </w:r>
            <w:r>
              <w:rPr>
                <w:sz w:val="24"/>
              </w:rPr>
              <w:t>) п</w:t>
            </w:r>
            <w:r>
              <w:rPr>
                <w:spacing w:val="-1"/>
                <w:sz w:val="24"/>
              </w:rPr>
              <w:t>ла</w:t>
            </w:r>
            <w:r>
              <w:rPr>
                <w:sz w:val="24"/>
              </w:rPr>
              <w:t>ниров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2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ощь</w:t>
            </w:r>
            <w:r>
              <w:rPr>
                <w:sz w:val="24"/>
              </w:rPr>
              <w:t>ю</w:t>
            </w:r>
            <w:r>
              <w:rPr>
                <w:spacing w:val="-1"/>
                <w:sz w:val="24"/>
              </w:rPr>
              <w:t xml:space="preserve"> учи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ел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со</w:t>
            </w:r>
            <w:r>
              <w:rPr>
                <w:spacing w:val="2"/>
                <w:sz w:val="24"/>
              </w:rPr>
              <w:t>б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венно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,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сшир</w:t>
            </w:r>
            <w:r>
              <w:rPr>
                <w:spacing w:val="-3"/>
                <w:sz w:val="24"/>
              </w:rPr>
              <w:t>ят</w:t>
            </w:r>
            <w:r>
              <w:rPr>
                <w:sz w:val="24"/>
              </w:rPr>
              <w:t>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кр</w:t>
            </w:r>
            <w:r>
              <w:rPr>
                <w:spacing w:val="-4"/>
                <w:sz w:val="24"/>
              </w:rPr>
              <w:t>у</w:t>
            </w:r>
            <w:r>
              <w:rPr>
                <w:sz w:val="24"/>
              </w:rPr>
              <w:t>г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чте</w:t>
            </w:r>
            <w:r>
              <w:rPr>
                <w:sz w:val="24"/>
              </w:rPr>
              <w:t>н</w:t>
            </w:r>
            <w:r>
              <w:rPr>
                <w:spacing w:val="-3"/>
                <w:sz w:val="24"/>
              </w:rPr>
              <w:t>и</w:t>
            </w:r>
            <w:r>
              <w:rPr>
                <w:sz w:val="24"/>
              </w:rPr>
              <w:t>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3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1"/>
                <w:sz w:val="24"/>
              </w:rPr>
              <w:t>л</w:t>
            </w:r>
            <w:r>
              <w:rPr>
                <w:sz w:val="24"/>
              </w:rPr>
              <w:t>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</w:t>
            </w:r>
            <w:r>
              <w:rPr>
                <w:sz w:val="24"/>
              </w:rPr>
              <w:t>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сч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r>
              <w:rPr>
                <w:spacing w:val="-3"/>
                <w:sz w:val="24"/>
              </w:rPr>
              <w:t>о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3"/>
                <w:sz w:val="24"/>
              </w:rPr>
              <w:t>е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-3"/>
                <w:sz w:val="24"/>
              </w:rPr>
              <w:t>н</w:t>
            </w:r>
            <w:r>
              <w:rPr>
                <w:spacing w:val="-1"/>
                <w:sz w:val="24"/>
              </w:rPr>
              <w:t>ий со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лит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ур</w:t>
            </w:r>
            <w:r>
              <w:rPr>
                <w:sz w:val="24"/>
              </w:rPr>
              <w:t>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остков;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62" w:type="dxa"/>
          </w:tcPr>
          <w:p>
            <w:pPr>
              <w:pStyle w:val="11"/>
              <w:spacing w:before="77" w:line="252" w:lineRule="auto"/>
              <w:ind w:right="371"/>
              <w:jc w:val="both"/>
              <w:rPr>
                <w:sz w:val="24"/>
              </w:rPr>
            </w:pPr>
            <w:r>
              <w:rPr>
                <w:smallCaps/>
                <w:sz w:val="24"/>
              </w:rPr>
              <w:t>11)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твов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ть в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оз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</w:t>
            </w:r>
            <w:r>
              <w:rPr>
                <w:spacing w:val="-1"/>
                <w:sz w:val="24"/>
              </w:rPr>
              <w:t>ле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нт</w:t>
            </w:r>
            <w:r>
              <w:rPr>
                <w:spacing w:val="-1"/>
                <w:sz w:val="24"/>
              </w:rPr>
              <w:t>арн</w:t>
            </w:r>
            <w:r>
              <w:rPr>
                <w:spacing w:val="2"/>
                <w:sz w:val="24"/>
              </w:rPr>
              <w:t>ы</w:t>
            </w:r>
            <w:r>
              <w:rPr>
                <w:sz w:val="24"/>
              </w:rPr>
              <w:t>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у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>ро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ктов </w:t>
            </w:r>
            <w:r>
              <w:rPr>
                <w:sz w:val="24"/>
              </w:rPr>
              <w:t>под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</w:t>
            </w:r>
            <w:r>
              <w:rPr>
                <w:sz w:val="24"/>
              </w:rPr>
              <w:t>од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1"/>
                <w:sz w:val="24"/>
              </w:rPr>
              <w:t>ит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л</w:t>
            </w:r>
            <w:r>
              <w:rPr>
                <w:sz w:val="24"/>
              </w:rPr>
              <w:t>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1"/>
                <w:sz w:val="24"/>
              </w:rPr>
              <w:t>ить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2"/>
                <w:sz w:val="24"/>
              </w:rPr>
              <w:t>б</w:t>
            </w:r>
            <w:r>
              <w:rPr>
                <w:spacing w:val="1"/>
                <w:sz w:val="24"/>
              </w:rPr>
              <w:t>л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ч</w:t>
            </w:r>
            <w:r>
              <w:rPr>
                <w:sz w:val="24"/>
              </w:rPr>
              <w:t>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влять и</w:t>
            </w:r>
            <w:r>
              <w:rPr>
                <w:sz w:val="24"/>
              </w:rPr>
              <w:t>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зультат</w:t>
            </w:r>
            <w:r>
              <w:rPr>
                <w:sz w:val="24"/>
              </w:rPr>
              <w:t>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(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1"/>
                <w:sz w:val="24"/>
              </w:rPr>
              <w:t>ч</w:t>
            </w:r>
            <w:r>
              <w:rPr>
                <w:sz w:val="24"/>
              </w:rPr>
              <w:t>е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литер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т</w:t>
            </w:r>
            <w:r>
              <w:rPr>
                <w:spacing w:val="1"/>
                <w:sz w:val="24"/>
              </w:rPr>
              <w:t>у</w:t>
            </w:r>
            <w:r>
              <w:rPr>
                <w:spacing w:val="-1"/>
                <w:sz w:val="24"/>
              </w:rPr>
              <w:t>рног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>з</w:t>
            </w:r>
            <w:r>
              <w:rPr>
                <w:spacing w:val="-1"/>
                <w:sz w:val="24"/>
              </w:rPr>
              <w:t>вития</w:t>
            </w:r>
          </w:p>
          <w:p>
            <w:pPr>
              <w:pStyle w:val="11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обучающихся);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Реферат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7262" w:type="dxa"/>
          </w:tcPr>
          <w:p>
            <w:pPr>
              <w:pStyle w:val="11"/>
              <w:spacing w:before="79"/>
              <w:rPr>
                <w:sz w:val="24"/>
              </w:rPr>
            </w:pPr>
            <w:r>
              <w:rPr>
                <w:smallCaps/>
                <w:sz w:val="24"/>
              </w:rPr>
              <w:t>12)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вла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-1"/>
                <w:sz w:val="24"/>
              </w:rPr>
              <w:t>ач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льн</w:t>
            </w:r>
            <w:r>
              <w:rPr>
                <w:sz w:val="24"/>
              </w:rPr>
              <w:t>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умения</w:t>
            </w:r>
            <w:r>
              <w:rPr>
                <w:spacing w:val="1"/>
                <w:sz w:val="24"/>
              </w:rPr>
              <w:t>м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пол</w:t>
            </w:r>
            <w:r>
              <w:rPr>
                <w:spacing w:val="2"/>
                <w:sz w:val="24"/>
              </w:rPr>
              <w:t>ь</w:t>
            </w:r>
            <w:r>
              <w:rPr>
                <w:spacing w:val="-1"/>
                <w:sz w:val="24"/>
              </w:rPr>
              <w:t>зо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словар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1"/>
              <w:spacing w:before="16" w:line="249" w:lineRule="auto"/>
              <w:rPr>
                <w:sz w:val="24"/>
              </w:rPr>
            </w:pPr>
            <w:r>
              <w:rPr>
                <w:sz w:val="24"/>
              </w:rPr>
              <w:t>справочники, в том числе в электронной форме; пользоваться под руководством учителя электронными библиотеками и</w:t>
            </w:r>
          </w:p>
          <w:p>
            <w:pPr>
              <w:pStyle w:val="11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другими справочными материалами, в том числе из числа верифицированных электронных ресурсов, включенных в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</w:tbl>
    <w:p>
      <w:pPr>
        <w:rPr>
          <w:sz w:val="2"/>
          <w:szCs w:val="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0" t="5080" r="0" b="5080"/>
                <wp:wrapNone/>
                <wp:docPr id="1" name="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Линия 2" o:spid="_x0000_s1026" o:spt="20" style="position:absolute;left:0pt;margin-left:0pt;margin-top:808.9pt;height:0pt;width:595.3pt;mso-position-horizontal-relative:page;mso-position-vertical-relative:page;z-index:251659264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t4YjbT&#10;AAAACwEAAA8AAAAAAAAAAQAgAAAAIgAAAGRycy9kb3ducmV2LnhtbFBLAQIUABQAAAAIAIdO4kCN&#10;G30a7AEAAOADAAAOAAAAAAAAAAEAIAAAACIBAABkcnMvZTJvRG9jLnhtbFBLBQYAAAAABgAGAFkB&#10;AACABQAAAAA=&#10;">
                <v:fill on="f" focussize="0,0"/>
                <v:stroke weight="0.8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sz w:val="2"/>
          <w:szCs w:val="2"/>
        </w:rPr>
        <w:sectPr>
          <w:footerReference r:id="rId3" w:type="default"/>
          <w:pgSz w:w="11920" w:h="16850"/>
          <w:pgMar w:top="1120" w:right="380" w:bottom="420" w:left="380" w:header="0" w:footer="233" w:gutter="0"/>
          <w:cols w:space="720" w:num="1"/>
        </w:sectPr>
      </w:pPr>
    </w:p>
    <w:tbl>
      <w:tblPr>
        <w:tblStyle w:val="8"/>
        <w:tblW w:w="0" w:type="auto"/>
        <w:tblInd w:w="6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62"/>
        <w:gridCol w:w="28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62" w:type="dxa"/>
          </w:tcPr>
          <w:p>
            <w:pPr>
              <w:pStyle w:val="11"/>
              <w:spacing w:before="79"/>
              <w:rPr>
                <w:sz w:val="24"/>
              </w:rPr>
            </w:pPr>
            <w:r>
              <w:rPr>
                <w:sz w:val="24"/>
              </w:rPr>
              <w:t>федеральный перечень.</w:t>
            </w:r>
          </w:p>
        </w:tc>
        <w:tc>
          <w:tcPr>
            <w:tcW w:w="2813" w:type="dxa"/>
          </w:tcPr>
          <w:p>
            <w:pPr>
              <w:pStyle w:val="11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62" w:type="dxa"/>
          </w:tcPr>
          <w:p>
            <w:pPr>
              <w:pStyle w:val="11"/>
              <w:spacing w:before="77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6 классе обучающийся научится:</w:t>
            </w:r>
          </w:p>
        </w:tc>
        <w:tc>
          <w:tcPr>
            <w:tcW w:w="2813" w:type="dxa"/>
          </w:tcPr>
          <w:p>
            <w:pPr>
              <w:pStyle w:val="11"/>
              <w:spacing w:before="77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62" w:type="dxa"/>
          </w:tcPr>
          <w:p>
            <w:pPr>
              <w:pStyle w:val="11"/>
              <w:spacing w:before="82"/>
              <w:rPr>
                <w:sz w:val="24"/>
              </w:rPr>
            </w:pPr>
            <w:r>
              <w:rPr>
                <w:smallCaps/>
                <w:sz w:val="24"/>
              </w:rPr>
              <w:t>1)</w:t>
            </w:r>
            <w:r>
              <w:rPr>
                <w:sz w:val="24"/>
              </w:rPr>
              <w:t xml:space="preserve"> понимать </w:t>
            </w:r>
            <w:r>
              <w:rPr>
                <w:spacing w:val="-1"/>
                <w:sz w:val="24"/>
              </w:rPr>
              <w:t>об</w:t>
            </w:r>
            <w:r>
              <w:rPr>
                <w:spacing w:val="-2"/>
                <w:sz w:val="24"/>
              </w:rPr>
              <w:t>щ</w:t>
            </w:r>
            <w:r>
              <w:rPr>
                <w:spacing w:val="-1"/>
                <w:sz w:val="24"/>
              </w:rPr>
              <w:t>еч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1"/>
                <w:sz w:val="24"/>
              </w:rPr>
              <w:t>л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еч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ску</w:t>
            </w:r>
            <w:r>
              <w:rPr>
                <w:sz w:val="24"/>
              </w:rPr>
              <w:t>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1"/>
                <w:sz w:val="24"/>
              </w:rPr>
              <w:t>у</w:t>
            </w:r>
            <w:r>
              <w:rPr>
                <w:spacing w:val="-2"/>
                <w:sz w:val="24"/>
              </w:rPr>
              <w:t>х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вно</w:t>
            </w:r>
            <w:r>
              <w:rPr>
                <w:spacing w:val="-1"/>
                <w:sz w:val="24"/>
              </w:rPr>
              <w:t>-</w:t>
            </w:r>
            <w:r>
              <w:rPr>
                <w:sz w:val="24"/>
              </w:rPr>
              <w:t>нр</w:t>
            </w:r>
            <w:r>
              <w:rPr>
                <w:spacing w:val="-1"/>
                <w:sz w:val="24"/>
              </w:rPr>
              <w:t>австве</w:t>
            </w:r>
            <w:r>
              <w:rPr>
                <w:sz w:val="24"/>
              </w:rPr>
              <w:t>нную</w:t>
            </w:r>
          </w:p>
          <w:p>
            <w:pPr>
              <w:pStyle w:val="11"/>
              <w:spacing w:before="8" w:line="249" w:lineRule="auto"/>
              <w:ind w:right="200"/>
              <w:rPr>
                <w:sz w:val="24"/>
              </w:rPr>
            </w:pPr>
            <w:r>
              <w:rPr>
                <w:sz w:val="24"/>
              </w:rPr>
              <w:t>ц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н</w:t>
            </w:r>
            <w:r>
              <w:rPr>
                <w:spacing w:val="-2"/>
                <w:sz w:val="24"/>
              </w:rPr>
              <w:t>н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>с</w:t>
            </w:r>
            <w:r>
              <w:rPr>
                <w:sz w:val="24"/>
              </w:rPr>
              <w:t xml:space="preserve">ть </w:t>
            </w:r>
            <w:r>
              <w:rPr>
                <w:spacing w:val="-1"/>
                <w:sz w:val="24"/>
              </w:rPr>
              <w:t>литер</w:t>
            </w:r>
            <w:r>
              <w:rPr>
                <w:spacing w:val="-4"/>
                <w:sz w:val="24"/>
              </w:rPr>
              <w:t>а</w:t>
            </w:r>
            <w:r>
              <w:rPr>
                <w:spacing w:val="-1"/>
                <w:sz w:val="24"/>
              </w:rPr>
              <w:t>тур</w:t>
            </w:r>
            <w:r>
              <w:rPr>
                <w:spacing w:val="1"/>
                <w:sz w:val="24"/>
              </w:rPr>
              <w:t>ы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осо</w:t>
            </w:r>
            <w:r>
              <w:rPr>
                <w:spacing w:val="-2"/>
                <w:sz w:val="24"/>
              </w:rPr>
              <w:t>з</w:t>
            </w:r>
            <w:r>
              <w:rPr>
                <w:sz w:val="24"/>
              </w:rPr>
              <w:t>н</w:t>
            </w:r>
            <w:r>
              <w:rPr>
                <w:spacing w:val="-4"/>
                <w:sz w:val="24"/>
              </w:rPr>
              <w:t>а</w:t>
            </w:r>
            <w:r>
              <w:rPr>
                <w:spacing w:val="-1"/>
                <w:sz w:val="24"/>
              </w:rPr>
              <w:t>ват</w:t>
            </w:r>
            <w:r>
              <w:rPr>
                <w:sz w:val="24"/>
              </w:rPr>
              <w:t>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е</w:t>
            </w:r>
            <w:r>
              <w:rPr>
                <w:w w:val="47"/>
                <w:sz w:val="24"/>
              </w:rPr>
              <w:t>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рол</w:t>
            </w:r>
            <w:r>
              <w:rPr>
                <w:sz w:val="24"/>
              </w:rPr>
              <w:t xml:space="preserve">ь в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3"/>
                <w:sz w:val="24"/>
              </w:rPr>
              <w:t>п</w:t>
            </w:r>
            <w:r>
              <w:rPr>
                <w:spacing w:val="-1"/>
                <w:sz w:val="24"/>
              </w:rPr>
              <w:t>ит</w:t>
            </w:r>
            <w:r>
              <w:rPr>
                <w:spacing w:val="-4"/>
                <w:sz w:val="24"/>
              </w:rPr>
              <w:t>а</w:t>
            </w:r>
            <w:r>
              <w:rPr>
                <w:sz w:val="24"/>
              </w:rPr>
              <w:t>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любви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укреплении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народа 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62" w:type="dxa"/>
          </w:tcPr>
          <w:p>
            <w:pPr>
              <w:pStyle w:val="11"/>
              <w:spacing w:before="77" w:line="252" w:lineRule="auto"/>
              <w:rPr>
                <w:sz w:val="24"/>
              </w:rPr>
            </w:pPr>
            <w:r>
              <w:rPr>
                <w:smallCaps/>
                <w:sz w:val="24"/>
              </w:rPr>
              <w:t>2)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понимать </w:t>
            </w:r>
            <w:r>
              <w:rPr>
                <w:spacing w:val="-1"/>
                <w:sz w:val="24"/>
              </w:rPr>
              <w:t>особеннос</w:t>
            </w:r>
            <w:r>
              <w:rPr>
                <w:sz w:val="24"/>
              </w:rPr>
              <w:t>ти</w:t>
            </w:r>
            <w:r>
              <w:rPr>
                <w:spacing w:val="-1"/>
                <w:sz w:val="24"/>
              </w:rPr>
              <w:t xml:space="preserve"> ли</w:t>
            </w:r>
            <w:r>
              <w:rPr>
                <w:spacing w:val="1"/>
                <w:sz w:val="24"/>
              </w:rPr>
              <w:t>т</w:t>
            </w:r>
            <w:r>
              <w:rPr>
                <w:spacing w:val="-1"/>
                <w:sz w:val="24"/>
              </w:rPr>
              <w:t>ер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ур</w:t>
            </w:r>
            <w:r>
              <w:rPr>
                <w:sz w:val="24"/>
              </w:rPr>
              <w:t>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вид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с</w:t>
            </w:r>
            <w:r>
              <w:rPr>
                <w:spacing w:val="-1"/>
                <w:sz w:val="24"/>
              </w:rPr>
              <w:t>лов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 xml:space="preserve">ного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ку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, </w:t>
            </w:r>
            <w:r>
              <w:rPr>
                <w:spacing w:val="-1"/>
                <w:sz w:val="24"/>
              </w:rPr>
              <w:t>от</w:t>
            </w:r>
            <w:r>
              <w:rPr>
                <w:spacing w:val="1"/>
                <w:sz w:val="24"/>
              </w:rPr>
              <w:t>л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ч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-1"/>
                <w:sz w:val="24"/>
              </w:rPr>
              <w:t>удоже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твенный т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1"/>
                <w:sz w:val="24"/>
              </w:rPr>
              <w:t>к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2"/>
                <w:sz w:val="24"/>
              </w:rPr>
              <w:t>т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1"/>
                <w:sz w:val="24"/>
              </w:rPr>
              <w:t>у</w:t>
            </w:r>
            <w:r>
              <w:rPr>
                <w:spacing w:val="-1"/>
                <w:sz w:val="24"/>
              </w:rPr>
              <w:t xml:space="preserve">чного, 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елов</w:t>
            </w:r>
            <w:r>
              <w:rPr>
                <w:sz w:val="24"/>
              </w:rPr>
              <w:t>ого,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>у</w:t>
            </w:r>
            <w:r>
              <w:rPr>
                <w:sz w:val="24"/>
              </w:rPr>
              <w:t>бл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ц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ч</w:t>
            </w:r>
            <w:r>
              <w:rPr>
                <w:spacing w:val="-1"/>
                <w:sz w:val="24"/>
              </w:rPr>
              <w:t>еского;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1" w:hRule="atLeast"/>
        </w:trPr>
        <w:tc>
          <w:tcPr>
            <w:tcW w:w="7262" w:type="dxa"/>
          </w:tcPr>
          <w:p>
            <w:pPr>
              <w:pStyle w:val="11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3) осуществлять элементарный смысловой и эстетический анализ произведений фольклора и художественной</w:t>
            </w:r>
          </w:p>
          <w:p>
            <w:pPr>
              <w:pStyle w:val="11"/>
              <w:spacing w:before="3" w:line="249" w:lineRule="auto"/>
              <w:rPr>
                <w:sz w:val="24"/>
              </w:rPr>
            </w:pPr>
            <w:r>
              <w:rPr>
                <w:sz w:val="24"/>
              </w:rPr>
              <w:t>литературы; воспринимать, анализировать, интерпретировать и оценивать прочитанное (с учетом литературного развития обучающихся): определять тему и главную мысль</w:t>
            </w:r>
          </w:p>
          <w:p>
            <w:pPr>
              <w:pStyle w:val="11"/>
              <w:spacing w:line="254" w:lineRule="auto"/>
              <w:ind w:right="1070"/>
              <w:rPr>
                <w:sz w:val="24"/>
              </w:rPr>
            </w:pPr>
            <w:r>
              <w:rPr>
                <w:sz w:val="24"/>
              </w:rPr>
              <w:t>произведения, основные вопросы, поднятые автором; указывать родовую и жанровую принадлежность</w:t>
            </w:r>
          </w:p>
          <w:p>
            <w:pPr>
              <w:pStyle w:val="11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произведения, выявлять позицию героя и авторскую позицию, характеризовать героев-персонажей, давать их сравнительные характеристики, выявлять основные особенности языка художественного произведения, поэтической и прозаической речи;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3" w:hRule="atLeast"/>
        </w:trPr>
        <w:tc>
          <w:tcPr>
            <w:tcW w:w="7262" w:type="dxa"/>
          </w:tcPr>
          <w:p>
            <w:pPr>
              <w:pStyle w:val="11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4) понимать сущность теоретико-литературных понятий и учиться использовать их в процессе анализа и интерпретации произведений, оформления собственных оценок и</w:t>
            </w:r>
          </w:p>
          <w:p>
            <w:pPr>
              <w:pStyle w:val="11"/>
              <w:spacing w:before="2" w:line="252" w:lineRule="auto"/>
              <w:rPr>
                <w:sz w:val="24"/>
              </w:rPr>
            </w:pPr>
            <w:r>
              <w:rPr>
                <w:sz w:val="24"/>
              </w:rPr>
              <w:t>наблюдений: художественная литература и устное народное творчество, проза и поэзия, художественный образ, роды (лирика, эпос), жанры (рассказ, повесть, роман, басня,</w:t>
            </w:r>
          </w:p>
          <w:p>
            <w:pPr>
              <w:pStyle w:val="11"/>
              <w:spacing w:line="252" w:lineRule="auto"/>
              <w:ind w:right="100"/>
              <w:rPr>
                <w:sz w:val="24"/>
              </w:rPr>
            </w:pPr>
            <w:r>
              <w:rPr>
                <w:sz w:val="24"/>
              </w:rPr>
              <w:t>послание), форма и содержание литературного произведения; тема, идея, проблематика, сюжет, композиция; стадии развития действия: экспозиция, завязка, развитие действия, кульминация, развязка; повествователь, рассказчик, литературный герой (персонаж), лирический герой, речевая характеристика героя, портрет, пейзаж, художественная</w:t>
            </w:r>
          </w:p>
          <w:p>
            <w:pPr>
              <w:pStyle w:val="11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деталь, юмор, ирония, эпитет, метафора, сравнение, олицетворение, гипербола; антитеза, аллегория,</w:t>
            </w:r>
          </w:p>
          <w:p>
            <w:pPr>
              <w:pStyle w:val="11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стихотворный метр (хорей, ямб), ритм, рифма, строфа;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Собеседование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7262" w:type="dxa"/>
          </w:tcPr>
          <w:p>
            <w:pPr>
              <w:pStyle w:val="11"/>
              <w:spacing w:before="80" w:line="252" w:lineRule="auto"/>
              <w:ind w:right="815"/>
              <w:rPr>
                <w:sz w:val="24"/>
              </w:rPr>
            </w:pPr>
            <w:r>
              <w:rPr>
                <w:sz w:val="24"/>
              </w:rPr>
              <w:t>5) выделять в произведениях элементы художественной формы и обнаруживать связи между ними;</w:t>
            </w:r>
          </w:p>
        </w:tc>
        <w:tc>
          <w:tcPr>
            <w:tcW w:w="2813" w:type="dxa"/>
          </w:tcPr>
          <w:p>
            <w:pPr>
              <w:pStyle w:val="11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62" w:type="dxa"/>
          </w:tcPr>
          <w:p>
            <w:pPr>
              <w:pStyle w:val="11"/>
              <w:spacing w:before="79"/>
              <w:jc w:val="both"/>
              <w:rPr>
                <w:sz w:val="24"/>
              </w:rPr>
            </w:pPr>
            <w:r>
              <w:rPr>
                <w:sz w:val="24"/>
              </w:rPr>
              <w:t>6) сопоставлять произведения, их фрагменты, образы</w:t>
            </w:r>
          </w:p>
          <w:p>
            <w:pPr>
              <w:pStyle w:val="11"/>
              <w:spacing w:before="13" w:line="249" w:lineRule="auto"/>
              <w:ind w:right="5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персонажей, сюжеты разных литературных произведений, </w:t>
            </w:r>
            <w:r>
              <w:rPr>
                <w:spacing w:val="-3"/>
                <w:sz w:val="24"/>
              </w:rPr>
              <w:t>темы,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проблемы,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литературного 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обучающихся);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62" w:type="dxa"/>
          </w:tcPr>
          <w:p>
            <w:pPr>
              <w:pStyle w:val="11"/>
              <w:spacing w:before="79"/>
              <w:rPr>
                <w:sz w:val="24"/>
              </w:rPr>
            </w:pPr>
            <w:r>
              <w:rPr>
                <w:sz w:val="24"/>
              </w:rPr>
              <w:t>7) сопоставлять с помощью учителя изученные и</w:t>
            </w:r>
          </w:p>
          <w:p>
            <w:pPr>
              <w:pStyle w:val="11"/>
              <w:spacing w:before="11" w:line="252" w:lineRule="auto"/>
              <w:rPr>
                <w:sz w:val="24"/>
              </w:rPr>
            </w:pPr>
            <w:r>
              <w:rPr>
                <w:sz w:val="24"/>
              </w:rPr>
              <w:t>самостоятельно прочитанные произведения художественной литературы с произведениями других видов искусства (живопись, музыка, театр, кино);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footerReference r:id="rId4" w:type="default"/>
          <w:pgSz w:w="11920" w:h="16850"/>
          <w:pgMar w:top="1120" w:right="380" w:bottom="420" w:left="380" w:header="0" w:footer="233" w:gutter="0"/>
          <w:cols w:space="720" w:num="1"/>
        </w:sectPr>
      </w:pPr>
    </w:p>
    <w:tbl>
      <w:tblPr>
        <w:tblStyle w:val="8"/>
        <w:tblW w:w="0" w:type="auto"/>
        <w:tblInd w:w="6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62"/>
        <w:gridCol w:w="28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7262" w:type="dxa"/>
          </w:tcPr>
          <w:p>
            <w:pPr>
              <w:pStyle w:val="11"/>
              <w:spacing w:before="79" w:line="252" w:lineRule="auto"/>
              <w:ind w:right="100"/>
              <w:rPr>
                <w:sz w:val="24"/>
              </w:rPr>
            </w:pPr>
            <w:r>
              <w:rPr>
                <w:sz w:val="24"/>
              </w:rPr>
              <w:t>8) выразительно читать стихи и прозу, в том числе наизусть (не менее 7 поэтических произведений, не выученных ранее), передавая личное отношение к произведению (с учетом литературного развития, индивидуальных особенностей обучающихся);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62" w:type="dxa"/>
          </w:tcPr>
          <w:p>
            <w:pPr>
              <w:pStyle w:val="11"/>
              <w:spacing w:before="77" w:line="252" w:lineRule="auto"/>
              <w:ind w:right="753"/>
              <w:jc w:val="both"/>
              <w:rPr>
                <w:sz w:val="24"/>
              </w:rPr>
            </w:pPr>
            <w:r>
              <w:rPr>
                <w:sz w:val="24"/>
              </w:rPr>
              <w:t>9) пересказывать прочитанное произведение, используя подробный, сжатый, выборочный, творческий пересказ, отвечать на вопросы по прочитанному произведению и с помощью учителя формулировать вопросы к тексту;</w:t>
            </w:r>
          </w:p>
        </w:tc>
        <w:tc>
          <w:tcPr>
            <w:tcW w:w="2813" w:type="dxa"/>
          </w:tcPr>
          <w:p>
            <w:pPr>
              <w:pStyle w:val="11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62" w:type="dxa"/>
          </w:tcPr>
          <w:p>
            <w:pPr>
              <w:pStyle w:val="11"/>
              <w:spacing w:before="79" w:line="249" w:lineRule="auto"/>
              <w:ind w:right="1522"/>
              <w:jc w:val="both"/>
              <w:rPr>
                <w:sz w:val="24"/>
              </w:rPr>
            </w:pPr>
            <w:r>
              <w:rPr>
                <w:smallCaps/>
                <w:sz w:val="24"/>
              </w:rPr>
              <w:t>1</w:t>
            </w:r>
            <w:r>
              <w:rPr>
                <w:smallCaps/>
                <w:spacing w:val="-1"/>
                <w:sz w:val="24"/>
              </w:rPr>
              <w:t>0</w:t>
            </w:r>
            <w:r>
              <w:rPr>
                <w:sz w:val="24"/>
              </w:rPr>
              <w:t>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</w:t>
            </w:r>
            <w:r>
              <w:rPr>
                <w:spacing w:val="1"/>
                <w:sz w:val="24"/>
              </w:rPr>
              <w:t>с</w:t>
            </w:r>
            <w:r>
              <w:rPr>
                <w:sz w:val="24"/>
              </w:rPr>
              <w:t>твов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1"/>
                <w:sz w:val="24"/>
              </w:rPr>
              <w:t>е</w:t>
            </w:r>
            <w:r>
              <w:rPr>
                <w:sz w:val="24"/>
              </w:rPr>
              <w:t>де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алог</w:t>
            </w:r>
            <w:r>
              <w:rPr>
                <w:sz w:val="24"/>
              </w:rPr>
              <w:t>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т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нном про</w:t>
            </w:r>
            <w:r>
              <w:rPr>
                <w:spacing w:val="-1"/>
                <w:sz w:val="24"/>
              </w:rPr>
              <w:t>изведе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2"/>
                <w:sz w:val="24"/>
              </w:rPr>
              <w:t>в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2"/>
                <w:sz w:val="24"/>
              </w:rPr>
              <w:t>т</w:t>
            </w:r>
            <w:r>
              <w:rPr>
                <w:sz w:val="24"/>
              </w:rPr>
              <w:t>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>р</w:t>
            </w:r>
            <w:r>
              <w:rPr>
                <w:sz w:val="24"/>
              </w:rPr>
              <w:t>гументи</w:t>
            </w:r>
            <w:r>
              <w:rPr>
                <w:spacing w:val="-1"/>
                <w:sz w:val="24"/>
              </w:rPr>
              <w:t>ро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нн</w:t>
            </w:r>
            <w:r>
              <w:rPr>
                <w:spacing w:val="2"/>
                <w:sz w:val="24"/>
              </w:rPr>
              <w:t>у</w:t>
            </w:r>
            <w:r>
              <w:rPr>
                <w:sz w:val="24"/>
              </w:rPr>
              <w:t xml:space="preserve">ю </w:t>
            </w:r>
            <w:r>
              <w:rPr>
                <w:spacing w:val="-1"/>
                <w:sz w:val="24"/>
              </w:rPr>
              <w:t>оц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нку про</w:t>
            </w:r>
            <w:r>
              <w:rPr>
                <w:spacing w:val="-1"/>
                <w:sz w:val="24"/>
              </w:rPr>
              <w:t>чит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нном</w:t>
            </w:r>
            <w:r>
              <w:rPr>
                <w:spacing w:val="-1"/>
                <w:sz w:val="24"/>
              </w:rPr>
              <w:t>у;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62" w:type="dxa"/>
          </w:tcPr>
          <w:p>
            <w:pPr>
              <w:pStyle w:val="11"/>
              <w:spacing w:before="82" w:line="249" w:lineRule="auto"/>
              <w:ind w:right="683"/>
              <w:rPr>
                <w:sz w:val="24"/>
              </w:rPr>
            </w:pPr>
            <w:r>
              <w:rPr>
                <w:smallCaps/>
                <w:sz w:val="24"/>
              </w:rPr>
              <w:t>11)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соз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ават</w:t>
            </w:r>
            <w:r>
              <w:rPr>
                <w:sz w:val="24"/>
              </w:rPr>
              <w:t>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у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тные 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>ись</w:t>
            </w:r>
            <w:r>
              <w:rPr>
                <w:spacing w:val="1"/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ы</w:t>
            </w:r>
            <w:r>
              <w:rPr>
                <w:spacing w:val="-1"/>
                <w:sz w:val="24"/>
              </w:rPr>
              <w:t>ск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>з</w:t>
            </w:r>
            <w:r>
              <w:rPr>
                <w:sz w:val="24"/>
              </w:rPr>
              <w:t>ыв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</w:t>
            </w:r>
            <w:r>
              <w:rPr>
                <w:sz w:val="24"/>
              </w:rPr>
              <w:t xml:space="preserve">ных </w:t>
            </w:r>
            <w:r>
              <w:rPr>
                <w:spacing w:val="-1"/>
                <w:sz w:val="24"/>
              </w:rPr>
              <w:t>жа</w:t>
            </w:r>
            <w:r>
              <w:rPr>
                <w:spacing w:val="-3"/>
                <w:sz w:val="24"/>
              </w:rPr>
              <w:t>н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3"/>
                <w:sz w:val="24"/>
              </w:rPr>
              <w:t>о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-3"/>
                <w:sz w:val="24"/>
              </w:rPr>
              <w:t>о</w:t>
            </w:r>
            <w:r>
              <w:rPr>
                <w:sz w:val="24"/>
              </w:rPr>
              <w:t>бъ</w:t>
            </w:r>
            <w:r>
              <w:rPr>
                <w:spacing w:val="-3"/>
                <w:sz w:val="24"/>
              </w:rPr>
              <w:t>е</w:t>
            </w:r>
            <w:r>
              <w:rPr>
                <w:spacing w:val="-2"/>
                <w:sz w:val="24"/>
              </w:rPr>
              <w:t>м</w:t>
            </w:r>
            <w:r>
              <w:rPr>
                <w:spacing w:val="-3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-3"/>
                <w:sz w:val="24"/>
              </w:rPr>
              <w:t>н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mallCaps/>
                <w:sz w:val="24"/>
              </w:rPr>
              <w:t>1</w:t>
            </w:r>
            <w:r>
              <w:rPr>
                <w:smallCaps/>
                <w:spacing w:val="-2"/>
                <w:sz w:val="24"/>
              </w:rPr>
              <w:t>0</w:t>
            </w:r>
            <w:r>
              <w:rPr>
                <w:sz w:val="24"/>
              </w:rPr>
              <w:t>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3"/>
                <w:sz w:val="24"/>
              </w:rPr>
              <w:t>л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2"/>
                <w:sz w:val="24"/>
              </w:rPr>
              <w:t>в)</w:t>
            </w:r>
            <w:r>
              <w:rPr>
                <w:sz w:val="24"/>
              </w:rPr>
              <w:t xml:space="preserve">, </w:t>
            </w:r>
            <w:r>
              <w:rPr>
                <w:spacing w:val="-1"/>
                <w:sz w:val="24"/>
              </w:rPr>
              <w:t>пи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4"/>
                <w:sz w:val="24"/>
              </w:rPr>
              <w:t>а</w:t>
            </w:r>
            <w:r>
              <w:rPr>
                <w:sz w:val="24"/>
              </w:rPr>
              <w:t xml:space="preserve">ть </w:t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1"/>
                <w:sz w:val="24"/>
              </w:rPr>
              <w:t>оч</w:t>
            </w:r>
            <w:r>
              <w:rPr>
                <w:spacing w:val="-4"/>
                <w:sz w:val="24"/>
              </w:rPr>
              <w:t>и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>н</w:t>
            </w:r>
            <w:r>
              <w:rPr>
                <w:spacing w:val="-1"/>
                <w:sz w:val="24"/>
              </w:rPr>
              <w:t>ие</w:t>
            </w:r>
            <w:r>
              <w:rPr>
                <w:sz w:val="24"/>
              </w:rPr>
              <w:t xml:space="preserve">-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уждени</w:t>
            </w:r>
            <w:r>
              <w:rPr>
                <w:sz w:val="24"/>
              </w:rPr>
              <w:t>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</w:t>
            </w:r>
            <w:r>
              <w:rPr>
                <w:sz w:val="24"/>
              </w:rPr>
              <w:t>д</w:t>
            </w:r>
            <w:r>
              <w:rPr>
                <w:spacing w:val="1"/>
                <w:sz w:val="24"/>
              </w:rPr>
              <w:t>а</w:t>
            </w:r>
            <w:r>
              <w:rPr>
                <w:sz w:val="24"/>
              </w:rPr>
              <w:t>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</w:t>
            </w:r>
            <w:r>
              <w:rPr>
                <w:sz w:val="24"/>
              </w:rPr>
              <w:t>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поль</w:t>
            </w:r>
            <w:r>
              <w:rPr>
                <w:spacing w:val="-1"/>
                <w:sz w:val="24"/>
              </w:rPr>
              <w:t>з</w:t>
            </w:r>
            <w:r>
              <w:rPr>
                <w:spacing w:val="2"/>
                <w:sz w:val="24"/>
              </w:rPr>
              <w:t>о</w:t>
            </w:r>
            <w:r>
              <w:rPr>
                <w:spacing w:val="-1"/>
                <w:sz w:val="24"/>
              </w:rPr>
              <w:t>вание</w:t>
            </w:r>
            <w:r>
              <w:rPr>
                <w:sz w:val="24"/>
              </w:rPr>
              <w:t>м</w:t>
            </w:r>
          </w:p>
          <w:p>
            <w:pPr>
              <w:pStyle w:val="11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прочитанных произведений, аннотаций, отзывов;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7262" w:type="dxa"/>
          </w:tcPr>
          <w:p>
            <w:pPr>
              <w:pStyle w:val="11"/>
              <w:spacing w:before="82" w:line="249" w:lineRule="auto"/>
              <w:ind w:right="200"/>
              <w:rPr>
                <w:sz w:val="24"/>
              </w:rPr>
            </w:pPr>
            <w:r>
              <w:rPr>
                <w:smallCaps/>
                <w:sz w:val="24"/>
              </w:rPr>
              <w:t>12)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вла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ть </w:t>
            </w:r>
            <w:r>
              <w:rPr>
                <w:spacing w:val="-1"/>
                <w:sz w:val="24"/>
              </w:rPr>
              <w:t>у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ния</w:t>
            </w:r>
            <w:r>
              <w:rPr>
                <w:spacing w:val="1"/>
                <w:sz w:val="24"/>
              </w:rPr>
              <w:t>м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>нт</w:t>
            </w:r>
            <w:r>
              <w:rPr>
                <w:spacing w:val="-1"/>
                <w:sz w:val="24"/>
              </w:rPr>
              <w:t>ерп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т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1"/>
                <w:sz w:val="24"/>
              </w:rPr>
              <w:t>ц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о</w:t>
            </w:r>
            <w:r>
              <w:rPr>
                <w:sz w:val="24"/>
              </w:rPr>
              <w:t>ц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нки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</w:t>
            </w:r>
            <w:r>
              <w:rPr>
                <w:spacing w:val="1"/>
                <w:sz w:val="24"/>
              </w:rPr>
              <w:t>у</w:t>
            </w:r>
            <w:r>
              <w:rPr>
                <w:spacing w:val="-1"/>
                <w:sz w:val="24"/>
              </w:rPr>
              <w:t>ально 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уче</w:t>
            </w:r>
            <w:r>
              <w:rPr>
                <w:sz w:val="24"/>
              </w:rPr>
              <w:t>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1"/>
                <w:sz w:val="24"/>
              </w:rPr>
              <w:t>из</w:t>
            </w:r>
            <w:r>
              <w:rPr>
                <w:spacing w:val="2"/>
                <w:sz w:val="24"/>
              </w:rPr>
              <w:t>в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д</w:t>
            </w:r>
            <w:r>
              <w:rPr>
                <w:spacing w:val="1"/>
                <w:sz w:val="24"/>
              </w:rPr>
              <w:t>е</w:t>
            </w:r>
            <w:r>
              <w:rPr>
                <w:sz w:val="24"/>
              </w:rPr>
              <w:t>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фол</w:t>
            </w:r>
            <w:r>
              <w:rPr>
                <w:sz w:val="24"/>
              </w:rPr>
              <w:t>ь</w:t>
            </w:r>
            <w:r>
              <w:rPr>
                <w:spacing w:val="-1"/>
                <w:sz w:val="24"/>
              </w:rPr>
              <w:t>клор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2"/>
                <w:sz w:val="24"/>
              </w:rPr>
              <w:t>в</w:t>
            </w:r>
            <w:r>
              <w:rPr>
                <w:sz w:val="24"/>
              </w:rPr>
              <w:t>нер</w:t>
            </w:r>
            <w:r>
              <w:rPr>
                <w:spacing w:val="-2"/>
                <w:sz w:val="24"/>
              </w:rPr>
              <w:t>у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кой</w:t>
            </w:r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ской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убеж</w:t>
            </w:r>
            <w:r>
              <w:rPr>
                <w:sz w:val="24"/>
              </w:rPr>
              <w:t>н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ер</w:t>
            </w:r>
            <w:r>
              <w:rPr>
                <w:sz w:val="24"/>
              </w:rPr>
              <w:t>ат</w:t>
            </w:r>
            <w:r>
              <w:rPr>
                <w:spacing w:val="-1"/>
                <w:sz w:val="24"/>
              </w:rPr>
              <w:t>ур</w:t>
            </w:r>
            <w:r>
              <w:rPr>
                <w:sz w:val="24"/>
              </w:rPr>
              <w:t>ы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авторо</w:t>
            </w:r>
            <w:r>
              <w:rPr>
                <w:sz w:val="24"/>
              </w:rPr>
              <w:t>в с</w:t>
            </w:r>
          </w:p>
          <w:p>
            <w:pPr>
              <w:pStyle w:val="11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использованием методов смыслового чтения и эстетического анализа;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62" w:type="dxa"/>
          </w:tcPr>
          <w:p>
            <w:pPr>
              <w:pStyle w:val="11"/>
              <w:spacing w:before="79" w:line="249" w:lineRule="auto"/>
              <w:rPr>
                <w:sz w:val="24"/>
              </w:rPr>
            </w:pPr>
            <w:r>
              <w:rPr>
                <w:smallCaps/>
                <w:sz w:val="24"/>
              </w:rPr>
              <w:t>13)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осоз</w:t>
            </w:r>
            <w:r>
              <w:rPr>
                <w:sz w:val="24"/>
              </w:rPr>
              <w:t>н</w:t>
            </w:r>
            <w:r>
              <w:rPr>
                <w:spacing w:val="-1"/>
                <w:sz w:val="24"/>
              </w:rPr>
              <w:t>ават</w:t>
            </w:r>
            <w:r>
              <w:rPr>
                <w:sz w:val="24"/>
              </w:rPr>
              <w:t>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аж</w:t>
            </w:r>
            <w:r>
              <w:rPr>
                <w:sz w:val="24"/>
              </w:rPr>
              <w:t>н</w:t>
            </w:r>
            <w:r>
              <w:rPr>
                <w:spacing w:val="2"/>
                <w:sz w:val="24"/>
              </w:rPr>
              <w:t>о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 xml:space="preserve">ть </w:t>
            </w:r>
            <w:r>
              <w:rPr>
                <w:spacing w:val="-1"/>
                <w:sz w:val="24"/>
              </w:rPr>
              <w:t>чт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я прои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веде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 xml:space="preserve">й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тного народного т</w:t>
            </w:r>
            <w:r>
              <w:rPr>
                <w:spacing w:val="2"/>
                <w:sz w:val="24"/>
              </w:rPr>
              <w:t>в</w:t>
            </w:r>
            <w:r>
              <w:rPr>
                <w:spacing w:val="-1"/>
                <w:sz w:val="24"/>
              </w:rPr>
              <w:t>орч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</w:t>
            </w:r>
            <w:r>
              <w:rPr>
                <w:spacing w:val="-1"/>
                <w:sz w:val="24"/>
              </w:rPr>
              <w:t>ес</w:t>
            </w:r>
            <w:r>
              <w:rPr>
                <w:sz w:val="24"/>
              </w:rPr>
              <w:t>т</w:t>
            </w:r>
            <w:r>
              <w:rPr>
                <w:spacing w:val="2"/>
                <w:sz w:val="24"/>
              </w:rPr>
              <w:t>в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нной</w:t>
            </w:r>
            <w:r>
              <w:rPr>
                <w:spacing w:val="-1"/>
                <w:sz w:val="24"/>
              </w:rPr>
              <w:t xml:space="preserve"> лит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 xml:space="preserve">уры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>з</w:t>
            </w:r>
            <w:r>
              <w:rPr>
                <w:sz w:val="24"/>
              </w:rPr>
              <w:t>н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ир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иров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3"/>
                <w:sz w:val="24"/>
              </w:rPr>
              <w:t>ц</w:t>
            </w:r>
            <w:r>
              <w:rPr>
                <w:spacing w:val="-1"/>
                <w:sz w:val="24"/>
              </w:rPr>
              <w:t>ион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льн</w:t>
            </w:r>
            <w:r>
              <w:rPr>
                <w:sz w:val="24"/>
              </w:rPr>
              <w:t>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1"/>
              <w:spacing w:line="252" w:lineRule="auto"/>
              <w:ind w:right="1185"/>
              <w:rPr>
                <w:sz w:val="24"/>
              </w:rPr>
            </w:pPr>
            <w:r>
              <w:rPr>
                <w:sz w:val="24"/>
              </w:rPr>
              <w:t>эстетических впечатлений, а также для собственного развития;</w:t>
            </w:r>
          </w:p>
        </w:tc>
        <w:tc>
          <w:tcPr>
            <w:tcW w:w="2813" w:type="dxa"/>
          </w:tcPr>
          <w:p>
            <w:pPr>
              <w:pStyle w:val="11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62" w:type="dxa"/>
          </w:tcPr>
          <w:p>
            <w:pPr>
              <w:pStyle w:val="11"/>
              <w:spacing w:before="77" w:line="252" w:lineRule="auto"/>
              <w:rPr>
                <w:sz w:val="24"/>
              </w:rPr>
            </w:pPr>
            <w:r>
              <w:rPr>
                <w:smallCaps/>
                <w:sz w:val="24"/>
              </w:rPr>
              <w:t>1</w:t>
            </w:r>
            <w:r>
              <w:rPr>
                <w:smallCaps/>
                <w:spacing w:val="-2"/>
                <w:sz w:val="24"/>
              </w:rPr>
              <w:t>4</w:t>
            </w:r>
            <w:r>
              <w:rPr>
                <w:sz w:val="24"/>
              </w:rPr>
              <w:t>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ниров</w:t>
            </w:r>
            <w:r>
              <w:rPr>
                <w:spacing w:val="1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</w:t>
            </w:r>
            <w:r>
              <w:rPr>
                <w:spacing w:val="1"/>
                <w:sz w:val="24"/>
              </w:rPr>
              <w:t>с</w:t>
            </w:r>
            <w:r>
              <w:rPr>
                <w:sz w:val="24"/>
              </w:rPr>
              <w:t>твенное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чте</w:t>
            </w: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обо</w:t>
            </w:r>
            <w:r>
              <w:rPr>
                <w:spacing w:val="2"/>
                <w:sz w:val="24"/>
              </w:rPr>
              <w:t>г</w:t>
            </w:r>
            <w:r>
              <w:rPr>
                <w:spacing w:val="1"/>
                <w:sz w:val="24"/>
              </w:rPr>
              <w:t>а</w:t>
            </w:r>
            <w:r>
              <w:rPr>
                <w:spacing w:val="-2"/>
                <w:sz w:val="24"/>
              </w:rPr>
              <w:t>щ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</w:t>
            </w:r>
            <w:r>
              <w:rPr>
                <w:sz w:val="24"/>
              </w:rPr>
              <w:t>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к</w:t>
            </w:r>
            <w:r>
              <w:rPr>
                <w:spacing w:val="-1"/>
                <w:sz w:val="24"/>
              </w:rPr>
              <w:t>ру</w:t>
            </w:r>
            <w:r>
              <w:rPr>
                <w:sz w:val="24"/>
              </w:rPr>
              <w:t xml:space="preserve">г </w:t>
            </w:r>
            <w:r>
              <w:rPr>
                <w:spacing w:val="-1"/>
                <w:sz w:val="24"/>
              </w:rPr>
              <w:t>чте</w:t>
            </w:r>
            <w:r>
              <w:rPr>
                <w:sz w:val="24"/>
              </w:rPr>
              <w:t>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</w:t>
            </w:r>
            <w:r>
              <w:rPr>
                <w:sz w:val="24"/>
              </w:rPr>
              <w:t>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еко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нд</w:t>
            </w:r>
            <w:r>
              <w:rPr>
                <w:spacing w:val="1"/>
                <w:sz w:val="24"/>
              </w:rPr>
              <w:t>а</w:t>
            </w:r>
            <w:r>
              <w:rPr>
                <w:sz w:val="24"/>
              </w:rPr>
              <w:t>ц</w:t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>ям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>ля</w:t>
            </w:r>
            <w:r>
              <w:rPr>
                <w:sz w:val="24"/>
              </w:rPr>
              <w:t>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сл</w:t>
            </w:r>
            <w:r>
              <w:rPr>
                <w:sz w:val="24"/>
              </w:rPr>
              <w:t>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</w:t>
            </w:r>
            <w:r>
              <w:rPr>
                <w:sz w:val="24"/>
              </w:rPr>
              <w:t>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т</w:t>
            </w:r>
          </w:p>
          <w:p>
            <w:pPr>
              <w:pStyle w:val="11"/>
              <w:spacing w:line="254" w:lineRule="auto"/>
              <w:ind w:right="1287"/>
              <w:rPr>
                <w:sz w:val="24"/>
              </w:rPr>
            </w:pPr>
            <w:r>
              <w:rPr>
                <w:sz w:val="24"/>
              </w:rPr>
              <w:t>произведений современной литературы для детей и подростков;</w:t>
            </w:r>
          </w:p>
        </w:tc>
        <w:tc>
          <w:tcPr>
            <w:tcW w:w="2813" w:type="dxa"/>
          </w:tcPr>
          <w:p>
            <w:pPr>
              <w:pStyle w:val="11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62" w:type="dxa"/>
          </w:tcPr>
          <w:p>
            <w:pPr>
              <w:pStyle w:val="11"/>
              <w:spacing w:before="79"/>
              <w:rPr>
                <w:sz w:val="24"/>
              </w:rPr>
            </w:pPr>
            <w:r>
              <w:rPr>
                <w:smallCaps/>
                <w:sz w:val="24"/>
              </w:rPr>
              <w:t>15)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звиват</w:t>
            </w:r>
            <w:r>
              <w:rPr>
                <w:sz w:val="24"/>
              </w:rPr>
              <w:t>ь</w:t>
            </w:r>
            <w:r>
              <w:rPr>
                <w:spacing w:val="-1"/>
                <w:sz w:val="24"/>
              </w:rPr>
              <w:t xml:space="preserve"> умени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колл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кт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вн</w:t>
            </w:r>
            <w:r>
              <w:rPr>
                <w:sz w:val="24"/>
              </w:rPr>
              <w:t>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2"/>
                <w:sz w:val="24"/>
              </w:rPr>
              <w:t>о</w:t>
            </w:r>
            <w:r>
              <w:rPr>
                <w:spacing w:val="-1"/>
                <w:sz w:val="24"/>
              </w:rPr>
              <w:t>ек</w:t>
            </w:r>
            <w:r>
              <w:rPr>
                <w:spacing w:val="1"/>
                <w:sz w:val="24"/>
              </w:rPr>
              <w:t>т</w:t>
            </w:r>
            <w:r>
              <w:rPr>
                <w:sz w:val="24"/>
              </w:rPr>
              <w:t xml:space="preserve">ной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л</w:t>
            </w:r>
            <w:r>
              <w:rPr>
                <w:sz w:val="24"/>
              </w:rPr>
              <w:t>и</w:t>
            </w:r>
          </w:p>
          <w:p>
            <w:pPr>
              <w:pStyle w:val="11"/>
              <w:spacing w:before="13" w:line="252" w:lineRule="auto"/>
              <w:rPr>
                <w:sz w:val="24"/>
              </w:rPr>
            </w:pPr>
            <w:r>
              <w:rPr>
                <w:sz w:val="24"/>
              </w:rPr>
              <w:t>исследовательской деятельности под руководством учителя и учиться публично представлять полученные результаты;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Реферат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atLeast"/>
        </w:trPr>
        <w:tc>
          <w:tcPr>
            <w:tcW w:w="7262" w:type="dxa"/>
          </w:tcPr>
          <w:p>
            <w:pPr>
              <w:pStyle w:val="11"/>
              <w:spacing w:before="79" w:line="252" w:lineRule="auto"/>
              <w:ind w:right="274"/>
              <w:jc w:val="both"/>
              <w:rPr>
                <w:sz w:val="24"/>
              </w:rPr>
            </w:pPr>
            <w:r>
              <w:rPr>
                <w:smallCaps/>
                <w:sz w:val="24"/>
              </w:rPr>
              <w:t>16</w:t>
            </w:r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звиват</w:t>
            </w:r>
            <w:r>
              <w:rPr>
                <w:sz w:val="24"/>
              </w:rPr>
              <w:t>ь</w:t>
            </w:r>
            <w:r>
              <w:rPr>
                <w:spacing w:val="-1"/>
                <w:sz w:val="24"/>
              </w:rPr>
              <w:t xml:space="preserve"> умени</w:t>
            </w:r>
            <w:r>
              <w:rPr>
                <w:sz w:val="24"/>
              </w:rPr>
              <w:t>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поль</w:t>
            </w:r>
            <w:r>
              <w:rPr>
                <w:spacing w:val="-1"/>
                <w:sz w:val="24"/>
              </w:rPr>
              <w:t>зо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ть 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лова</w:t>
            </w:r>
            <w:r>
              <w:rPr>
                <w:spacing w:val="1"/>
                <w:sz w:val="24"/>
              </w:rPr>
              <w:t>р</w:t>
            </w:r>
            <w:r>
              <w:rPr>
                <w:sz w:val="24"/>
              </w:rPr>
              <w:t>и и</w:t>
            </w:r>
            <w:r>
              <w:rPr>
                <w:spacing w:val="-1"/>
                <w:sz w:val="24"/>
              </w:rPr>
              <w:t xml:space="preserve"> с</w:t>
            </w:r>
            <w:r>
              <w:rPr>
                <w:sz w:val="24"/>
              </w:rPr>
              <w:t>пр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1"/>
                <w:sz w:val="24"/>
              </w:rPr>
              <w:t>н</w:t>
            </w:r>
            <w:r>
              <w:rPr>
                <w:spacing w:val="-1"/>
                <w:sz w:val="24"/>
              </w:rPr>
              <w:t>ик</w:t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 xml:space="preserve">, в том 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сл</w:t>
            </w:r>
            <w:r>
              <w:rPr>
                <w:sz w:val="24"/>
              </w:rPr>
              <w:t>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</w:t>
            </w:r>
            <w:r>
              <w:rPr>
                <w:spacing w:val="-1"/>
                <w:sz w:val="24"/>
              </w:rPr>
              <w:t>лектро</w:t>
            </w:r>
            <w:r>
              <w:rPr>
                <w:spacing w:val="2"/>
                <w:sz w:val="24"/>
              </w:rPr>
              <w:t>н</w:t>
            </w:r>
            <w:r>
              <w:rPr>
                <w:sz w:val="24"/>
              </w:rPr>
              <w:t xml:space="preserve">ной </w:t>
            </w:r>
            <w:r>
              <w:rPr>
                <w:spacing w:val="-1"/>
                <w:sz w:val="24"/>
              </w:rPr>
              <w:t>фор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поль</w:t>
            </w:r>
            <w:r>
              <w:rPr>
                <w:spacing w:val="-1"/>
                <w:sz w:val="24"/>
              </w:rPr>
              <w:t>зо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>а</w:t>
            </w:r>
            <w:r>
              <w:rPr>
                <w:sz w:val="24"/>
              </w:rPr>
              <w:t>ться под</w:t>
            </w:r>
          </w:p>
          <w:p>
            <w:pPr>
              <w:pStyle w:val="11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руководством учителя электронными библиотеками и</w:t>
            </w:r>
          </w:p>
          <w:p>
            <w:pPr>
              <w:pStyle w:val="11"/>
              <w:spacing w:before="13" w:line="252" w:lineRule="auto"/>
              <w:ind w:right="585"/>
              <w:jc w:val="both"/>
              <w:rPr>
                <w:sz w:val="24"/>
              </w:rPr>
            </w:pPr>
            <w:r>
              <w:rPr>
                <w:sz w:val="24"/>
              </w:rPr>
              <w:t>другими справочными материалами, в том числе из числа верифицированных электронных ресурсов, включенных в федеральный перечень.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262" w:type="dxa"/>
          </w:tcPr>
          <w:p>
            <w:pPr>
              <w:pStyle w:val="11"/>
              <w:spacing w:before="77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7 классе обучающийся научится:</w:t>
            </w:r>
          </w:p>
        </w:tc>
        <w:tc>
          <w:tcPr>
            <w:tcW w:w="2813" w:type="dxa"/>
          </w:tcPr>
          <w:p>
            <w:pPr>
              <w:pStyle w:val="11"/>
              <w:spacing w:before="77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62" w:type="dxa"/>
          </w:tcPr>
          <w:p>
            <w:pPr>
              <w:pStyle w:val="11"/>
              <w:spacing w:before="82"/>
              <w:rPr>
                <w:sz w:val="24"/>
              </w:rPr>
            </w:pPr>
            <w:r>
              <w:rPr>
                <w:smallCaps/>
                <w:sz w:val="24"/>
              </w:rPr>
              <w:t>1)</w:t>
            </w:r>
            <w:r>
              <w:rPr>
                <w:sz w:val="24"/>
              </w:rPr>
              <w:t xml:space="preserve"> понимать </w:t>
            </w:r>
            <w:r>
              <w:rPr>
                <w:spacing w:val="-1"/>
                <w:sz w:val="24"/>
              </w:rPr>
              <w:t>об</w:t>
            </w:r>
            <w:r>
              <w:rPr>
                <w:spacing w:val="-2"/>
                <w:sz w:val="24"/>
              </w:rPr>
              <w:t>щ</w:t>
            </w:r>
            <w:r>
              <w:rPr>
                <w:spacing w:val="-1"/>
                <w:sz w:val="24"/>
              </w:rPr>
              <w:t>еч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1"/>
                <w:sz w:val="24"/>
              </w:rPr>
              <w:t>л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еч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ску</w:t>
            </w:r>
            <w:r>
              <w:rPr>
                <w:sz w:val="24"/>
              </w:rPr>
              <w:t>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1"/>
                <w:sz w:val="24"/>
              </w:rPr>
              <w:t>у</w:t>
            </w:r>
            <w:r>
              <w:rPr>
                <w:spacing w:val="-2"/>
                <w:sz w:val="24"/>
              </w:rPr>
              <w:t>х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вно</w:t>
            </w:r>
            <w:r>
              <w:rPr>
                <w:spacing w:val="-1"/>
                <w:sz w:val="24"/>
              </w:rPr>
              <w:t>-</w:t>
            </w:r>
            <w:r>
              <w:rPr>
                <w:sz w:val="24"/>
              </w:rPr>
              <w:t>нр</w:t>
            </w:r>
            <w:r>
              <w:rPr>
                <w:spacing w:val="-1"/>
                <w:sz w:val="24"/>
              </w:rPr>
              <w:t>австве</w:t>
            </w:r>
            <w:r>
              <w:rPr>
                <w:sz w:val="24"/>
              </w:rPr>
              <w:t>нную</w:t>
            </w:r>
          </w:p>
          <w:p>
            <w:pPr>
              <w:pStyle w:val="11"/>
              <w:spacing w:before="8" w:line="249" w:lineRule="auto"/>
              <w:ind w:right="200"/>
              <w:rPr>
                <w:sz w:val="24"/>
              </w:rPr>
            </w:pPr>
            <w:r>
              <w:rPr>
                <w:sz w:val="24"/>
              </w:rPr>
              <w:t>ц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н</w:t>
            </w:r>
            <w:r>
              <w:rPr>
                <w:spacing w:val="-2"/>
                <w:sz w:val="24"/>
              </w:rPr>
              <w:t>н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>с</w:t>
            </w:r>
            <w:r>
              <w:rPr>
                <w:sz w:val="24"/>
              </w:rPr>
              <w:t xml:space="preserve">ть </w:t>
            </w:r>
            <w:r>
              <w:rPr>
                <w:spacing w:val="-1"/>
                <w:sz w:val="24"/>
              </w:rPr>
              <w:t>литер</w:t>
            </w:r>
            <w:r>
              <w:rPr>
                <w:spacing w:val="-4"/>
                <w:sz w:val="24"/>
              </w:rPr>
              <w:t>а</w:t>
            </w:r>
            <w:r>
              <w:rPr>
                <w:spacing w:val="-1"/>
                <w:sz w:val="24"/>
              </w:rPr>
              <w:t>тур</w:t>
            </w:r>
            <w:r>
              <w:rPr>
                <w:spacing w:val="1"/>
                <w:sz w:val="24"/>
              </w:rPr>
              <w:t>ы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осо</w:t>
            </w:r>
            <w:r>
              <w:rPr>
                <w:spacing w:val="-2"/>
                <w:sz w:val="24"/>
              </w:rPr>
              <w:t>з</w:t>
            </w:r>
            <w:r>
              <w:rPr>
                <w:sz w:val="24"/>
              </w:rPr>
              <w:t>н</w:t>
            </w:r>
            <w:r>
              <w:rPr>
                <w:spacing w:val="-4"/>
                <w:sz w:val="24"/>
              </w:rPr>
              <w:t>а</w:t>
            </w:r>
            <w:r>
              <w:rPr>
                <w:spacing w:val="-1"/>
                <w:sz w:val="24"/>
              </w:rPr>
              <w:t>ват</w:t>
            </w:r>
            <w:r>
              <w:rPr>
                <w:sz w:val="24"/>
              </w:rPr>
              <w:t>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е</w:t>
            </w:r>
            <w:r>
              <w:rPr>
                <w:w w:val="47"/>
                <w:sz w:val="24"/>
              </w:rPr>
              <w:t>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рол</w:t>
            </w:r>
            <w:r>
              <w:rPr>
                <w:sz w:val="24"/>
              </w:rPr>
              <w:t xml:space="preserve">ь в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3"/>
                <w:sz w:val="24"/>
              </w:rPr>
              <w:t>п</w:t>
            </w:r>
            <w:r>
              <w:rPr>
                <w:spacing w:val="-1"/>
                <w:sz w:val="24"/>
              </w:rPr>
              <w:t>ит</w:t>
            </w:r>
            <w:r>
              <w:rPr>
                <w:spacing w:val="-4"/>
                <w:sz w:val="24"/>
              </w:rPr>
              <w:t>а</w:t>
            </w:r>
            <w:r>
              <w:rPr>
                <w:sz w:val="24"/>
              </w:rPr>
              <w:t>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любви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укреплении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народа 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</w:p>
        </w:tc>
        <w:tc>
          <w:tcPr>
            <w:tcW w:w="2813" w:type="dxa"/>
          </w:tcPr>
          <w:p>
            <w:pPr>
              <w:pStyle w:val="11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380" w:bottom="420" w:left="380" w:header="0" w:footer="233" w:gutter="0"/>
          <w:cols w:space="720" w:num="1"/>
        </w:sectPr>
      </w:pPr>
    </w:p>
    <w:tbl>
      <w:tblPr>
        <w:tblStyle w:val="8"/>
        <w:tblW w:w="0" w:type="auto"/>
        <w:tblInd w:w="6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62"/>
        <w:gridCol w:w="28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62" w:type="dxa"/>
          </w:tcPr>
          <w:p>
            <w:pPr>
              <w:pStyle w:val="11"/>
              <w:spacing w:before="82" w:line="247" w:lineRule="auto"/>
              <w:rPr>
                <w:sz w:val="24"/>
              </w:rPr>
            </w:pPr>
            <w:r>
              <w:rPr>
                <w:smallCaps/>
                <w:sz w:val="24"/>
              </w:rPr>
              <w:t>2)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понимать 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п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ц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ф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к</w:t>
            </w:r>
            <w:r>
              <w:rPr>
                <w:sz w:val="24"/>
              </w:rPr>
              <w:t>у</w:t>
            </w:r>
            <w:r>
              <w:rPr>
                <w:spacing w:val="-1"/>
                <w:sz w:val="24"/>
              </w:rPr>
              <w:t xml:space="preserve"> ли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ур</w:t>
            </w:r>
            <w:r>
              <w:rPr>
                <w:sz w:val="24"/>
              </w:rPr>
              <w:t>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к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в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лове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 xml:space="preserve">ного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ку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ыяв</w:t>
            </w:r>
            <w:r>
              <w:rPr>
                <w:spacing w:val="-1"/>
                <w:sz w:val="24"/>
              </w:rPr>
              <w:t>лят</w:t>
            </w:r>
            <w:r>
              <w:rPr>
                <w:sz w:val="24"/>
              </w:rPr>
              <w:t>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отлич</w:t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</w:t>
            </w:r>
            <w:r>
              <w:rPr>
                <w:spacing w:val="-1"/>
                <w:sz w:val="24"/>
              </w:rPr>
              <w:t>удоже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твен</w:t>
            </w:r>
            <w:r>
              <w:rPr>
                <w:spacing w:val="2"/>
                <w:sz w:val="24"/>
              </w:rPr>
              <w:t>н</w:t>
            </w:r>
            <w:r>
              <w:rPr>
                <w:spacing w:val="-1"/>
                <w:sz w:val="24"/>
              </w:rPr>
              <w:t>ог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ек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1"/>
                <w:sz w:val="24"/>
              </w:rPr>
              <w:t>к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та н</w:t>
            </w:r>
            <w:r>
              <w:rPr>
                <w:spacing w:val="-1"/>
                <w:sz w:val="24"/>
              </w:rPr>
              <w:t>ауч</w:t>
            </w:r>
            <w:r>
              <w:rPr>
                <w:sz w:val="24"/>
              </w:rPr>
              <w:t>ного,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елов</w:t>
            </w:r>
            <w:r>
              <w:rPr>
                <w:sz w:val="24"/>
              </w:rPr>
              <w:t>ого, п</w:t>
            </w:r>
            <w:r>
              <w:rPr>
                <w:spacing w:val="-1"/>
                <w:sz w:val="24"/>
              </w:rPr>
              <w:t>у</w:t>
            </w:r>
            <w:r>
              <w:rPr>
                <w:sz w:val="24"/>
              </w:rPr>
              <w:t>бл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ц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ти</w:t>
            </w:r>
            <w:r>
              <w:rPr>
                <w:spacing w:val="-2"/>
                <w:sz w:val="24"/>
              </w:rPr>
              <w:t>ч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ского;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63" w:hRule="atLeast"/>
        </w:trPr>
        <w:tc>
          <w:tcPr>
            <w:tcW w:w="7262" w:type="dxa"/>
          </w:tcPr>
          <w:p>
            <w:pPr>
              <w:pStyle w:val="11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3) проводить смысловой и эстетический анализ произведений фольклора и художественной литературы, воспринимать,</w:t>
            </w:r>
          </w:p>
          <w:p>
            <w:pPr>
              <w:pStyle w:val="11"/>
              <w:spacing w:line="252" w:lineRule="auto"/>
              <w:ind w:right="35"/>
              <w:rPr>
                <w:sz w:val="24"/>
              </w:rPr>
            </w:pPr>
            <w:r>
              <w:rPr>
                <w:sz w:val="24"/>
              </w:rPr>
              <w:t>анализировать, интерпретировать и оценивать прочитанное (с учетом литературного развития обучающихся), понимать, чтов литературных произведениях отражена художественная картина мира:</w:t>
            </w:r>
          </w:p>
          <w:p>
            <w:pPr>
              <w:pStyle w:val="11"/>
              <w:spacing w:line="254" w:lineRule="auto"/>
              <w:rPr>
                <w:sz w:val="24"/>
              </w:rPr>
            </w:pPr>
            <w:r>
              <w:rPr>
                <w:sz w:val="24"/>
              </w:rPr>
              <w:t>анализировать произведение в единстве формы и содержания; определять тему, главную мысль и проблематику</w:t>
            </w:r>
          </w:p>
          <w:p>
            <w:pPr>
              <w:pStyle w:val="11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произведения, его родовую и жанровую принадлежность; выявлять позицию героя, рассказчика и авторскую позицию, учитывая художественные особенности произведения;</w:t>
            </w:r>
          </w:p>
          <w:p>
            <w:pPr>
              <w:pStyle w:val="11"/>
              <w:spacing w:line="252" w:lineRule="auto"/>
              <w:ind w:right="56"/>
              <w:rPr>
                <w:sz w:val="24"/>
              </w:rPr>
            </w:pPr>
            <w:r>
              <w:rPr>
                <w:sz w:val="24"/>
              </w:rPr>
              <w:t>характеризовать героев-персонажей, давать их сравнительные характеристики, оценивать систему персонажей; определять особенности композиции и основной конфликт произведения; объяснять сво</w:t>
            </w:r>
            <w:r>
              <w:rPr>
                <w:w w:val="47"/>
                <w:sz w:val="24"/>
              </w:rPr>
              <w:t>е</w:t>
            </w:r>
            <w:r>
              <w:rPr>
                <w:sz w:val="24"/>
              </w:rPr>
              <w:t xml:space="preserve"> понимание нравственно-философской, социально-исторической и эстетической проблематики</w:t>
            </w:r>
          </w:p>
          <w:p>
            <w:pPr>
              <w:pStyle w:val="11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произведений (с учетом литературного развития обучающихся); выявлять основные особенности языка</w:t>
            </w:r>
          </w:p>
          <w:p>
            <w:pPr>
              <w:pStyle w:val="11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художественного произведения, поэтической и прозаической речи, находить основные изобразительно-выразительные средства, характерные для творческой манеры писателя, определять их художественные функции;</w:t>
            </w:r>
          </w:p>
          <w:p>
            <w:pPr>
              <w:pStyle w:val="11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понимать сущность и элементарные смысловые функции</w:t>
            </w:r>
          </w:p>
          <w:p>
            <w:pPr>
              <w:pStyle w:val="11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теоретико-литературных понятий и учиться самостоятельно использовать их в процессе анализа и интерпретации</w:t>
            </w:r>
          </w:p>
          <w:p>
            <w:pPr>
              <w:pStyle w:val="11"/>
              <w:rPr>
                <w:sz w:val="24"/>
              </w:rPr>
            </w:pPr>
            <w:r>
              <w:rPr>
                <w:sz w:val="24"/>
              </w:rPr>
              <w:t>произведений, оформления собственных оценок и</w:t>
            </w:r>
          </w:p>
          <w:p>
            <w:pPr>
              <w:pStyle w:val="11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наблюдений (художественная литература и устное народное творчество, проза и поэзия; художественный образ; роды (лирика, эпос), жанры (рассказ, повесть, роман, послание,</w:t>
            </w:r>
          </w:p>
          <w:p>
            <w:pPr>
              <w:pStyle w:val="11"/>
              <w:rPr>
                <w:sz w:val="24"/>
              </w:rPr>
            </w:pPr>
            <w:r>
              <w:rPr>
                <w:sz w:val="24"/>
              </w:rPr>
              <w:t>поэма, песня); форма и содержание литературного</w:t>
            </w:r>
          </w:p>
          <w:p>
            <w:pPr>
              <w:pStyle w:val="11"/>
              <w:spacing w:before="10" w:line="252" w:lineRule="auto"/>
              <w:rPr>
                <w:sz w:val="24"/>
              </w:rPr>
            </w:pPr>
            <w:r>
              <w:rPr>
                <w:sz w:val="24"/>
              </w:rPr>
              <w:t>произведения; тема, идея, проблематика; пафос (героический, патриотический, гражданский и другие); сюжет, композиция, эпиграф; стадии развития действия (экспозиция, завязка, развитие действия, кульминация, развязка); автор,</w:t>
            </w:r>
          </w:p>
          <w:p>
            <w:pPr>
              <w:pStyle w:val="11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повествователь, рассказчик, литературный герой (персонаж), лирический герой, речевая характеристика героя; портрет,</w:t>
            </w:r>
          </w:p>
          <w:p>
            <w:pPr>
              <w:pStyle w:val="11"/>
              <w:spacing w:line="254" w:lineRule="auto"/>
              <w:ind w:right="643"/>
              <w:rPr>
                <w:sz w:val="24"/>
              </w:rPr>
            </w:pPr>
            <w:r>
              <w:rPr>
                <w:sz w:val="24"/>
              </w:rPr>
              <w:t>пейзаж, интерьер, художественная деталь; юмор, ирония, сатира; эпитет, метафора, сравнение; олицетворение,</w:t>
            </w:r>
          </w:p>
          <w:p>
            <w:pPr>
              <w:pStyle w:val="11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гипербола; антитеза, аллегория; анафора; стихотворный метр (хорей, ямб, дактиль, амфибрахий, анапест), ритм, рифма,</w:t>
            </w:r>
          </w:p>
          <w:p>
            <w:pPr>
              <w:pStyle w:val="11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строфа);</w:t>
            </w:r>
          </w:p>
          <w:p>
            <w:pPr>
              <w:pStyle w:val="11"/>
              <w:spacing w:line="249" w:lineRule="auto"/>
              <w:ind w:right="200"/>
              <w:rPr>
                <w:sz w:val="24"/>
              </w:rPr>
            </w:pPr>
            <w:r>
              <w:rPr>
                <w:sz w:val="24"/>
              </w:rPr>
              <w:t>выделять в произведениях элементы художественной формы и обнаруживать связи между ними;</w:t>
            </w:r>
          </w:p>
          <w:p>
            <w:pPr>
              <w:pStyle w:val="11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сопоставлять произведения, их</w:t>
            </w:r>
            <w:r>
              <w:rPr>
                <w:spacing w:val="-44"/>
                <w:sz w:val="24"/>
              </w:rPr>
              <w:t xml:space="preserve"> </w:t>
            </w:r>
            <w:r>
              <w:rPr>
                <w:sz w:val="24"/>
              </w:rPr>
              <w:t>фрагменты, образы</w:t>
            </w:r>
          </w:p>
          <w:p>
            <w:pPr>
              <w:pStyle w:val="11"/>
              <w:spacing w:before="10" w:line="252" w:lineRule="auto"/>
              <w:rPr>
                <w:sz w:val="24"/>
              </w:rPr>
            </w:pPr>
            <w:r>
              <w:rPr>
                <w:sz w:val="24"/>
              </w:rPr>
              <w:t>персонажей,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сюжеты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произведений, темы, проблемы, жанры, художественные</w:t>
            </w:r>
            <w:r>
              <w:rPr>
                <w:spacing w:val="-32"/>
                <w:sz w:val="24"/>
              </w:rPr>
              <w:t xml:space="preserve"> </w:t>
            </w:r>
            <w:r>
              <w:rPr>
                <w:sz w:val="24"/>
              </w:rPr>
              <w:t>приемы,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</w:tbl>
    <w:p>
      <w:pPr>
        <w:rPr>
          <w:sz w:val="24"/>
        </w:rPr>
        <w:sectPr>
          <w:pgSz w:w="11920" w:h="16850"/>
          <w:pgMar w:top="1120" w:right="380" w:bottom="420" w:left="380" w:header="0" w:footer="233" w:gutter="0"/>
          <w:cols w:space="720" w:num="1"/>
        </w:sectPr>
      </w:pPr>
    </w:p>
    <w:tbl>
      <w:tblPr>
        <w:tblStyle w:val="8"/>
        <w:tblW w:w="0" w:type="auto"/>
        <w:tblInd w:w="6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62"/>
        <w:gridCol w:w="28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62" w:type="dxa"/>
          </w:tcPr>
          <w:p>
            <w:pPr>
              <w:pStyle w:val="11"/>
              <w:spacing w:before="79"/>
              <w:rPr>
                <w:sz w:val="24"/>
              </w:rPr>
            </w:pPr>
            <w:r>
              <w:rPr>
                <w:sz w:val="24"/>
              </w:rPr>
              <w:t>особенности языка;</w:t>
            </w:r>
          </w:p>
          <w:p>
            <w:pPr>
              <w:pStyle w:val="11"/>
              <w:spacing w:before="13"/>
              <w:rPr>
                <w:sz w:val="24"/>
              </w:rPr>
            </w:pPr>
            <w:r>
              <w:rPr>
                <w:sz w:val="24"/>
              </w:rPr>
              <w:t>сопоставлять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прочитанные</w:t>
            </w:r>
          </w:p>
          <w:p>
            <w:pPr>
              <w:pStyle w:val="11"/>
              <w:spacing w:before="11" w:line="252" w:lineRule="auto"/>
              <w:ind w:right="158"/>
              <w:rPr>
                <w:sz w:val="24"/>
              </w:rPr>
            </w:pPr>
            <w:r>
              <w:rPr>
                <w:sz w:val="24"/>
              </w:rPr>
              <w:t>произведения художественной литературы с произведениями других видов искусства (живопись, музыка, театр,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кино);</w:t>
            </w:r>
          </w:p>
        </w:tc>
        <w:tc>
          <w:tcPr>
            <w:tcW w:w="2813" w:type="dxa"/>
          </w:tcPr>
          <w:p>
            <w:pPr>
              <w:pStyle w:val="11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7262" w:type="dxa"/>
          </w:tcPr>
          <w:p>
            <w:pPr>
              <w:pStyle w:val="11"/>
              <w:spacing w:before="79" w:line="252" w:lineRule="auto"/>
              <w:ind w:right="100"/>
              <w:rPr>
                <w:sz w:val="24"/>
              </w:rPr>
            </w:pPr>
            <w:r>
              <w:rPr>
                <w:sz w:val="24"/>
              </w:rPr>
              <w:t>4) выразительно читать стихи и прозу, в том числе наизусть (не менее 9 поэтических произведений, не выученных ранее), передавая личное отношение к произведению (с учетом литературного развития, индивидуальных особенностей обучающихся);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</w:trPr>
        <w:tc>
          <w:tcPr>
            <w:tcW w:w="7262" w:type="dxa"/>
          </w:tcPr>
          <w:p>
            <w:pPr>
              <w:pStyle w:val="11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5) пересказывать прочитанное произведение, используя различные виды пересказов, отвечать на вопросы по</w:t>
            </w:r>
          </w:p>
          <w:p>
            <w:pPr>
              <w:pStyle w:val="11"/>
              <w:spacing w:line="254" w:lineRule="auto"/>
              <w:ind w:right="100"/>
              <w:rPr>
                <w:sz w:val="24"/>
              </w:rPr>
            </w:pPr>
            <w:r>
              <w:rPr>
                <w:sz w:val="24"/>
              </w:rPr>
              <w:t>прочитанному произведению и самостоятельно формулировать вопросы к тексту; пересказывать сюжет;</w:t>
            </w:r>
          </w:p>
        </w:tc>
        <w:tc>
          <w:tcPr>
            <w:tcW w:w="2813" w:type="dxa"/>
          </w:tcPr>
          <w:p>
            <w:pPr>
              <w:pStyle w:val="11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62" w:type="dxa"/>
          </w:tcPr>
          <w:p>
            <w:pPr>
              <w:pStyle w:val="11"/>
              <w:spacing w:before="82"/>
              <w:rPr>
                <w:sz w:val="24"/>
              </w:rPr>
            </w:pPr>
            <w:r>
              <w:rPr>
                <w:sz w:val="24"/>
              </w:rPr>
              <w:t>6) участвовать в беседе и диалоге о прочитанном</w:t>
            </w:r>
          </w:p>
          <w:p>
            <w:pPr>
              <w:pStyle w:val="11"/>
              <w:spacing w:before="11" w:line="252" w:lineRule="auto"/>
              <w:rPr>
                <w:sz w:val="24"/>
              </w:rPr>
            </w:pPr>
            <w:r>
              <w:rPr>
                <w:sz w:val="24"/>
              </w:rPr>
              <w:t>произведении, соотносить собственную позицию с позицией автора, давать аргументированную оценку прочитанному;</w:t>
            </w:r>
          </w:p>
        </w:tc>
        <w:tc>
          <w:tcPr>
            <w:tcW w:w="2813" w:type="dxa"/>
          </w:tcPr>
          <w:p>
            <w:pPr>
              <w:pStyle w:val="11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9" w:hRule="atLeast"/>
        </w:trPr>
        <w:tc>
          <w:tcPr>
            <w:tcW w:w="7262" w:type="dxa"/>
          </w:tcPr>
          <w:p>
            <w:pPr>
              <w:pStyle w:val="11"/>
              <w:spacing w:before="84" w:line="247" w:lineRule="auto"/>
              <w:ind w:right="100"/>
              <w:rPr>
                <w:sz w:val="24"/>
              </w:rPr>
            </w:pPr>
            <w:r>
              <w:rPr>
                <w:spacing w:val="-1"/>
                <w:sz w:val="24"/>
              </w:rPr>
              <w:t>7</w:t>
            </w:r>
            <w:r>
              <w:rPr>
                <w:sz w:val="24"/>
              </w:rPr>
              <w:t>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соз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ав</w:t>
            </w:r>
            <w:r>
              <w:rPr>
                <w:spacing w:val="1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>ись</w:t>
            </w:r>
            <w:r>
              <w:rPr>
                <w:spacing w:val="1"/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ы</w:t>
            </w:r>
            <w:r>
              <w:rPr>
                <w:spacing w:val="-1"/>
                <w:sz w:val="24"/>
              </w:rPr>
              <w:t>ск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</w:t>
            </w:r>
            <w:r>
              <w:rPr>
                <w:spacing w:val="2"/>
                <w:sz w:val="24"/>
              </w:rPr>
              <w:t>ы</w:t>
            </w:r>
            <w:r>
              <w:rPr>
                <w:spacing w:val="-1"/>
                <w:sz w:val="24"/>
              </w:rPr>
              <w:t>вани</w:t>
            </w:r>
            <w:r>
              <w:rPr>
                <w:sz w:val="24"/>
              </w:rPr>
              <w:t>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</w:t>
            </w:r>
            <w:r>
              <w:rPr>
                <w:sz w:val="24"/>
              </w:rPr>
              <w:t>н</w:t>
            </w:r>
            <w:r>
              <w:rPr>
                <w:spacing w:val="2"/>
                <w:sz w:val="24"/>
              </w:rPr>
              <w:t>ы</w:t>
            </w:r>
            <w:r>
              <w:rPr>
                <w:sz w:val="24"/>
              </w:rPr>
              <w:t xml:space="preserve">х </w:t>
            </w:r>
            <w:r>
              <w:rPr>
                <w:spacing w:val="1"/>
                <w:w w:val="93"/>
                <w:sz w:val="24"/>
              </w:rPr>
              <w:t>ж</w:t>
            </w:r>
            <w:r>
              <w:rPr>
                <w:spacing w:val="2"/>
                <w:w w:val="93"/>
                <w:sz w:val="24"/>
              </w:rPr>
              <w:t>ан</w:t>
            </w:r>
            <w:r>
              <w:rPr>
                <w:spacing w:val="1"/>
                <w:w w:val="93"/>
                <w:sz w:val="24"/>
              </w:rPr>
              <w:t>ро</w:t>
            </w:r>
            <w:r>
              <w:rPr>
                <w:w w:val="93"/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(</w:t>
            </w:r>
            <w:r>
              <w:rPr>
                <w:spacing w:val="1"/>
                <w:w w:val="93"/>
                <w:sz w:val="24"/>
              </w:rPr>
              <w:t>об</w:t>
            </w:r>
            <w:r>
              <w:rPr>
                <w:spacing w:val="2"/>
                <w:w w:val="93"/>
                <w:sz w:val="24"/>
              </w:rPr>
              <w:t>ъ</w:t>
            </w:r>
            <w:r>
              <w:rPr>
                <w:spacing w:val="5"/>
                <w:w w:val="93"/>
                <w:sz w:val="24"/>
              </w:rPr>
              <w:t>е</w:t>
            </w:r>
            <w:r>
              <w:rPr>
                <w:spacing w:val="3"/>
                <w:w w:val="93"/>
                <w:sz w:val="24"/>
              </w:rPr>
              <w:t>м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н</w:t>
            </w:r>
            <w:r>
              <w:rPr>
                <w:w w:val="93"/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3"/>
                <w:w w:val="93"/>
                <w:sz w:val="24"/>
              </w:rPr>
              <w:t>м</w:t>
            </w:r>
            <w:r>
              <w:rPr>
                <w:spacing w:val="2"/>
                <w:w w:val="93"/>
                <w:sz w:val="24"/>
              </w:rPr>
              <w:t>е</w:t>
            </w:r>
            <w:r>
              <w:rPr>
                <w:w w:val="93"/>
                <w:sz w:val="24"/>
              </w:rPr>
              <w:t>н</w:t>
            </w:r>
            <w:r>
              <w:rPr>
                <w:spacing w:val="2"/>
                <w:w w:val="93"/>
                <w:sz w:val="24"/>
              </w:rPr>
              <w:t>е</w:t>
            </w:r>
            <w:r>
              <w:rPr>
                <w:w w:val="93"/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mallCaps/>
                <w:spacing w:val="2"/>
                <w:w w:val="93"/>
                <w:sz w:val="24"/>
              </w:rPr>
              <w:t>1</w:t>
            </w:r>
            <w:r>
              <w:rPr>
                <w:spacing w:val="1"/>
                <w:w w:val="93"/>
                <w:sz w:val="24"/>
              </w:rPr>
              <w:t>5</w:t>
            </w:r>
            <w:r>
              <w:rPr>
                <w:w w:val="93"/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слов</w:t>
            </w:r>
            <w:r>
              <w:rPr>
                <w:spacing w:val="2"/>
                <w:w w:val="93"/>
                <w:sz w:val="24"/>
              </w:rPr>
              <w:t>)</w:t>
            </w:r>
            <w:r>
              <w:rPr>
                <w:w w:val="93"/>
                <w:sz w:val="24"/>
              </w:rPr>
              <w:t>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п</w:t>
            </w:r>
            <w:r>
              <w:rPr>
                <w:spacing w:val="1"/>
                <w:w w:val="93"/>
                <w:sz w:val="24"/>
              </w:rPr>
              <w:t>ис</w:t>
            </w:r>
            <w:r>
              <w:rPr>
                <w:spacing w:val="2"/>
                <w:w w:val="93"/>
                <w:sz w:val="24"/>
              </w:rPr>
              <w:t>ат</w:t>
            </w:r>
            <w:r>
              <w:rPr>
                <w:w w:val="93"/>
                <w:sz w:val="24"/>
              </w:rPr>
              <w:t>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сочи</w:t>
            </w:r>
            <w:r>
              <w:rPr>
                <w:spacing w:val="2"/>
                <w:w w:val="93"/>
                <w:sz w:val="24"/>
              </w:rPr>
              <w:t>нен</w:t>
            </w:r>
            <w:r>
              <w:rPr>
                <w:spacing w:val="1"/>
                <w:w w:val="93"/>
                <w:sz w:val="24"/>
              </w:rPr>
              <w:t>и</w:t>
            </w:r>
            <w:r>
              <w:rPr>
                <w:spacing w:val="4"/>
                <w:w w:val="93"/>
                <w:sz w:val="24"/>
              </w:rPr>
              <w:t>е</w:t>
            </w:r>
            <w:r>
              <w:rPr>
                <w:w w:val="93"/>
                <w:sz w:val="24"/>
              </w:rPr>
              <w:t xml:space="preserve">-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уждени</w:t>
            </w:r>
            <w:r>
              <w:rPr>
                <w:sz w:val="24"/>
              </w:rPr>
              <w:t>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</w:t>
            </w:r>
            <w:r>
              <w:rPr>
                <w:sz w:val="24"/>
              </w:rPr>
              <w:t>д</w:t>
            </w:r>
            <w:r>
              <w:rPr>
                <w:spacing w:val="1"/>
                <w:sz w:val="24"/>
              </w:rPr>
              <w:t>а</w:t>
            </w:r>
            <w:r>
              <w:rPr>
                <w:sz w:val="24"/>
              </w:rPr>
              <w:t>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поль</w:t>
            </w:r>
            <w:r>
              <w:rPr>
                <w:spacing w:val="-1"/>
                <w:sz w:val="24"/>
              </w:rPr>
              <w:t>з</w:t>
            </w:r>
            <w:r>
              <w:rPr>
                <w:spacing w:val="2"/>
                <w:sz w:val="24"/>
              </w:rPr>
              <w:t>о</w:t>
            </w:r>
            <w:r>
              <w:rPr>
                <w:spacing w:val="-1"/>
                <w:sz w:val="24"/>
              </w:rPr>
              <w:t>вание</w:t>
            </w:r>
            <w:r>
              <w:rPr>
                <w:sz w:val="24"/>
              </w:rPr>
              <w:t>м</w:t>
            </w:r>
          </w:p>
          <w:p>
            <w:pPr>
              <w:pStyle w:val="11"/>
              <w:spacing w:before="10" w:line="247" w:lineRule="auto"/>
              <w:ind w:right="74"/>
              <w:rPr>
                <w:sz w:val="24"/>
              </w:rPr>
            </w:pPr>
            <w:r>
              <w:rPr>
                <w:sz w:val="24"/>
              </w:rPr>
              <w:t>прочитанных произведений, под руководством учителя учиться исправлять и редактировать собственные письменные тексты; собирать материал и обрабатывать информацию,</w:t>
            </w:r>
          </w:p>
          <w:p>
            <w:pPr>
              <w:pStyle w:val="11"/>
              <w:spacing w:before="7"/>
              <w:rPr>
                <w:sz w:val="24"/>
              </w:rPr>
            </w:pPr>
            <w:r>
              <w:rPr>
                <w:sz w:val="24"/>
              </w:rPr>
              <w:t>необходимую для составления плана, таблицы, схемы,</w:t>
            </w:r>
          </w:p>
          <w:p>
            <w:pPr>
              <w:pStyle w:val="11"/>
              <w:spacing w:before="12" w:line="252" w:lineRule="auto"/>
              <w:ind w:right="160"/>
              <w:rPr>
                <w:sz w:val="24"/>
              </w:rPr>
            </w:pPr>
            <w:r>
              <w:rPr>
                <w:sz w:val="24"/>
              </w:rPr>
              <w:t>доклада, конспекта, аннотации, эссе, литературно-творческой работы на самостоятельно или под руководством учителя</w:t>
            </w:r>
          </w:p>
          <w:p>
            <w:pPr>
              <w:pStyle w:val="11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выбранную литературную или публицистическую тему;</w:t>
            </w:r>
          </w:p>
        </w:tc>
        <w:tc>
          <w:tcPr>
            <w:tcW w:w="2813" w:type="dxa"/>
          </w:tcPr>
          <w:p>
            <w:pPr>
              <w:pStyle w:val="11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7262" w:type="dxa"/>
          </w:tcPr>
          <w:p>
            <w:pPr>
              <w:pStyle w:val="11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8) самостоятельно интерпретировать и оценивать текстуально изученные художественные произведения древнерусской, русской и зарубежной литературы и современных авторов с использованием методов смыслового чтения и эстетического анализа;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62" w:type="dxa"/>
          </w:tcPr>
          <w:p>
            <w:pPr>
              <w:pStyle w:val="11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9) понимать важность чтения и изучения произведений фольклора и художественной литературы для</w:t>
            </w:r>
          </w:p>
          <w:p>
            <w:pPr>
              <w:pStyle w:val="11"/>
              <w:spacing w:before="3" w:line="247" w:lineRule="auto"/>
              <w:rPr>
                <w:sz w:val="24"/>
              </w:rPr>
            </w:pPr>
            <w:r>
              <w:rPr>
                <w:sz w:val="24"/>
              </w:rPr>
              <w:t>самостоятельного познания мира, развития собственных эмоциональных и эстетических впечатлений;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62" w:type="dxa"/>
          </w:tcPr>
          <w:p>
            <w:pPr>
              <w:pStyle w:val="11"/>
              <w:spacing w:before="82" w:line="247" w:lineRule="auto"/>
              <w:ind w:right="353"/>
              <w:jc w:val="both"/>
              <w:rPr>
                <w:sz w:val="24"/>
              </w:rPr>
            </w:pPr>
            <w:r>
              <w:rPr>
                <w:smallCaps/>
                <w:sz w:val="24"/>
              </w:rPr>
              <w:t>1</w:t>
            </w:r>
            <w:r>
              <w:rPr>
                <w:smallCaps/>
                <w:spacing w:val="-1"/>
                <w:sz w:val="24"/>
              </w:rPr>
              <w:t>0</w:t>
            </w:r>
            <w:r>
              <w:rPr>
                <w:sz w:val="24"/>
              </w:rPr>
              <w:t>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пл</w:t>
            </w:r>
            <w:r>
              <w:rPr>
                <w:spacing w:val="-4"/>
                <w:sz w:val="24"/>
              </w:rPr>
              <w:t>а</w:t>
            </w:r>
            <w:r>
              <w:rPr>
                <w:sz w:val="24"/>
              </w:rPr>
              <w:t>ни</w:t>
            </w:r>
            <w:r>
              <w:rPr>
                <w:spacing w:val="-3"/>
                <w:sz w:val="24"/>
              </w:rPr>
              <w:t>р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чте</w:t>
            </w:r>
            <w:r>
              <w:rPr>
                <w:sz w:val="24"/>
              </w:rPr>
              <w:t>ни</w:t>
            </w:r>
            <w:r>
              <w:rPr>
                <w:spacing w:val="-4"/>
                <w:sz w:val="24"/>
              </w:rPr>
              <w:t>е</w:t>
            </w:r>
            <w:r>
              <w:rPr>
                <w:sz w:val="24"/>
              </w:rPr>
              <w:t>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3"/>
                <w:sz w:val="24"/>
              </w:rPr>
              <w:t>б</w:t>
            </w:r>
            <w:r>
              <w:rPr>
                <w:spacing w:val="-1"/>
                <w:sz w:val="24"/>
              </w:rPr>
              <w:t>ога</w:t>
            </w:r>
            <w:r>
              <w:rPr>
                <w:spacing w:val="-2"/>
                <w:sz w:val="24"/>
              </w:rPr>
              <w:t>щ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-3"/>
                <w:sz w:val="24"/>
              </w:rPr>
              <w:t>т</w:t>
            </w:r>
            <w:r>
              <w:rPr>
                <w:sz w:val="24"/>
              </w:rPr>
              <w:t>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3"/>
                <w:sz w:val="24"/>
              </w:rPr>
              <w:t>р</w:t>
            </w:r>
            <w:r>
              <w:rPr>
                <w:spacing w:val="-1"/>
                <w:sz w:val="24"/>
              </w:rPr>
              <w:t>у</w:t>
            </w:r>
            <w:r>
              <w:rPr>
                <w:sz w:val="24"/>
              </w:rPr>
              <w:t>г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ч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-3"/>
                <w:sz w:val="24"/>
              </w:rPr>
              <w:t>н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по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3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-4"/>
                <w:sz w:val="24"/>
              </w:rPr>
              <w:t>е</w:t>
            </w:r>
            <w:r>
              <w:rPr>
                <w:sz w:val="24"/>
              </w:rPr>
              <w:t>нд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ц</w:t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2"/>
                <w:sz w:val="24"/>
              </w:rPr>
              <w:t>я</w:t>
            </w:r>
            <w:r>
              <w:rPr>
                <w:sz w:val="24"/>
              </w:rPr>
              <w:t>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</w:t>
            </w:r>
            <w:r>
              <w:rPr>
                <w:spacing w:val="-4"/>
                <w:sz w:val="24"/>
              </w:rPr>
              <w:t>т</w:t>
            </w:r>
            <w:r>
              <w:rPr>
                <w:spacing w:val="-1"/>
                <w:sz w:val="24"/>
              </w:rPr>
              <w:t>ел</w:t>
            </w:r>
            <w:r>
              <w:rPr>
                <w:sz w:val="24"/>
              </w:rPr>
              <w:t>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</w:t>
            </w:r>
            <w:r>
              <w:rPr>
                <w:spacing w:val="-4"/>
                <w:sz w:val="24"/>
              </w:rPr>
              <w:t>а</w:t>
            </w:r>
            <w:r>
              <w:rPr>
                <w:sz w:val="24"/>
              </w:rPr>
              <w:t>ю</w:t>
            </w:r>
            <w:r>
              <w:rPr>
                <w:spacing w:val="-1"/>
                <w:sz w:val="24"/>
              </w:rPr>
              <w:t>щи</w:t>
            </w:r>
            <w:r>
              <w:rPr>
                <w:spacing w:val="-2"/>
                <w:sz w:val="24"/>
              </w:rPr>
              <w:t>х</w:t>
            </w:r>
            <w:r>
              <w:rPr>
                <w:spacing w:val="-4"/>
                <w:sz w:val="24"/>
              </w:rPr>
              <w:t>с</w:t>
            </w:r>
            <w:r>
              <w:rPr>
                <w:sz w:val="24"/>
              </w:rPr>
              <w:t>я,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ч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л</w:t>
            </w:r>
            <w:r>
              <w:rPr>
                <w:sz w:val="24"/>
              </w:rPr>
              <w:t>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</w:t>
            </w:r>
            <w:r>
              <w:rPr>
                <w:sz w:val="24"/>
              </w:rPr>
              <w:t>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сч</w:t>
            </w:r>
            <w:r>
              <w:rPr>
                <w:spacing w:val="-4"/>
                <w:sz w:val="24"/>
              </w:rPr>
              <w:t>е</w:t>
            </w:r>
            <w:r>
              <w:rPr>
                <w:sz w:val="24"/>
              </w:rPr>
              <w:t>т про</w:t>
            </w:r>
            <w:r>
              <w:rPr>
                <w:spacing w:val="-1"/>
                <w:sz w:val="24"/>
              </w:rPr>
              <w:t>изведе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лите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ур</w:t>
            </w:r>
            <w:r>
              <w:rPr>
                <w:sz w:val="24"/>
              </w:rPr>
              <w:t>ы д</w:t>
            </w:r>
            <w:r>
              <w:rPr>
                <w:spacing w:val="2"/>
                <w:sz w:val="24"/>
              </w:rPr>
              <w:t>л</w:t>
            </w:r>
            <w:r>
              <w:rPr>
                <w:sz w:val="24"/>
              </w:rPr>
              <w:t>я д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1"/>
              <w:spacing w:before="7"/>
              <w:rPr>
                <w:sz w:val="24"/>
              </w:rPr>
            </w:pPr>
            <w:r>
              <w:rPr>
                <w:sz w:val="24"/>
              </w:rPr>
              <w:t>подростков;</w:t>
            </w:r>
          </w:p>
        </w:tc>
        <w:tc>
          <w:tcPr>
            <w:tcW w:w="2813" w:type="dxa"/>
          </w:tcPr>
          <w:p>
            <w:pPr>
              <w:pStyle w:val="11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62" w:type="dxa"/>
          </w:tcPr>
          <w:p>
            <w:pPr>
              <w:pStyle w:val="11"/>
              <w:spacing w:before="77" w:line="252" w:lineRule="auto"/>
              <w:rPr>
                <w:sz w:val="24"/>
              </w:rPr>
            </w:pPr>
            <w:r>
              <w:rPr>
                <w:smallCaps/>
                <w:sz w:val="24"/>
              </w:rPr>
              <w:t>11)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твов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ть в </w:t>
            </w:r>
            <w:r>
              <w:rPr>
                <w:spacing w:val="-1"/>
                <w:sz w:val="24"/>
              </w:rPr>
              <w:t>ко</w:t>
            </w:r>
            <w:r>
              <w:rPr>
                <w:spacing w:val="1"/>
                <w:sz w:val="24"/>
              </w:rPr>
              <w:t>л</w:t>
            </w:r>
            <w:r>
              <w:rPr>
                <w:spacing w:val="-1"/>
                <w:sz w:val="24"/>
              </w:rPr>
              <w:t>лект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вн</w:t>
            </w:r>
            <w:r>
              <w:rPr>
                <w:sz w:val="24"/>
              </w:rPr>
              <w:t>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</w:t>
            </w:r>
            <w:r>
              <w:rPr>
                <w:spacing w:val="1"/>
                <w:sz w:val="24"/>
              </w:rPr>
              <w:t>д</w:t>
            </w:r>
            <w:r>
              <w:rPr>
                <w:spacing w:val="-1"/>
                <w:sz w:val="24"/>
              </w:rPr>
              <w:t>иви</w:t>
            </w:r>
            <w:r>
              <w:rPr>
                <w:spacing w:val="1"/>
                <w:sz w:val="24"/>
              </w:rPr>
              <w:t>д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льн</w:t>
            </w:r>
            <w:r>
              <w:rPr>
                <w:sz w:val="24"/>
              </w:rPr>
              <w:t>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бн</w:t>
            </w:r>
            <w:r>
              <w:rPr>
                <w:spacing w:val="5"/>
                <w:sz w:val="24"/>
              </w:rPr>
              <w:t>о</w:t>
            </w:r>
            <w:r>
              <w:rPr>
                <w:sz w:val="24"/>
              </w:rPr>
              <w:t xml:space="preserve">-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1"/>
                <w:sz w:val="24"/>
              </w:rPr>
              <w:t>л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дов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ельск</w:t>
            </w:r>
            <w:r>
              <w:rPr>
                <w:spacing w:val="2"/>
                <w:sz w:val="24"/>
              </w:rPr>
              <w:t>о</w:t>
            </w: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про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ктно</w:t>
            </w: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ят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льн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п</w:t>
            </w:r>
            <w:r>
              <w:rPr>
                <w:spacing w:val="-1"/>
                <w:sz w:val="24"/>
              </w:rPr>
              <w:t>убли</w:t>
            </w:r>
            <w:r>
              <w:rPr>
                <w:spacing w:val="-2"/>
                <w:sz w:val="24"/>
              </w:rPr>
              <w:t>ч</w:t>
            </w:r>
            <w:r>
              <w:rPr>
                <w:sz w:val="24"/>
              </w:rPr>
              <w:t>но пр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влят</w:t>
            </w:r>
            <w:r>
              <w:rPr>
                <w:sz w:val="24"/>
              </w:rPr>
              <w:t>ь пол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1"/>
                <w:sz w:val="24"/>
              </w:rPr>
              <w:t>че</w:t>
            </w:r>
            <w:r>
              <w:rPr>
                <w:sz w:val="24"/>
              </w:rPr>
              <w:t>нные</w:t>
            </w:r>
            <w:r>
              <w:rPr>
                <w:spacing w:val="-1"/>
                <w:sz w:val="24"/>
              </w:rPr>
              <w:t xml:space="preserve"> р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зультаты;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 w:right="1126"/>
              <w:rPr>
                <w:sz w:val="24"/>
              </w:rPr>
            </w:pPr>
            <w:r>
              <w:rPr>
                <w:sz w:val="24"/>
              </w:rPr>
              <w:t>Устная форма контроля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62" w:type="dxa"/>
          </w:tcPr>
          <w:p>
            <w:pPr>
              <w:pStyle w:val="11"/>
              <w:spacing w:before="77" w:line="252" w:lineRule="auto"/>
              <w:rPr>
                <w:sz w:val="24"/>
              </w:rPr>
            </w:pPr>
            <w:r>
              <w:rPr>
                <w:smallCaps/>
                <w:sz w:val="24"/>
              </w:rPr>
              <w:t>12)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звиват</w:t>
            </w:r>
            <w:r>
              <w:rPr>
                <w:sz w:val="24"/>
              </w:rPr>
              <w:t>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умени</w:t>
            </w:r>
            <w:r>
              <w:rPr>
                <w:sz w:val="24"/>
              </w:rPr>
              <w:t>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поль</w:t>
            </w:r>
            <w:r>
              <w:rPr>
                <w:spacing w:val="-1"/>
                <w:sz w:val="24"/>
              </w:rPr>
              <w:t>зо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энц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1"/>
                <w:sz w:val="24"/>
              </w:rPr>
              <w:t>кл</w:t>
            </w:r>
            <w:r>
              <w:rPr>
                <w:spacing w:val="-1"/>
                <w:sz w:val="24"/>
              </w:rPr>
              <w:t>опе</w:t>
            </w:r>
            <w:r>
              <w:rPr>
                <w:sz w:val="24"/>
              </w:rPr>
              <w:t>ди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</w:t>
            </w:r>
            <w:r>
              <w:rPr>
                <w:spacing w:val="1"/>
                <w:sz w:val="24"/>
              </w:rPr>
              <w:t>а</w:t>
            </w:r>
            <w:r>
              <w:rPr>
                <w:spacing w:val="-1"/>
                <w:sz w:val="24"/>
              </w:rPr>
              <w:t>р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пр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чни</w:t>
            </w:r>
            <w:r>
              <w:rPr>
                <w:spacing w:val="1"/>
                <w:sz w:val="24"/>
              </w:rPr>
              <w:t>к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том 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л</w:t>
            </w:r>
            <w:r>
              <w:rPr>
                <w:sz w:val="24"/>
              </w:rPr>
              <w:t>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э</w:t>
            </w:r>
            <w:r>
              <w:rPr>
                <w:spacing w:val="-1"/>
                <w:sz w:val="24"/>
              </w:rPr>
              <w:t>лектрон</w:t>
            </w:r>
            <w:r>
              <w:rPr>
                <w:sz w:val="24"/>
              </w:rPr>
              <w:t>н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ф</w:t>
            </w:r>
            <w:r>
              <w:rPr>
                <w:spacing w:val="-1"/>
                <w:sz w:val="24"/>
              </w:rPr>
              <w:t>ор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,</w:t>
            </w:r>
          </w:p>
          <w:p>
            <w:pPr>
              <w:pStyle w:val="11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самостоятельно пользоваться электронными библиотеками и</w:t>
            </w:r>
          </w:p>
        </w:tc>
        <w:tc>
          <w:tcPr>
            <w:tcW w:w="2813" w:type="dxa"/>
          </w:tcPr>
          <w:p>
            <w:pPr>
              <w:pStyle w:val="11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380" w:bottom="420" w:left="380" w:header="0" w:footer="233" w:gutter="0"/>
          <w:cols w:space="720" w:num="1"/>
        </w:sectPr>
      </w:pPr>
    </w:p>
    <w:tbl>
      <w:tblPr>
        <w:tblStyle w:val="8"/>
        <w:tblW w:w="0" w:type="auto"/>
        <w:tblInd w:w="6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62"/>
        <w:gridCol w:w="28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62" w:type="dxa"/>
          </w:tcPr>
          <w:p>
            <w:pPr>
              <w:pStyle w:val="11"/>
              <w:spacing w:before="82" w:line="247" w:lineRule="auto"/>
              <w:ind w:right="566"/>
              <w:rPr>
                <w:sz w:val="24"/>
              </w:rPr>
            </w:pPr>
            <w:r>
              <w:rPr>
                <w:sz w:val="24"/>
              </w:rPr>
              <w:t>другими справочными материалами, в том числе из числа верифицированных электронных ресурсов, включенных в федеральный перечень.</w:t>
            </w:r>
          </w:p>
        </w:tc>
        <w:tc>
          <w:tcPr>
            <w:tcW w:w="2813" w:type="dxa"/>
          </w:tcPr>
          <w:p>
            <w:pPr>
              <w:pStyle w:val="11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62" w:type="dxa"/>
          </w:tcPr>
          <w:p>
            <w:pPr>
              <w:pStyle w:val="11"/>
              <w:spacing w:before="79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8 классе обучающийся научится:</w:t>
            </w:r>
          </w:p>
        </w:tc>
        <w:tc>
          <w:tcPr>
            <w:tcW w:w="2813" w:type="dxa"/>
          </w:tcPr>
          <w:p>
            <w:pPr>
              <w:pStyle w:val="11"/>
              <w:spacing w:before="79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62" w:type="dxa"/>
          </w:tcPr>
          <w:p>
            <w:pPr>
              <w:pStyle w:val="11"/>
              <w:spacing w:before="79" w:line="252" w:lineRule="auto"/>
              <w:rPr>
                <w:sz w:val="24"/>
              </w:rPr>
            </w:pPr>
            <w:r>
              <w:rPr>
                <w:smallCaps/>
                <w:sz w:val="24"/>
              </w:rPr>
              <w:t>1)</w:t>
            </w:r>
            <w:r>
              <w:rPr>
                <w:sz w:val="24"/>
              </w:rPr>
              <w:t xml:space="preserve"> поним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 ду</w:t>
            </w:r>
            <w:r>
              <w:rPr>
                <w:spacing w:val="-2"/>
                <w:sz w:val="24"/>
              </w:rPr>
              <w:t>х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вно</w:t>
            </w:r>
            <w:r>
              <w:rPr>
                <w:spacing w:val="-1"/>
                <w:sz w:val="24"/>
              </w:rPr>
              <w:t>-</w:t>
            </w:r>
            <w:r>
              <w:rPr>
                <w:sz w:val="24"/>
              </w:rPr>
              <w:t>нр</w:t>
            </w:r>
            <w:r>
              <w:rPr>
                <w:spacing w:val="-1"/>
                <w:sz w:val="24"/>
              </w:rPr>
              <w:t>австве</w:t>
            </w:r>
            <w:r>
              <w:rPr>
                <w:sz w:val="24"/>
              </w:rPr>
              <w:t xml:space="preserve">нную </w:t>
            </w:r>
            <w:r>
              <w:rPr>
                <w:spacing w:val="1"/>
                <w:sz w:val="24"/>
              </w:rPr>
              <w:t>ц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нно</w:t>
            </w:r>
            <w:r>
              <w:rPr>
                <w:spacing w:val="1"/>
                <w:sz w:val="24"/>
              </w:rPr>
              <w:t>с</w:t>
            </w:r>
            <w:r>
              <w:rPr>
                <w:sz w:val="24"/>
              </w:rPr>
              <w:t xml:space="preserve">ть </w:t>
            </w:r>
            <w:r>
              <w:rPr>
                <w:spacing w:val="-1"/>
                <w:sz w:val="24"/>
              </w:rPr>
              <w:t>лит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т</w:t>
            </w:r>
            <w:r>
              <w:rPr>
                <w:spacing w:val="1"/>
                <w:sz w:val="24"/>
              </w:rPr>
              <w:t>у</w:t>
            </w:r>
            <w:r>
              <w:rPr>
                <w:spacing w:val="-1"/>
                <w:sz w:val="24"/>
              </w:rPr>
              <w:t>ры, осо</w:t>
            </w:r>
            <w:r>
              <w:rPr>
                <w:spacing w:val="-4"/>
                <w:sz w:val="24"/>
              </w:rPr>
              <w:t>з</w:t>
            </w:r>
            <w:r>
              <w:rPr>
                <w:sz w:val="24"/>
              </w:rPr>
              <w:t>н</w:t>
            </w:r>
            <w:r>
              <w:rPr>
                <w:spacing w:val="-1"/>
                <w:sz w:val="24"/>
              </w:rPr>
              <w:t>ав</w:t>
            </w:r>
            <w:r>
              <w:rPr>
                <w:spacing w:val="-3"/>
                <w:sz w:val="24"/>
              </w:rPr>
              <w:t>а</w:t>
            </w:r>
            <w:r>
              <w:rPr>
                <w:spacing w:val="-1"/>
                <w:sz w:val="24"/>
              </w:rPr>
              <w:t>т</w:t>
            </w:r>
            <w:r>
              <w:rPr>
                <w:sz w:val="24"/>
              </w:rPr>
              <w:t xml:space="preserve">ь </w:t>
            </w:r>
            <w:r>
              <w:rPr>
                <w:spacing w:val="-1"/>
                <w:sz w:val="24"/>
              </w:rPr>
              <w:t>е</w:t>
            </w:r>
            <w:r>
              <w:rPr>
                <w:w w:val="47"/>
                <w:sz w:val="24"/>
              </w:rPr>
              <w:t>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рол</w:t>
            </w:r>
            <w:r>
              <w:rPr>
                <w:sz w:val="24"/>
              </w:rPr>
              <w:t>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спит</w:t>
            </w:r>
            <w:r>
              <w:rPr>
                <w:spacing w:val="-4"/>
                <w:sz w:val="24"/>
              </w:rPr>
              <w:t>а</w:t>
            </w:r>
            <w:r>
              <w:rPr>
                <w:sz w:val="24"/>
              </w:rPr>
              <w:t>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</w:t>
            </w:r>
            <w:r>
              <w:rPr>
                <w:spacing w:val="-4"/>
                <w:sz w:val="24"/>
              </w:rPr>
              <w:t>а</w:t>
            </w:r>
            <w:r>
              <w:rPr>
                <w:spacing w:val="-1"/>
                <w:sz w:val="24"/>
              </w:rPr>
              <w:t>три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4"/>
                <w:sz w:val="24"/>
              </w:rPr>
              <w:t>и</w:t>
            </w:r>
            <w:r>
              <w:rPr>
                <w:spacing w:val="-1"/>
                <w:sz w:val="24"/>
              </w:rPr>
              <w:t>з</w:t>
            </w:r>
            <w:r>
              <w:rPr>
                <w:spacing w:val="1"/>
                <w:sz w:val="24"/>
              </w:rPr>
              <w:t>м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укре</w:t>
            </w:r>
            <w:r>
              <w:rPr>
                <w:spacing w:val="-3"/>
                <w:sz w:val="24"/>
              </w:rPr>
              <w:t>п</w:t>
            </w:r>
            <w:r>
              <w:rPr>
                <w:spacing w:val="-1"/>
                <w:sz w:val="24"/>
              </w:rPr>
              <w:t>ле</w:t>
            </w:r>
            <w:r>
              <w:rPr>
                <w:sz w:val="24"/>
              </w:rPr>
              <w:t>н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и</w:t>
            </w:r>
          </w:p>
          <w:p>
            <w:pPr>
              <w:pStyle w:val="11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единства многонационального народа Российской Федерации;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62" w:type="dxa"/>
          </w:tcPr>
          <w:p>
            <w:pPr>
              <w:pStyle w:val="11"/>
              <w:spacing w:before="79" w:line="252" w:lineRule="auto"/>
              <w:rPr>
                <w:sz w:val="24"/>
              </w:rPr>
            </w:pPr>
            <w:r>
              <w:rPr>
                <w:smallCaps/>
                <w:sz w:val="24"/>
              </w:rPr>
              <w:t>2)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понимать 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п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ц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ф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к</w:t>
            </w:r>
            <w:r>
              <w:rPr>
                <w:sz w:val="24"/>
              </w:rPr>
              <w:t>у</w:t>
            </w:r>
            <w:r>
              <w:rPr>
                <w:spacing w:val="-1"/>
                <w:sz w:val="24"/>
              </w:rPr>
              <w:t xml:space="preserve"> ли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ур</w:t>
            </w:r>
            <w:r>
              <w:rPr>
                <w:sz w:val="24"/>
              </w:rPr>
              <w:t>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к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в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лове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 xml:space="preserve">ного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ку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ыяв</w:t>
            </w:r>
            <w:r>
              <w:rPr>
                <w:spacing w:val="-1"/>
                <w:sz w:val="24"/>
              </w:rPr>
              <w:t>лят</w:t>
            </w:r>
            <w:r>
              <w:rPr>
                <w:sz w:val="24"/>
              </w:rPr>
              <w:t>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отлич</w:t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>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</w:t>
            </w:r>
            <w:r>
              <w:rPr>
                <w:spacing w:val="-1"/>
                <w:sz w:val="24"/>
              </w:rPr>
              <w:t>удож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твен</w:t>
            </w:r>
            <w:r>
              <w:rPr>
                <w:spacing w:val="2"/>
                <w:sz w:val="24"/>
              </w:rPr>
              <w:t>н</w:t>
            </w:r>
            <w:r>
              <w:rPr>
                <w:spacing w:val="-1"/>
                <w:sz w:val="24"/>
              </w:rPr>
              <w:t>ог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ек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1"/>
                <w:sz w:val="24"/>
              </w:rPr>
              <w:t>к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та н</w:t>
            </w:r>
            <w:r>
              <w:rPr>
                <w:spacing w:val="-1"/>
                <w:sz w:val="24"/>
              </w:rPr>
              <w:t>ауч</w:t>
            </w:r>
            <w:r>
              <w:rPr>
                <w:sz w:val="24"/>
              </w:rPr>
              <w:t>ного,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елов</w:t>
            </w:r>
            <w:r>
              <w:rPr>
                <w:sz w:val="24"/>
              </w:rPr>
              <w:t>ого, п</w:t>
            </w:r>
            <w:r>
              <w:rPr>
                <w:spacing w:val="-1"/>
                <w:sz w:val="24"/>
              </w:rPr>
              <w:t>у</w:t>
            </w:r>
            <w:r>
              <w:rPr>
                <w:sz w:val="24"/>
              </w:rPr>
              <w:t>бл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ц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ти</w:t>
            </w:r>
            <w:r>
              <w:rPr>
                <w:spacing w:val="-2"/>
                <w:sz w:val="24"/>
              </w:rPr>
              <w:t>ч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ского;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3" w:hRule="atLeast"/>
        </w:trPr>
        <w:tc>
          <w:tcPr>
            <w:tcW w:w="7262" w:type="dxa"/>
          </w:tcPr>
          <w:p>
            <w:pPr>
              <w:pStyle w:val="11"/>
              <w:spacing w:before="77" w:line="254" w:lineRule="auto"/>
              <w:rPr>
                <w:sz w:val="24"/>
              </w:rPr>
            </w:pPr>
            <w:r>
              <w:rPr>
                <w:sz w:val="24"/>
              </w:rPr>
              <w:t>3) проводить самостоятельный смысловой и эстетический анализ произведений художественной литературы,</w:t>
            </w:r>
          </w:p>
          <w:p>
            <w:pPr>
              <w:pStyle w:val="11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воспринимать, анализировать, интерпретировать и оценивать прочитанное (с учетом литературного развития</w:t>
            </w:r>
          </w:p>
          <w:p>
            <w:pPr>
              <w:pStyle w:val="11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обучающихся), понимать неоднозначность художественных смыслов, заложенных в литературных произведениях:</w:t>
            </w:r>
          </w:p>
          <w:p>
            <w:pPr>
              <w:pStyle w:val="11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анализировать произведение в единстве формы и содержания, определять тематику и проблематику произведения, его родовую и жанровую принадлежность, выявлять позицию</w:t>
            </w:r>
          </w:p>
          <w:p>
            <w:pPr>
              <w:pStyle w:val="11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героя, повествователя, рассказчика и авторскую позицию, учитывая художественные особенности произведения и отраженные в нем реалии; характеризовать героев-</w:t>
            </w:r>
          </w:p>
          <w:p>
            <w:pPr>
              <w:pStyle w:val="11"/>
              <w:spacing w:line="252" w:lineRule="auto"/>
              <w:ind w:right="100"/>
              <w:rPr>
                <w:sz w:val="24"/>
              </w:rPr>
            </w:pPr>
            <w:r>
              <w:rPr>
                <w:sz w:val="24"/>
              </w:rPr>
              <w:t>персонажей, давать их сравнительные характеристики, оценивать систему образов; выявлять особенности композиции и основной конфликт произведения;</w:t>
            </w:r>
          </w:p>
          <w:p>
            <w:pPr>
              <w:pStyle w:val="11"/>
              <w:spacing w:line="252" w:lineRule="auto"/>
              <w:ind w:right="95"/>
              <w:rPr>
                <w:sz w:val="24"/>
              </w:rPr>
            </w:pPr>
            <w:r>
              <w:rPr>
                <w:sz w:val="24"/>
              </w:rPr>
              <w:t>характеризовать авторский пафос; выявлять и осмыслять формы авторской оценки героев, событий, характер авторских взаимоотношений с читателем как адресатом произведения; объяснять сво</w:t>
            </w:r>
            <w:r>
              <w:rPr>
                <w:w w:val="47"/>
                <w:sz w:val="24"/>
              </w:rPr>
              <w:t>е</w:t>
            </w:r>
            <w:r>
              <w:rPr>
                <w:sz w:val="24"/>
              </w:rPr>
              <w:t xml:space="preserve"> понимание нравственно-философской, социально-исторической и эстетической проблематики произведений (с учетом возраста и литературного развития обучающихся); выявлять языковые особенности</w:t>
            </w:r>
          </w:p>
          <w:p>
            <w:pPr>
              <w:pStyle w:val="11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художественного произведения, поэтической и прозаической речи, находить основные изобразительно-выразительные средства, характерные для творческой манеры и стиля</w:t>
            </w:r>
          </w:p>
          <w:p>
            <w:pPr>
              <w:pStyle w:val="11"/>
              <w:spacing w:line="249" w:lineRule="auto"/>
              <w:ind w:right="875"/>
              <w:rPr>
                <w:sz w:val="24"/>
              </w:rPr>
            </w:pPr>
            <w:r>
              <w:rPr>
                <w:sz w:val="24"/>
              </w:rPr>
              <w:t>писателя, определять их художественные функции; владеть сущностью и пониманием смысловых функций теоретико-литературных понятий и самостоятельно использовать их в процессе анализа и интерпретации</w:t>
            </w:r>
          </w:p>
          <w:p>
            <w:pPr>
              <w:pStyle w:val="11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произведений, оформления собственных оценок и</w:t>
            </w:r>
          </w:p>
          <w:p>
            <w:pPr>
              <w:pStyle w:val="11"/>
              <w:spacing w:before="8" w:line="249" w:lineRule="auto"/>
              <w:rPr>
                <w:sz w:val="24"/>
              </w:rPr>
            </w:pPr>
            <w:r>
              <w:rPr>
                <w:sz w:val="24"/>
              </w:rPr>
              <w:t>наблюдений (художественная литература и устное народное творчество; проза и поэзия; художественный образ, факт, вымысел; роды (лирика, эпос, драма), жанры (рассказ,</w:t>
            </w:r>
          </w:p>
          <w:p>
            <w:pPr>
              <w:pStyle w:val="11"/>
              <w:spacing w:before="4" w:line="249" w:lineRule="auto"/>
              <w:ind w:right="802"/>
              <w:rPr>
                <w:sz w:val="24"/>
              </w:rPr>
            </w:pPr>
            <w:r>
              <w:rPr>
                <w:sz w:val="24"/>
              </w:rPr>
              <w:t>повесть, роман, баллада, послание, поэма, песня, сонет, лироэпические (поэма, баллада), форма и содержание литературного произведения, тема, идея,</w:t>
            </w:r>
            <w:r>
              <w:rPr>
                <w:spacing w:val="-41"/>
                <w:sz w:val="24"/>
              </w:rPr>
              <w:t xml:space="preserve"> </w:t>
            </w:r>
            <w:r>
              <w:rPr>
                <w:sz w:val="24"/>
              </w:rPr>
              <w:t>проблематика;</w:t>
            </w:r>
          </w:p>
          <w:p>
            <w:pPr>
              <w:pStyle w:val="11"/>
              <w:spacing w:before="1" w:line="249" w:lineRule="auto"/>
              <w:rPr>
                <w:sz w:val="24"/>
              </w:rPr>
            </w:pPr>
            <w:r>
              <w:rPr>
                <w:sz w:val="24"/>
              </w:rPr>
              <w:t>пафос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(героический,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патриотический,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гражданский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другие), сюжет, композиция, эпиграф, стадии развития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</w:tr>
    </w:tbl>
    <w:p>
      <w:pPr>
        <w:rPr>
          <w:sz w:val="24"/>
        </w:rPr>
        <w:sectPr>
          <w:pgSz w:w="11920" w:h="16850"/>
          <w:pgMar w:top="1120" w:right="380" w:bottom="420" w:left="380" w:header="0" w:footer="233" w:gutter="0"/>
          <w:cols w:space="720" w:num="1"/>
        </w:sectPr>
      </w:pPr>
    </w:p>
    <w:tbl>
      <w:tblPr>
        <w:tblStyle w:val="8"/>
        <w:tblW w:w="0" w:type="auto"/>
        <w:tblInd w:w="6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62"/>
        <w:gridCol w:w="28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2" w:hRule="atLeast"/>
        </w:trPr>
        <w:tc>
          <w:tcPr>
            <w:tcW w:w="7262" w:type="dxa"/>
          </w:tcPr>
          <w:p>
            <w:pPr>
              <w:pStyle w:val="11"/>
              <w:spacing w:before="82" w:line="247" w:lineRule="auto"/>
              <w:rPr>
                <w:sz w:val="24"/>
              </w:rPr>
            </w:pPr>
            <w:r>
              <w:rPr>
                <w:sz w:val="24"/>
              </w:rPr>
              <w:t>(экспозиция, завязка, развитие действия, кульминация, развязка); конфликт, система образов, автор, повествователь, рассказчик, литературный герой (персонаж), лирический</w:t>
            </w:r>
          </w:p>
          <w:p>
            <w:pPr>
              <w:pStyle w:val="11"/>
              <w:spacing w:before="7" w:line="252" w:lineRule="auto"/>
              <w:ind w:right="512"/>
              <w:rPr>
                <w:sz w:val="24"/>
              </w:rPr>
            </w:pPr>
            <w:r>
              <w:rPr>
                <w:sz w:val="24"/>
              </w:rPr>
              <w:t>герой, речевая характеристика героя; портрет, пейзаж, интерьер, художественная деталь, символ; юмор, ирония, сатира, сарказм, гротеск, эпитет, метафора, сравнение; олицетворение, гипербола; антитеза, аллегория, анафора; звукопись (аллитерация, ассонанс); стихотворный метр (хорей, ямб, дактиль, амфибрахий, анапест), ритм, рифма, строфа; афоризм);</w:t>
            </w:r>
          </w:p>
          <w:p>
            <w:pPr>
              <w:pStyle w:val="11"/>
              <w:spacing w:line="252" w:lineRule="auto"/>
              <w:ind w:right="281"/>
              <w:rPr>
                <w:sz w:val="24"/>
              </w:rPr>
            </w:pPr>
            <w:r>
              <w:rPr>
                <w:sz w:val="24"/>
              </w:rPr>
              <w:t>рассматривать отдельные изученные произведения в рамках историко-литературного процесса (определять и учитывать</w:t>
            </w:r>
          </w:p>
          <w:p>
            <w:pPr>
              <w:pStyle w:val="11"/>
              <w:spacing w:before="1" w:line="252" w:lineRule="auto"/>
              <w:rPr>
                <w:sz w:val="24"/>
              </w:rPr>
            </w:pPr>
            <w:r>
              <w:rPr>
                <w:sz w:val="24"/>
              </w:rPr>
              <w:t>при анализе принадлежность произведения к историческому времени, определенному литературному направлению);</w:t>
            </w:r>
          </w:p>
          <w:p>
            <w:pPr>
              <w:pStyle w:val="11"/>
              <w:spacing w:line="252" w:lineRule="auto"/>
              <w:ind w:right="200"/>
              <w:rPr>
                <w:sz w:val="24"/>
              </w:rPr>
            </w:pPr>
            <w:r>
              <w:rPr>
                <w:sz w:val="24"/>
              </w:rPr>
              <w:t>выделять в произведениях элементы художественной формы и обнаруживать связи между ними, определять родо- жанровую специфику изученного художественного</w:t>
            </w:r>
          </w:p>
          <w:p>
            <w:pPr>
              <w:pStyle w:val="11"/>
              <w:rPr>
                <w:sz w:val="24"/>
              </w:rPr>
            </w:pPr>
            <w:r>
              <w:rPr>
                <w:sz w:val="24"/>
              </w:rPr>
              <w:t>произведения;</w:t>
            </w:r>
          </w:p>
          <w:p>
            <w:pPr>
              <w:pStyle w:val="11"/>
              <w:rPr>
                <w:sz w:val="24"/>
              </w:rPr>
            </w:pPr>
            <w:r>
              <w:rPr>
                <w:sz w:val="24"/>
              </w:rPr>
              <w:t>сопоставлять произведения, их фрагменты, образы</w:t>
            </w:r>
          </w:p>
          <w:p>
            <w:pPr>
              <w:pStyle w:val="11"/>
              <w:spacing w:before="8" w:line="252" w:lineRule="auto"/>
              <w:ind w:right="145"/>
              <w:rPr>
                <w:sz w:val="24"/>
              </w:rPr>
            </w:pPr>
            <w:r>
              <w:rPr>
                <w:sz w:val="24"/>
              </w:rPr>
              <w:t>персонажей, литературные явления и факты, сюжеты разных литературных произведений, темы, проблемы, жанры, художественные приемы, эпизоды текста, особенности языка;</w:t>
            </w:r>
          </w:p>
        </w:tc>
        <w:tc>
          <w:tcPr>
            <w:tcW w:w="2813" w:type="dxa"/>
          </w:tcPr>
          <w:p>
            <w:pPr>
              <w:pStyle w:val="11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62" w:type="dxa"/>
          </w:tcPr>
          <w:p>
            <w:pPr>
              <w:pStyle w:val="11"/>
              <w:spacing w:before="77"/>
              <w:rPr>
                <w:sz w:val="24"/>
              </w:rPr>
            </w:pPr>
            <w:r>
              <w:rPr>
                <w:sz w:val="24"/>
              </w:rPr>
              <w:t>4) сопоставлять изученные и самостоятельно прочитанные</w:t>
            </w:r>
          </w:p>
          <w:p>
            <w:pPr>
              <w:pStyle w:val="11"/>
              <w:spacing w:before="13" w:line="249" w:lineRule="auto"/>
              <w:rPr>
                <w:sz w:val="24"/>
              </w:rPr>
            </w:pPr>
            <w:r>
              <w:rPr>
                <w:sz w:val="24"/>
              </w:rPr>
              <w:t>произведения художественной литературы с произведениями других видов искусства (изобразительное искусство, музыка, театр, балет, кино, фотоискусство, компьютерная графика);</w:t>
            </w:r>
          </w:p>
        </w:tc>
        <w:tc>
          <w:tcPr>
            <w:tcW w:w="2813" w:type="dxa"/>
          </w:tcPr>
          <w:p>
            <w:pPr>
              <w:pStyle w:val="11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62" w:type="dxa"/>
          </w:tcPr>
          <w:p>
            <w:pPr>
              <w:pStyle w:val="11"/>
              <w:spacing w:before="80" w:line="252" w:lineRule="auto"/>
              <w:ind w:right="158"/>
              <w:rPr>
                <w:sz w:val="24"/>
              </w:rPr>
            </w:pPr>
            <w:r>
              <w:rPr>
                <w:sz w:val="24"/>
              </w:rPr>
              <w:t>5)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ы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зит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льн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>т</w:t>
            </w:r>
            <w:r>
              <w:rPr>
                <w:spacing w:val="1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ти</w:t>
            </w:r>
            <w:r>
              <w:rPr>
                <w:spacing w:val="-2"/>
                <w:sz w:val="24"/>
              </w:rPr>
              <w:t>х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r>
              <w:rPr>
                <w:spacing w:val="1"/>
                <w:sz w:val="24"/>
              </w:rPr>
              <w:t>о</w:t>
            </w:r>
            <w:r>
              <w:rPr>
                <w:spacing w:val="-1"/>
                <w:sz w:val="24"/>
              </w:rPr>
              <w:t>зу</w:t>
            </w:r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2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сл</w:t>
            </w:r>
            <w:r>
              <w:rPr>
                <w:sz w:val="24"/>
              </w:rPr>
              <w:t>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>а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1"/>
                <w:sz w:val="24"/>
              </w:rPr>
              <w:t>у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ть 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mallCaps/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поэти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ки</w:t>
            </w:r>
            <w:r>
              <w:rPr>
                <w:sz w:val="24"/>
              </w:rPr>
              <w:t>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r>
              <w:rPr>
                <w:spacing w:val="1"/>
                <w:sz w:val="24"/>
              </w:rPr>
              <w:t>о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веде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й</w:t>
            </w:r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ы</w:t>
            </w:r>
            <w:r>
              <w:rPr>
                <w:spacing w:val="-1"/>
                <w:sz w:val="24"/>
              </w:rPr>
              <w:t>уче</w:t>
            </w:r>
            <w:r>
              <w:rPr>
                <w:sz w:val="24"/>
              </w:rPr>
              <w:t>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2"/>
                <w:sz w:val="24"/>
              </w:rPr>
              <w:t>н</w:t>
            </w:r>
            <w:r>
              <w:rPr>
                <w:spacing w:val="-1"/>
                <w:sz w:val="24"/>
              </w:rPr>
              <w:t>ее</w:t>
            </w:r>
            <w:r>
              <w:rPr>
                <w:sz w:val="24"/>
              </w:rPr>
              <w:t>), п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2"/>
                <w:sz w:val="24"/>
              </w:rPr>
              <w:t>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я </w:t>
            </w:r>
            <w:r>
              <w:rPr>
                <w:spacing w:val="-1"/>
                <w:sz w:val="24"/>
              </w:rPr>
              <w:t>лич</w:t>
            </w:r>
            <w:r>
              <w:rPr>
                <w:sz w:val="24"/>
              </w:rPr>
              <w:t>ное</w:t>
            </w:r>
            <w:r>
              <w:rPr>
                <w:spacing w:val="-1"/>
                <w:sz w:val="24"/>
              </w:rPr>
              <w:t xml:space="preserve"> о</w:t>
            </w:r>
            <w:r>
              <w:rPr>
                <w:spacing w:val="2"/>
                <w:sz w:val="24"/>
              </w:rPr>
              <w:t>т</w:t>
            </w:r>
            <w:r>
              <w:rPr>
                <w:sz w:val="24"/>
              </w:rPr>
              <w:t>нош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п</w:t>
            </w:r>
            <w:r>
              <w:rPr>
                <w:spacing w:val="-1"/>
                <w:sz w:val="24"/>
              </w:rPr>
              <w:t>рои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ве</w:t>
            </w:r>
            <w:r>
              <w:rPr>
                <w:spacing w:val="1"/>
                <w:sz w:val="24"/>
              </w:rPr>
              <w:t>де</w:t>
            </w:r>
            <w:r>
              <w:rPr>
                <w:sz w:val="24"/>
              </w:rPr>
              <w:t>нию (с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</w:t>
            </w:r>
            <w:r>
              <w:rPr>
                <w:sz w:val="24"/>
              </w:rPr>
              <w:t xml:space="preserve">етом </w:t>
            </w:r>
            <w:r>
              <w:rPr>
                <w:spacing w:val="-1"/>
                <w:sz w:val="24"/>
              </w:rPr>
              <w:t>литер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ур</w:t>
            </w:r>
            <w:r>
              <w:rPr>
                <w:sz w:val="24"/>
              </w:rPr>
              <w:t xml:space="preserve">ного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зв</w:t>
            </w:r>
            <w:r>
              <w:rPr>
                <w:spacing w:val="2"/>
                <w:sz w:val="24"/>
              </w:rPr>
              <w:t>и</w:t>
            </w:r>
            <w:r>
              <w:rPr>
                <w:sz w:val="24"/>
              </w:rPr>
              <w:t xml:space="preserve">тия, </w:t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>ндивиду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льн</w:t>
            </w:r>
            <w:r>
              <w:rPr>
                <w:sz w:val="24"/>
              </w:rPr>
              <w:t xml:space="preserve">ых </w:t>
            </w:r>
            <w:r>
              <w:rPr>
                <w:spacing w:val="-1"/>
                <w:sz w:val="24"/>
              </w:rPr>
              <w:t>особеннос</w:t>
            </w:r>
            <w:r>
              <w:rPr>
                <w:sz w:val="24"/>
              </w:rPr>
              <w:t>т</w:t>
            </w:r>
            <w:r>
              <w:rPr>
                <w:spacing w:val="1"/>
                <w:sz w:val="24"/>
              </w:rPr>
              <w:t>е</w:t>
            </w:r>
            <w:r>
              <w:rPr>
                <w:sz w:val="24"/>
              </w:rPr>
              <w:t xml:space="preserve">й </w:t>
            </w:r>
            <w:r>
              <w:rPr>
                <w:spacing w:val="-1"/>
                <w:sz w:val="24"/>
              </w:rPr>
              <w:t>обуча</w:t>
            </w:r>
            <w:r>
              <w:rPr>
                <w:sz w:val="24"/>
              </w:rPr>
              <w:t>ю</w:t>
            </w:r>
            <w:r>
              <w:rPr>
                <w:spacing w:val="-1"/>
                <w:sz w:val="24"/>
              </w:rPr>
              <w:t>щ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2"/>
                <w:sz w:val="24"/>
              </w:rPr>
              <w:t>х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>)</w:t>
            </w:r>
            <w:r>
              <w:rPr>
                <w:sz w:val="24"/>
              </w:rPr>
              <w:t>;</w:t>
            </w:r>
          </w:p>
        </w:tc>
        <w:tc>
          <w:tcPr>
            <w:tcW w:w="2813" w:type="dxa"/>
          </w:tcPr>
          <w:p>
            <w:pPr>
              <w:pStyle w:val="11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62" w:type="dxa"/>
          </w:tcPr>
          <w:p>
            <w:pPr>
              <w:pStyle w:val="11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6) пересказывать изученное и самостоятельно прочитанное произведение, используя различные виды пересказов,</w:t>
            </w:r>
          </w:p>
          <w:p>
            <w:pPr>
              <w:pStyle w:val="11"/>
              <w:spacing w:before="1" w:line="249" w:lineRule="auto"/>
              <w:rPr>
                <w:sz w:val="24"/>
              </w:rPr>
            </w:pPr>
            <w:r>
              <w:rPr>
                <w:sz w:val="24"/>
              </w:rPr>
              <w:t>обстоятельно отвечать на вопросы и самостоятельно формулировать вопросы к тексту; пересказывать сюжет;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62" w:type="dxa"/>
          </w:tcPr>
          <w:p>
            <w:pPr>
              <w:pStyle w:val="11"/>
              <w:spacing w:before="79"/>
              <w:rPr>
                <w:sz w:val="24"/>
              </w:rPr>
            </w:pPr>
            <w:r>
              <w:rPr>
                <w:sz w:val="24"/>
              </w:rPr>
              <w:t>7) участвовать в беседе и диалоге о прочитанном</w:t>
            </w:r>
          </w:p>
          <w:p>
            <w:pPr>
              <w:pStyle w:val="11"/>
              <w:spacing w:before="16" w:line="249" w:lineRule="auto"/>
              <w:rPr>
                <w:sz w:val="24"/>
              </w:rPr>
            </w:pPr>
            <w:r>
              <w:rPr>
                <w:sz w:val="24"/>
              </w:rPr>
              <w:t>произведении, соотносить собственную позицию с позицией автора и позициями участников диалога, давать аргументированную оценку прочитанному;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0" w:hRule="atLeast"/>
        </w:trPr>
        <w:tc>
          <w:tcPr>
            <w:tcW w:w="7262" w:type="dxa"/>
          </w:tcPr>
          <w:p>
            <w:pPr>
              <w:pStyle w:val="11"/>
              <w:spacing w:before="77" w:line="252" w:lineRule="auto"/>
              <w:ind w:right="723"/>
              <w:jc w:val="both"/>
              <w:rPr>
                <w:sz w:val="24"/>
              </w:rPr>
            </w:pPr>
            <w:r>
              <w:rPr>
                <w:sz w:val="24"/>
              </w:rPr>
              <w:t xml:space="preserve">8) </w:t>
            </w:r>
            <w:r>
              <w:rPr>
                <w:spacing w:val="-1"/>
                <w:sz w:val="24"/>
              </w:rPr>
              <w:t>соз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ават</w:t>
            </w:r>
            <w:r>
              <w:rPr>
                <w:sz w:val="24"/>
              </w:rPr>
              <w:t xml:space="preserve">ь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>ись</w:t>
            </w:r>
            <w:r>
              <w:rPr>
                <w:spacing w:val="1"/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нные</w:t>
            </w:r>
            <w:r>
              <w:rPr>
                <w:spacing w:val="-1"/>
                <w:sz w:val="24"/>
              </w:rPr>
              <w:t xml:space="preserve"> в</w:t>
            </w:r>
            <w:r>
              <w:rPr>
                <w:sz w:val="24"/>
              </w:rPr>
              <w:t>ы</w:t>
            </w:r>
            <w:r>
              <w:rPr>
                <w:spacing w:val="-1"/>
                <w:sz w:val="24"/>
              </w:rPr>
              <w:t>ск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1"/>
                <w:sz w:val="24"/>
              </w:rPr>
              <w:t>з</w:t>
            </w:r>
            <w:r>
              <w:rPr>
                <w:sz w:val="24"/>
              </w:rPr>
              <w:t>ыв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</w:t>
            </w:r>
            <w:r>
              <w:rPr>
                <w:sz w:val="24"/>
              </w:rPr>
              <w:t xml:space="preserve">ных </w:t>
            </w:r>
            <w:r>
              <w:rPr>
                <w:spacing w:val="1"/>
                <w:w w:val="93"/>
                <w:sz w:val="24"/>
              </w:rPr>
              <w:t>ж</w:t>
            </w:r>
            <w:r>
              <w:rPr>
                <w:spacing w:val="2"/>
                <w:w w:val="93"/>
                <w:sz w:val="24"/>
              </w:rPr>
              <w:t>ан</w:t>
            </w:r>
            <w:r>
              <w:rPr>
                <w:spacing w:val="1"/>
                <w:w w:val="93"/>
                <w:sz w:val="24"/>
              </w:rPr>
              <w:t>ро</w:t>
            </w:r>
            <w:r>
              <w:rPr>
                <w:w w:val="93"/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(</w:t>
            </w:r>
            <w:r>
              <w:rPr>
                <w:spacing w:val="1"/>
                <w:w w:val="93"/>
                <w:sz w:val="24"/>
              </w:rPr>
              <w:t>об</w:t>
            </w:r>
            <w:r>
              <w:rPr>
                <w:spacing w:val="2"/>
                <w:w w:val="93"/>
                <w:sz w:val="24"/>
              </w:rPr>
              <w:t>ъ</w:t>
            </w:r>
            <w:r>
              <w:rPr>
                <w:spacing w:val="4"/>
                <w:w w:val="93"/>
                <w:sz w:val="24"/>
              </w:rPr>
              <w:t>е</w:t>
            </w:r>
            <w:r>
              <w:rPr>
                <w:spacing w:val="3"/>
                <w:w w:val="93"/>
                <w:sz w:val="24"/>
              </w:rPr>
              <w:t>м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м</w:t>
            </w:r>
            <w:r>
              <w:rPr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н</w:t>
            </w:r>
            <w:r>
              <w:rPr>
                <w:w w:val="93"/>
                <w:sz w:val="24"/>
              </w:rPr>
              <w:t>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3"/>
                <w:w w:val="93"/>
                <w:sz w:val="24"/>
              </w:rPr>
              <w:t>м</w:t>
            </w:r>
            <w:r>
              <w:rPr>
                <w:spacing w:val="-1"/>
                <w:w w:val="93"/>
                <w:sz w:val="24"/>
              </w:rPr>
              <w:t>е</w:t>
            </w:r>
            <w:r>
              <w:rPr>
                <w:spacing w:val="2"/>
                <w:w w:val="93"/>
                <w:sz w:val="24"/>
              </w:rPr>
              <w:t>не</w:t>
            </w:r>
            <w:r>
              <w:rPr>
                <w:w w:val="93"/>
                <w:sz w:val="24"/>
              </w:rPr>
              <w:t>е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mallCaps/>
                <w:spacing w:val="2"/>
                <w:w w:val="93"/>
                <w:sz w:val="24"/>
              </w:rPr>
              <w:t>2</w:t>
            </w:r>
            <w:r>
              <w:rPr>
                <w:spacing w:val="1"/>
                <w:w w:val="93"/>
                <w:sz w:val="24"/>
              </w:rPr>
              <w:t>0</w:t>
            </w:r>
            <w:r>
              <w:rPr>
                <w:w w:val="93"/>
                <w:sz w:val="24"/>
              </w:rPr>
              <w:t>0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слов</w:t>
            </w:r>
            <w:r>
              <w:rPr>
                <w:spacing w:val="2"/>
                <w:w w:val="93"/>
                <w:sz w:val="24"/>
              </w:rPr>
              <w:t>)</w:t>
            </w:r>
            <w:r>
              <w:rPr>
                <w:w w:val="93"/>
                <w:sz w:val="24"/>
              </w:rPr>
              <w:t>,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п</w:t>
            </w:r>
            <w:r>
              <w:rPr>
                <w:spacing w:val="1"/>
                <w:w w:val="93"/>
                <w:sz w:val="24"/>
              </w:rPr>
              <w:t>и</w:t>
            </w:r>
            <w:r>
              <w:rPr>
                <w:spacing w:val="3"/>
                <w:w w:val="93"/>
                <w:sz w:val="24"/>
              </w:rPr>
              <w:t>с</w:t>
            </w:r>
            <w:r>
              <w:rPr>
                <w:w w:val="93"/>
                <w:sz w:val="24"/>
              </w:rPr>
              <w:t>а</w:t>
            </w:r>
            <w:r>
              <w:rPr>
                <w:spacing w:val="2"/>
                <w:w w:val="93"/>
                <w:sz w:val="24"/>
              </w:rPr>
              <w:t>т</w:t>
            </w:r>
            <w:r>
              <w:rPr>
                <w:w w:val="93"/>
                <w:sz w:val="24"/>
              </w:rPr>
              <w:t>ь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</w:t>
            </w:r>
            <w:r>
              <w:rPr>
                <w:spacing w:val="4"/>
                <w:w w:val="93"/>
                <w:sz w:val="24"/>
              </w:rPr>
              <w:t>о</w:t>
            </w:r>
            <w:r>
              <w:rPr>
                <w:spacing w:val="1"/>
                <w:w w:val="93"/>
                <w:sz w:val="24"/>
              </w:rPr>
              <w:t>чи</w:t>
            </w:r>
            <w:r>
              <w:rPr>
                <w:spacing w:val="2"/>
                <w:w w:val="93"/>
                <w:sz w:val="24"/>
              </w:rPr>
              <w:t>нен</w:t>
            </w:r>
            <w:r>
              <w:rPr>
                <w:spacing w:val="1"/>
                <w:w w:val="93"/>
                <w:sz w:val="24"/>
              </w:rPr>
              <w:t>и</w:t>
            </w:r>
            <w:r>
              <w:rPr>
                <w:spacing w:val="12"/>
                <w:w w:val="93"/>
                <w:sz w:val="24"/>
              </w:rPr>
              <w:t>е</w:t>
            </w:r>
            <w:r>
              <w:rPr>
                <w:w w:val="93"/>
                <w:sz w:val="24"/>
              </w:rPr>
              <w:t xml:space="preserve">-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уждени</w:t>
            </w:r>
            <w:r>
              <w:rPr>
                <w:sz w:val="24"/>
              </w:rPr>
              <w:t>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</w:t>
            </w:r>
            <w:r>
              <w:rPr>
                <w:sz w:val="24"/>
              </w:rPr>
              <w:t>д</w:t>
            </w:r>
            <w:r>
              <w:rPr>
                <w:spacing w:val="1"/>
                <w:sz w:val="24"/>
              </w:rPr>
              <w:t>а</w:t>
            </w:r>
            <w:r>
              <w:rPr>
                <w:sz w:val="24"/>
              </w:rPr>
              <w:t>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поль</w:t>
            </w:r>
            <w:r>
              <w:rPr>
                <w:spacing w:val="-1"/>
                <w:sz w:val="24"/>
              </w:rPr>
              <w:t>з</w:t>
            </w:r>
            <w:r>
              <w:rPr>
                <w:spacing w:val="2"/>
                <w:sz w:val="24"/>
              </w:rPr>
              <w:t>о</w:t>
            </w:r>
            <w:r>
              <w:rPr>
                <w:spacing w:val="-1"/>
                <w:sz w:val="24"/>
              </w:rPr>
              <w:t>вание</w:t>
            </w:r>
            <w:r>
              <w:rPr>
                <w:sz w:val="24"/>
              </w:rPr>
              <w:t>м</w:t>
            </w:r>
          </w:p>
          <w:p>
            <w:pPr>
              <w:pStyle w:val="11"/>
              <w:spacing w:before="3" w:line="249" w:lineRule="auto"/>
              <w:rPr>
                <w:sz w:val="24"/>
              </w:rPr>
            </w:pPr>
            <w:r>
              <w:rPr>
                <w:sz w:val="24"/>
              </w:rPr>
              <w:t>прочитанных произведений; исправлять и редактировать собственные письменные тексты; собирать материал и обрабатывать информацию, необходимую для составления</w:t>
            </w:r>
          </w:p>
          <w:p>
            <w:pPr>
              <w:pStyle w:val="11"/>
              <w:spacing w:line="254" w:lineRule="auto"/>
              <w:ind w:right="284"/>
              <w:rPr>
                <w:sz w:val="24"/>
              </w:rPr>
            </w:pPr>
            <w:r>
              <w:rPr>
                <w:sz w:val="24"/>
              </w:rPr>
              <w:t>плана, таблицы, схемы, доклада, конспекта, аннотации, эссе, отзыва, литературно-творческой работы на самостоятельно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</w:tbl>
    <w:p>
      <w:pPr>
        <w:rPr>
          <w:sz w:val="24"/>
        </w:rPr>
        <w:sectPr>
          <w:pgSz w:w="11920" w:h="16850"/>
          <w:pgMar w:top="1120" w:right="380" w:bottom="420" w:left="380" w:header="0" w:footer="233" w:gutter="0"/>
          <w:cols w:space="720" w:num="1"/>
        </w:sectPr>
      </w:pPr>
    </w:p>
    <w:tbl>
      <w:tblPr>
        <w:tblStyle w:val="8"/>
        <w:tblW w:w="0" w:type="auto"/>
        <w:tblInd w:w="6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62"/>
        <w:gridCol w:w="28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62" w:type="dxa"/>
          </w:tcPr>
          <w:p>
            <w:pPr>
              <w:pStyle w:val="11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выбранную литературную или публицистическую тему, применяя различные виды цитирования;</w:t>
            </w:r>
          </w:p>
        </w:tc>
        <w:tc>
          <w:tcPr>
            <w:tcW w:w="2813" w:type="dxa"/>
          </w:tcPr>
          <w:p>
            <w:pPr>
              <w:pStyle w:val="11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</w:trPr>
        <w:tc>
          <w:tcPr>
            <w:tcW w:w="7262" w:type="dxa"/>
          </w:tcPr>
          <w:p>
            <w:pPr>
              <w:pStyle w:val="11"/>
              <w:spacing w:before="77" w:line="252" w:lineRule="auto"/>
              <w:ind w:right="35"/>
              <w:rPr>
                <w:sz w:val="24"/>
              </w:rPr>
            </w:pPr>
            <w:r>
              <w:rPr>
                <w:sz w:val="24"/>
              </w:rPr>
              <w:t>9) интерпретировать и оценивать текстуально изученные и самостоятельно прочитанные художественные произведения древнерусской, классической русской и зарубежной литературы и современных авторов с использованием методов смыслового чтения и эстетического анализа;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62" w:type="dxa"/>
          </w:tcPr>
          <w:p>
            <w:pPr>
              <w:pStyle w:val="11"/>
              <w:spacing w:before="77" w:line="254" w:lineRule="auto"/>
              <w:rPr>
                <w:sz w:val="24"/>
              </w:rPr>
            </w:pPr>
            <w:r>
              <w:rPr>
                <w:smallCaps/>
                <w:sz w:val="24"/>
              </w:rPr>
              <w:t>1</w:t>
            </w:r>
            <w:r>
              <w:rPr>
                <w:smallCaps/>
                <w:spacing w:val="-1"/>
                <w:sz w:val="24"/>
              </w:rPr>
              <w:t>0</w:t>
            </w:r>
            <w:r>
              <w:rPr>
                <w:sz w:val="24"/>
              </w:rPr>
              <w:t>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поним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важн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чте</w:t>
            </w:r>
            <w:r>
              <w:rPr>
                <w:sz w:val="24"/>
              </w:rPr>
              <w:t>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1"/>
                <w:sz w:val="24"/>
              </w:rPr>
              <w:t>изведе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 xml:space="preserve">й </w:t>
            </w:r>
            <w:r>
              <w:rPr>
                <w:spacing w:val="-1"/>
                <w:sz w:val="24"/>
              </w:rPr>
              <w:t>фол</w:t>
            </w:r>
            <w:r>
              <w:rPr>
                <w:sz w:val="24"/>
              </w:rPr>
              <w:t>ь</w:t>
            </w:r>
            <w:r>
              <w:rPr>
                <w:spacing w:val="-1"/>
                <w:sz w:val="24"/>
              </w:rPr>
              <w:t>клор</w:t>
            </w:r>
            <w:r>
              <w:rPr>
                <w:sz w:val="24"/>
              </w:rPr>
              <w:t>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</w:t>
            </w:r>
            <w:r>
              <w:rPr>
                <w:spacing w:val="-1"/>
                <w:sz w:val="24"/>
              </w:rPr>
              <w:t>удож</w:t>
            </w:r>
            <w:r>
              <w:rPr>
                <w:spacing w:val="1"/>
                <w:sz w:val="24"/>
              </w:rPr>
              <w:t>ес</w:t>
            </w:r>
            <w:r>
              <w:rPr>
                <w:sz w:val="24"/>
              </w:rPr>
              <w:t>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литер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ур</w:t>
            </w:r>
            <w:r>
              <w:rPr>
                <w:sz w:val="24"/>
              </w:rPr>
              <w:t>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2"/>
                <w:sz w:val="24"/>
              </w:rPr>
              <w:t>б</w:t>
            </w:r>
            <w:r>
              <w:rPr>
                <w:sz w:val="24"/>
              </w:rPr>
              <w:t>а</w:t>
            </w:r>
          </w:p>
          <w:p>
            <w:pPr>
              <w:pStyle w:val="11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познания мира и окружающей действительности, источника эмоциональных и эстетических впечатлений, а также средства собственного развития;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62" w:type="dxa"/>
          </w:tcPr>
          <w:p>
            <w:pPr>
              <w:pStyle w:val="11"/>
              <w:spacing w:before="79" w:line="252" w:lineRule="auto"/>
              <w:rPr>
                <w:sz w:val="24"/>
              </w:rPr>
            </w:pPr>
            <w:r>
              <w:rPr>
                <w:smallCaps/>
                <w:spacing w:val="2"/>
                <w:w w:val="93"/>
                <w:sz w:val="24"/>
              </w:rPr>
              <w:t>1</w:t>
            </w:r>
            <w:r>
              <w:rPr>
                <w:smallCaps/>
                <w:w w:val="93"/>
                <w:sz w:val="24"/>
              </w:rPr>
              <w:t>1)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</w:t>
            </w:r>
            <w:r>
              <w:rPr>
                <w:spacing w:val="2"/>
                <w:w w:val="93"/>
                <w:sz w:val="24"/>
              </w:rPr>
              <w:t>а</w:t>
            </w:r>
            <w:r>
              <w:rPr>
                <w:spacing w:val="3"/>
                <w:w w:val="93"/>
                <w:sz w:val="24"/>
              </w:rPr>
              <w:t>м</w:t>
            </w:r>
            <w:r>
              <w:rPr>
                <w:spacing w:val="1"/>
                <w:w w:val="93"/>
                <w:sz w:val="24"/>
              </w:rPr>
              <w:t>ос</w:t>
            </w:r>
            <w:r>
              <w:rPr>
                <w:spacing w:val="2"/>
                <w:w w:val="93"/>
                <w:sz w:val="24"/>
              </w:rPr>
              <w:t>т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spacing w:val="2"/>
                <w:w w:val="93"/>
                <w:sz w:val="24"/>
              </w:rPr>
              <w:t>яте</w:t>
            </w:r>
            <w:r>
              <w:rPr>
                <w:spacing w:val="1"/>
                <w:w w:val="93"/>
                <w:sz w:val="24"/>
              </w:rPr>
              <w:t>ль</w:t>
            </w:r>
            <w:r>
              <w:rPr>
                <w:spacing w:val="2"/>
                <w:w w:val="93"/>
                <w:sz w:val="24"/>
              </w:rPr>
              <w:t>н</w:t>
            </w:r>
            <w:r>
              <w:rPr>
                <w:w w:val="93"/>
                <w:sz w:val="24"/>
              </w:rPr>
              <w:t>о</w:t>
            </w:r>
            <w:r>
              <w:rPr>
                <w:sz w:val="24"/>
              </w:rPr>
              <w:t xml:space="preserve"> 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п</w:t>
            </w:r>
            <w:r>
              <w:rPr>
                <w:spacing w:val="1"/>
                <w:w w:val="93"/>
                <w:sz w:val="24"/>
              </w:rPr>
              <w:t>л</w:t>
            </w:r>
            <w:r>
              <w:rPr>
                <w:spacing w:val="2"/>
                <w:w w:val="93"/>
                <w:sz w:val="24"/>
              </w:rPr>
              <w:t>ан</w:t>
            </w:r>
            <w:r>
              <w:rPr>
                <w:spacing w:val="1"/>
                <w:w w:val="93"/>
                <w:sz w:val="24"/>
              </w:rPr>
              <w:t>иров</w:t>
            </w:r>
            <w:r>
              <w:rPr>
                <w:spacing w:val="2"/>
                <w:w w:val="93"/>
                <w:sz w:val="24"/>
              </w:rPr>
              <w:t>ат</w:t>
            </w:r>
            <w:r>
              <w:rPr>
                <w:w w:val="93"/>
                <w:sz w:val="24"/>
              </w:rPr>
              <w:t>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сво</w:t>
            </w:r>
            <w:r>
              <w:rPr>
                <w:w w:val="93"/>
                <w:sz w:val="24"/>
              </w:rPr>
              <w:t>е</w:t>
            </w:r>
            <w:r>
              <w:rPr>
                <w:sz w:val="24"/>
              </w:rPr>
              <w:t xml:space="preserve"> 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ч</w:t>
            </w:r>
            <w:r>
              <w:rPr>
                <w:spacing w:val="2"/>
                <w:w w:val="93"/>
                <w:sz w:val="24"/>
              </w:rPr>
              <w:t>тен</w:t>
            </w:r>
            <w:r>
              <w:rPr>
                <w:spacing w:val="1"/>
                <w:w w:val="93"/>
                <w:sz w:val="24"/>
              </w:rPr>
              <w:t>и</w:t>
            </w:r>
            <w:r>
              <w:rPr>
                <w:spacing w:val="-1"/>
                <w:w w:val="93"/>
                <w:sz w:val="24"/>
              </w:rPr>
              <w:t>е</w:t>
            </w:r>
            <w:r>
              <w:rPr>
                <w:w w:val="93"/>
                <w:sz w:val="24"/>
              </w:rPr>
              <w:t>,</w:t>
            </w:r>
            <w:r>
              <w:rPr>
                <w:sz w:val="24"/>
              </w:rPr>
              <w:t xml:space="preserve"> 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обо</w:t>
            </w:r>
            <w:r>
              <w:rPr>
                <w:spacing w:val="2"/>
                <w:w w:val="93"/>
                <w:sz w:val="24"/>
              </w:rPr>
              <w:t>га</w:t>
            </w:r>
            <w:r>
              <w:rPr>
                <w:spacing w:val="3"/>
                <w:w w:val="93"/>
                <w:sz w:val="24"/>
              </w:rPr>
              <w:t>щ</w:t>
            </w:r>
            <w:r>
              <w:rPr>
                <w:spacing w:val="2"/>
                <w:w w:val="93"/>
                <w:sz w:val="24"/>
              </w:rPr>
              <w:t>ат</w:t>
            </w:r>
            <w:r>
              <w:rPr>
                <w:w w:val="93"/>
                <w:sz w:val="24"/>
              </w:rPr>
              <w:t>ь</w:t>
            </w:r>
            <w:r>
              <w:rPr>
                <w:sz w:val="24"/>
              </w:rPr>
              <w:t xml:space="preserve"> 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сво</w:t>
            </w:r>
            <w:r>
              <w:rPr>
                <w:w w:val="93"/>
                <w:sz w:val="24"/>
              </w:rPr>
              <w:t xml:space="preserve">й </w:t>
            </w:r>
            <w:r>
              <w:rPr>
                <w:spacing w:val="-1"/>
                <w:sz w:val="24"/>
              </w:rPr>
              <w:t>литер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ур</w:t>
            </w:r>
            <w:r>
              <w:rPr>
                <w:sz w:val="24"/>
              </w:rPr>
              <w:t>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кр</w:t>
            </w:r>
            <w:r>
              <w:rPr>
                <w:spacing w:val="-2"/>
                <w:sz w:val="24"/>
              </w:rPr>
              <w:t>у</w:t>
            </w:r>
            <w:r>
              <w:rPr>
                <w:sz w:val="24"/>
              </w:rPr>
              <w:t>го</w:t>
            </w:r>
            <w:r>
              <w:rPr>
                <w:spacing w:val="1"/>
                <w:sz w:val="24"/>
              </w:rPr>
              <w:t>з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ко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нд</w:t>
            </w:r>
            <w:r>
              <w:rPr>
                <w:spacing w:val="1"/>
                <w:sz w:val="24"/>
              </w:rPr>
              <w:t>а</w:t>
            </w:r>
            <w:r>
              <w:rPr>
                <w:sz w:val="24"/>
              </w:rPr>
              <w:t>ц</w:t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>ям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л</w:t>
            </w: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1"/>
              <w:spacing w:before="2" w:line="252" w:lineRule="auto"/>
              <w:rPr>
                <w:sz w:val="24"/>
              </w:rPr>
            </w:pPr>
            <w:r>
              <w:rPr>
                <w:sz w:val="24"/>
              </w:rPr>
              <w:t>обучающихся, а также проверенных интернет-ресурсов, в том числе за счет произведений современной литературы;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62" w:type="dxa"/>
          </w:tcPr>
          <w:p>
            <w:pPr>
              <w:pStyle w:val="11"/>
              <w:spacing w:before="84" w:line="247" w:lineRule="auto"/>
              <w:rPr>
                <w:sz w:val="24"/>
              </w:rPr>
            </w:pPr>
            <w:r>
              <w:rPr>
                <w:smallCaps/>
                <w:sz w:val="24"/>
              </w:rPr>
              <w:t>12)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твов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ть в </w:t>
            </w:r>
            <w:r>
              <w:rPr>
                <w:spacing w:val="-1"/>
                <w:sz w:val="24"/>
              </w:rPr>
              <w:t>ко</w:t>
            </w:r>
            <w:r>
              <w:rPr>
                <w:spacing w:val="1"/>
                <w:sz w:val="24"/>
              </w:rPr>
              <w:t>л</w:t>
            </w:r>
            <w:r>
              <w:rPr>
                <w:spacing w:val="-1"/>
                <w:sz w:val="24"/>
              </w:rPr>
              <w:t>лект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вн</w:t>
            </w:r>
            <w:r>
              <w:rPr>
                <w:sz w:val="24"/>
              </w:rPr>
              <w:t>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</w:t>
            </w:r>
            <w:r>
              <w:rPr>
                <w:spacing w:val="1"/>
                <w:sz w:val="24"/>
              </w:rPr>
              <w:t>д</w:t>
            </w:r>
            <w:r>
              <w:rPr>
                <w:spacing w:val="-1"/>
                <w:sz w:val="24"/>
              </w:rPr>
              <w:t>иви</w:t>
            </w:r>
            <w:r>
              <w:rPr>
                <w:spacing w:val="1"/>
                <w:sz w:val="24"/>
              </w:rPr>
              <w:t>д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льн</w:t>
            </w:r>
            <w:r>
              <w:rPr>
                <w:sz w:val="24"/>
              </w:rPr>
              <w:t>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бн</w:t>
            </w:r>
            <w:r>
              <w:rPr>
                <w:spacing w:val="5"/>
                <w:sz w:val="24"/>
              </w:rPr>
              <w:t>о</w:t>
            </w:r>
            <w:r>
              <w:rPr>
                <w:sz w:val="24"/>
              </w:rPr>
              <w:t xml:space="preserve">-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1"/>
                <w:sz w:val="24"/>
              </w:rPr>
              <w:t>л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дов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ельск</w:t>
            </w:r>
            <w:r>
              <w:rPr>
                <w:spacing w:val="2"/>
                <w:sz w:val="24"/>
              </w:rPr>
              <w:t>о</w:t>
            </w: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про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ктно</w:t>
            </w: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ят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льн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п</w:t>
            </w:r>
            <w:r>
              <w:rPr>
                <w:spacing w:val="-1"/>
                <w:sz w:val="24"/>
              </w:rPr>
              <w:t>убли</w:t>
            </w:r>
            <w:r>
              <w:rPr>
                <w:spacing w:val="-2"/>
                <w:sz w:val="24"/>
              </w:rPr>
              <w:t>ч</w:t>
            </w:r>
            <w:r>
              <w:rPr>
                <w:sz w:val="24"/>
              </w:rPr>
              <w:t>но пр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влят</w:t>
            </w:r>
            <w:r>
              <w:rPr>
                <w:sz w:val="24"/>
              </w:rPr>
              <w:t>ь пол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1"/>
                <w:sz w:val="24"/>
              </w:rPr>
              <w:t>че</w:t>
            </w:r>
            <w:r>
              <w:rPr>
                <w:sz w:val="24"/>
              </w:rPr>
              <w:t>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зуль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ты;</w:t>
            </w:r>
          </w:p>
        </w:tc>
        <w:tc>
          <w:tcPr>
            <w:tcW w:w="2813" w:type="dxa"/>
          </w:tcPr>
          <w:p>
            <w:pPr>
              <w:pStyle w:val="11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62" w:type="dxa"/>
          </w:tcPr>
          <w:p>
            <w:pPr>
              <w:pStyle w:val="11"/>
              <w:spacing w:before="79"/>
              <w:rPr>
                <w:sz w:val="24"/>
              </w:rPr>
            </w:pPr>
            <w:r>
              <w:rPr>
                <w:smallCaps/>
                <w:sz w:val="24"/>
              </w:rPr>
              <w:t>13)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осто</w:t>
            </w:r>
            <w:r>
              <w:rPr>
                <w:sz w:val="24"/>
              </w:rPr>
              <w:t>ят</w:t>
            </w:r>
            <w:r>
              <w:rPr>
                <w:spacing w:val="-1"/>
                <w:sz w:val="24"/>
              </w:rPr>
              <w:t>ельн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поль</w:t>
            </w:r>
            <w:r>
              <w:rPr>
                <w:spacing w:val="-1"/>
                <w:sz w:val="24"/>
              </w:rPr>
              <w:t>зо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энц</w:t>
            </w:r>
            <w:r>
              <w:rPr>
                <w:spacing w:val="-1"/>
                <w:sz w:val="24"/>
              </w:rPr>
              <w:t>икл</w:t>
            </w:r>
            <w:r>
              <w:rPr>
                <w:spacing w:val="1"/>
                <w:sz w:val="24"/>
              </w:rPr>
              <w:t>о</w:t>
            </w:r>
            <w:r>
              <w:rPr>
                <w:sz w:val="24"/>
              </w:rPr>
              <w:t>п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ди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словар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1"/>
              <w:spacing w:before="13" w:line="252" w:lineRule="auto"/>
              <w:rPr>
                <w:sz w:val="24"/>
              </w:rPr>
            </w:pPr>
            <w:r>
              <w:rPr>
                <w:sz w:val="24"/>
              </w:rPr>
              <w:t>справочники, в том числе в электронной форме, пользоваться электронными библиотеками и другими справочными</w:t>
            </w:r>
          </w:p>
          <w:p>
            <w:pPr>
              <w:pStyle w:val="11"/>
              <w:spacing w:before="1" w:line="249" w:lineRule="auto"/>
              <w:rPr>
                <w:sz w:val="24"/>
              </w:rPr>
            </w:pPr>
            <w:r>
              <w:rPr>
                <w:sz w:val="24"/>
              </w:rPr>
              <w:t xml:space="preserve">материалами, в том числе из числа верифицированных </w:t>
            </w:r>
            <w:r>
              <w:rPr>
                <w:w w:val="95"/>
                <w:sz w:val="24"/>
              </w:rPr>
              <w:t>электронных ресурсов, включенных в федеральный перечень.</w:t>
            </w:r>
          </w:p>
        </w:tc>
        <w:tc>
          <w:tcPr>
            <w:tcW w:w="2813" w:type="dxa"/>
          </w:tcPr>
          <w:p>
            <w:pPr>
              <w:pStyle w:val="11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62" w:type="dxa"/>
          </w:tcPr>
          <w:p>
            <w:pPr>
              <w:pStyle w:val="11"/>
              <w:spacing w:before="79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9 классе обучающийся научится:</w:t>
            </w:r>
          </w:p>
        </w:tc>
        <w:tc>
          <w:tcPr>
            <w:tcW w:w="2813" w:type="dxa"/>
          </w:tcPr>
          <w:p>
            <w:pPr>
              <w:pStyle w:val="11"/>
              <w:spacing w:before="79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62" w:type="dxa"/>
          </w:tcPr>
          <w:p>
            <w:pPr>
              <w:pStyle w:val="11"/>
              <w:spacing w:before="77" w:line="252" w:lineRule="auto"/>
              <w:rPr>
                <w:sz w:val="24"/>
              </w:rPr>
            </w:pPr>
            <w:r>
              <w:rPr>
                <w:smallCaps/>
                <w:sz w:val="24"/>
              </w:rPr>
              <w:t>1)</w:t>
            </w:r>
            <w:r>
              <w:rPr>
                <w:sz w:val="24"/>
              </w:rPr>
              <w:t xml:space="preserve"> понимать д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2"/>
                <w:sz w:val="24"/>
              </w:rPr>
              <w:t>х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вн</w:t>
            </w:r>
            <w:r>
              <w:rPr>
                <w:spacing w:val="-1"/>
                <w:sz w:val="24"/>
              </w:rPr>
              <w:t>о-</w:t>
            </w:r>
            <w:r>
              <w:rPr>
                <w:sz w:val="24"/>
              </w:rPr>
              <w:t>нр</w:t>
            </w:r>
            <w:r>
              <w:rPr>
                <w:spacing w:val="-1"/>
                <w:sz w:val="24"/>
              </w:rPr>
              <w:t>австве</w:t>
            </w:r>
            <w:r>
              <w:rPr>
                <w:sz w:val="24"/>
              </w:rPr>
              <w:t>нную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к</w:t>
            </w:r>
            <w:r>
              <w:rPr>
                <w:spacing w:val="-1"/>
                <w:sz w:val="24"/>
              </w:rPr>
              <w:t>ул</w:t>
            </w:r>
            <w:r>
              <w:rPr>
                <w:spacing w:val="2"/>
                <w:sz w:val="24"/>
              </w:rPr>
              <w:t>ь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урн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-</w:t>
            </w:r>
            <w:r>
              <w:rPr>
                <w:sz w:val="24"/>
              </w:rPr>
              <w:t>э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т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ку</w:t>
            </w:r>
            <w:r>
              <w:rPr>
                <w:sz w:val="24"/>
              </w:rPr>
              <w:t>ю ц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н</w:t>
            </w:r>
            <w:r>
              <w:rPr>
                <w:spacing w:val="-2"/>
                <w:sz w:val="24"/>
              </w:rPr>
              <w:t>н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>с</w:t>
            </w:r>
            <w:r>
              <w:rPr>
                <w:sz w:val="24"/>
              </w:rPr>
              <w:t xml:space="preserve">ть </w:t>
            </w:r>
            <w:r>
              <w:rPr>
                <w:spacing w:val="-1"/>
                <w:sz w:val="24"/>
              </w:rPr>
              <w:t>литер</w:t>
            </w:r>
            <w:r>
              <w:rPr>
                <w:spacing w:val="-4"/>
                <w:sz w:val="24"/>
              </w:rPr>
              <w:t>а</w:t>
            </w:r>
            <w:r>
              <w:rPr>
                <w:spacing w:val="-1"/>
                <w:sz w:val="24"/>
              </w:rPr>
              <w:t>тур</w:t>
            </w:r>
            <w:r>
              <w:rPr>
                <w:spacing w:val="1"/>
                <w:sz w:val="24"/>
              </w:rPr>
              <w:t>ы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осо</w:t>
            </w:r>
            <w:r>
              <w:rPr>
                <w:spacing w:val="-2"/>
                <w:sz w:val="24"/>
              </w:rPr>
              <w:t>з</w:t>
            </w:r>
            <w:r>
              <w:rPr>
                <w:sz w:val="24"/>
              </w:rPr>
              <w:t>н</w:t>
            </w:r>
            <w:r>
              <w:rPr>
                <w:spacing w:val="-4"/>
                <w:sz w:val="24"/>
              </w:rPr>
              <w:t>а</w:t>
            </w:r>
            <w:r>
              <w:rPr>
                <w:spacing w:val="-1"/>
                <w:sz w:val="24"/>
              </w:rPr>
              <w:t>ват</w:t>
            </w:r>
            <w:r>
              <w:rPr>
                <w:sz w:val="24"/>
              </w:rPr>
              <w:t>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е</w:t>
            </w:r>
            <w:r>
              <w:rPr>
                <w:w w:val="47"/>
                <w:sz w:val="24"/>
              </w:rPr>
              <w:t>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рол</w:t>
            </w:r>
            <w:r>
              <w:rPr>
                <w:sz w:val="24"/>
              </w:rPr>
              <w:t xml:space="preserve">ь в </w:t>
            </w:r>
            <w:r>
              <w:rPr>
                <w:spacing w:val="-1"/>
                <w:sz w:val="24"/>
              </w:rPr>
              <w:t>фор</w:t>
            </w:r>
            <w:r>
              <w:rPr>
                <w:spacing w:val="-2"/>
                <w:sz w:val="24"/>
              </w:rPr>
              <w:t>м</w:t>
            </w:r>
            <w:r>
              <w:rPr>
                <w:spacing w:val="-1"/>
                <w:sz w:val="24"/>
              </w:rPr>
              <w:t>ир</w:t>
            </w:r>
            <w:r>
              <w:rPr>
                <w:spacing w:val="-3"/>
                <w:sz w:val="24"/>
              </w:rPr>
              <w:t>о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а</w:t>
            </w:r>
            <w:r>
              <w:rPr>
                <w:sz w:val="24"/>
              </w:rPr>
              <w:t>нии</w:t>
            </w:r>
          </w:p>
          <w:p>
            <w:pPr>
              <w:pStyle w:val="11"/>
              <w:spacing w:before="32" w:line="206" w:lineRule="auto"/>
              <w:rPr>
                <w:sz w:val="24"/>
              </w:rPr>
            </w:pPr>
            <w:r>
              <w:rPr>
                <w:sz w:val="24"/>
              </w:rPr>
              <w:t>гражданственности и патриотизма, уважения к своей Родине и е</w:t>
            </w:r>
            <w:r>
              <w:rPr>
                <w:rFonts w:ascii="WenQuanYi Micro Hei" w:hAnsi="WenQuanYi Micro Hei"/>
                <w:sz w:val="24"/>
              </w:rPr>
              <w:t xml:space="preserve">ѐ </w:t>
            </w:r>
            <w:r>
              <w:rPr>
                <w:sz w:val="24"/>
              </w:rPr>
              <w:t>героической истории, укреплении единства</w:t>
            </w:r>
          </w:p>
          <w:p>
            <w:pPr>
              <w:pStyle w:val="11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многонационального народа Российской Федерации;</w:t>
            </w:r>
          </w:p>
        </w:tc>
        <w:tc>
          <w:tcPr>
            <w:tcW w:w="2813" w:type="dxa"/>
          </w:tcPr>
          <w:p>
            <w:pPr>
              <w:pStyle w:val="11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62" w:type="dxa"/>
          </w:tcPr>
          <w:p>
            <w:pPr>
              <w:pStyle w:val="11"/>
              <w:spacing w:before="82" w:line="249" w:lineRule="auto"/>
              <w:rPr>
                <w:sz w:val="24"/>
              </w:rPr>
            </w:pPr>
            <w:r>
              <w:rPr>
                <w:smallCaps/>
                <w:sz w:val="24"/>
              </w:rPr>
              <w:t>2)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поним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п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ц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1"/>
                <w:sz w:val="24"/>
              </w:rPr>
              <w:t>фи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ск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рт</w:t>
            </w:r>
            <w:r>
              <w:rPr>
                <w:sz w:val="24"/>
              </w:rPr>
              <w:t>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</w:t>
            </w:r>
            <w:r>
              <w:rPr>
                <w:spacing w:val="1"/>
                <w:sz w:val="24"/>
              </w:rPr>
              <w:t>т</w:t>
            </w:r>
            <w:r>
              <w:rPr>
                <w:spacing w:val="-1"/>
                <w:sz w:val="24"/>
              </w:rPr>
              <w:t>ер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ур</w:t>
            </w:r>
            <w:r>
              <w:rPr>
                <w:sz w:val="24"/>
              </w:rPr>
              <w:t>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в</w:t>
            </w:r>
            <w:r>
              <w:rPr>
                <w:spacing w:val="-1"/>
                <w:sz w:val="24"/>
              </w:rPr>
              <w:t>ида слове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 xml:space="preserve">ного 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>ку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ыяв</w:t>
            </w:r>
            <w:r>
              <w:rPr>
                <w:spacing w:val="-1"/>
                <w:sz w:val="24"/>
              </w:rPr>
              <w:t>лят</w:t>
            </w:r>
            <w:r>
              <w:rPr>
                <w:sz w:val="24"/>
              </w:rPr>
              <w:t>ь гл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вн</w:t>
            </w:r>
            <w:r>
              <w:rPr>
                <w:sz w:val="24"/>
              </w:rPr>
              <w:t>ые</w:t>
            </w:r>
            <w:r>
              <w:rPr>
                <w:spacing w:val="-1"/>
                <w:sz w:val="24"/>
              </w:rPr>
              <w:t xml:space="preserve"> отлич</w:t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 xml:space="preserve">я </w:t>
            </w:r>
            <w:r>
              <w:rPr>
                <w:spacing w:val="-2"/>
                <w:sz w:val="24"/>
              </w:rPr>
              <w:t>х</w:t>
            </w:r>
            <w:r>
              <w:rPr>
                <w:spacing w:val="-1"/>
                <w:sz w:val="24"/>
              </w:rPr>
              <w:t>удоже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ек</w:t>
            </w:r>
            <w:r>
              <w:rPr>
                <w:sz w:val="24"/>
              </w:rPr>
              <w:t>ста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ек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2"/>
                <w:sz w:val="24"/>
              </w:rPr>
              <w:t>т</w:t>
            </w:r>
            <w:r>
              <w:rPr>
                <w:sz w:val="24"/>
              </w:rPr>
              <w:t>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>а</w:t>
            </w:r>
            <w:r>
              <w:rPr>
                <w:spacing w:val="-1"/>
                <w:sz w:val="24"/>
              </w:rPr>
              <w:t>уч</w:t>
            </w:r>
            <w:r>
              <w:rPr>
                <w:sz w:val="24"/>
              </w:rPr>
              <w:t>ного, д</w:t>
            </w:r>
            <w:r>
              <w:rPr>
                <w:spacing w:val="-1"/>
                <w:sz w:val="24"/>
              </w:rPr>
              <w:t>елов</w:t>
            </w:r>
            <w:r>
              <w:rPr>
                <w:sz w:val="24"/>
              </w:rPr>
              <w:t>ого,</w:t>
            </w:r>
          </w:p>
          <w:p>
            <w:pPr>
              <w:pStyle w:val="11"/>
              <w:spacing w:before="1"/>
              <w:rPr>
                <w:sz w:val="24"/>
              </w:rPr>
            </w:pPr>
            <w:r>
              <w:rPr>
                <w:sz w:val="24"/>
              </w:rPr>
              <w:t>публицистического;</w:t>
            </w:r>
          </w:p>
        </w:tc>
        <w:tc>
          <w:tcPr>
            <w:tcW w:w="2813" w:type="dxa"/>
          </w:tcPr>
          <w:p>
            <w:pPr>
              <w:pStyle w:val="11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4" w:hRule="atLeast"/>
        </w:trPr>
        <w:tc>
          <w:tcPr>
            <w:tcW w:w="7262" w:type="dxa"/>
          </w:tcPr>
          <w:p>
            <w:pPr>
              <w:pStyle w:val="11"/>
              <w:spacing w:before="78" w:line="252" w:lineRule="auto"/>
              <w:rPr>
                <w:sz w:val="24"/>
              </w:rPr>
            </w:pPr>
            <w:r>
              <w:rPr>
                <w:sz w:val="24"/>
              </w:rPr>
              <w:t>3) владеть умением самостоятельного смыслового и эстетического анализа произведений художественной литературы (от древнерусской до современной),</w:t>
            </w:r>
          </w:p>
          <w:p>
            <w:pPr>
              <w:pStyle w:val="11"/>
              <w:spacing w:before="2" w:line="249" w:lineRule="auto"/>
              <w:rPr>
                <w:sz w:val="24"/>
              </w:rPr>
            </w:pPr>
            <w:r>
              <w:rPr>
                <w:sz w:val="24"/>
              </w:rPr>
              <w:t>анализировать литературные произведения разных жанров, воспринимать, анализировать, интерпретировать и оценивать прочитанное (с учетом литературного развития</w:t>
            </w:r>
          </w:p>
          <w:p>
            <w:pPr>
              <w:pStyle w:val="11"/>
              <w:spacing w:line="254" w:lineRule="auto"/>
              <w:rPr>
                <w:sz w:val="24"/>
              </w:rPr>
            </w:pPr>
            <w:r>
              <w:rPr>
                <w:sz w:val="24"/>
              </w:rPr>
              <w:t>обучающихся), понимать условность художественной картины мира, отраженной в литературных произведениях с учетом</w:t>
            </w:r>
          </w:p>
          <w:p>
            <w:pPr>
              <w:pStyle w:val="11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неоднозначности заложенных в них художественных смыслов;</w:t>
            </w:r>
          </w:p>
        </w:tc>
        <w:tc>
          <w:tcPr>
            <w:tcW w:w="2813" w:type="dxa"/>
          </w:tcPr>
          <w:p>
            <w:pPr>
              <w:pStyle w:val="11"/>
              <w:spacing w:before="7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62" w:type="dxa"/>
          </w:tcPr>
          <w:p>
            <w:pPr>
              <w:pStyle w:val="11"/>
              <w:spacing w:before="79"/>
              <w:rPr>
                <w:sz w:val="24"/>
              </w:rPr>
            </w:pPr>
            <w:r>
              <w:rPr>
                <w:sz w:val="24"/>
              </w:rPr>
              <w:t>4) анализировать произведение в единстве формы и</w:t>
            </w:r>
          </w:p>
        </w:tc>
        <w:tc>
          <w:tcPr>
            <w:tcW w:w="2813" w:type="dxa"/>
          </w:tcPr>
          <w:p>
            <w:pPr>
              <w:pStyle w:val="11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380" w:bottom="420" w:left="380" w:header="0" w:footer="233" w:gutter="0"/>
          <w:cols w:space="720" w:num="1"/>
        </w:sectPr>
      </w:pPr>
    </w:p>
    <w:tbl>
      <w:tblPr>
        <w:tblStyle w:val="8"/>
        <w:tblW w:w="0" w:type="auto"/>
        <w:tblInd w:w="6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62"/>
        <w:gridCol w:w="28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1" w:hRule="atLeast"/>
        </w:trPr>
        <w:tc>
          <w:tcPr>
            <w:tcW w:w="7262" w:type="dxa"/>
          </w:tcPr>
          <w:p>
            <w:pPr>
              <w:pStyle w:val="11"/>
              <w:spacing w:before="79"/>
              <w:rPr>
                <w:sz w:val="24"/>
              </w:rPr>
            </w:pPr>
            <w:r>
              <w:rPr>
                <w:sz w:val="24"/>
              </w:rPr>
              <w:t>содержания, определять тематику и проблематику</w:t>
            </w:r>
          </w:p>
          <w:p>
            <w:pPr>
              <w:pStyle w:val="11"/>
              <w:spacing w:before="13" w:line="249" w:lineRule="auto"/>
              <w:rPr>
                <w:sz w:val="24"/>
              </w:rPr>
            </w:pPr>
            <w:r>
              <w:rPr>
                <w:sz w:val="24"/>
              </w:rPr>
              <w:t>произведения, его родовую и жанровую принадлежность; выявлять позицию героя, повествователя, рассказчика и авторскую позицию, учитывая художественные особенности произведения и отраженные в нем реалии, характеризовать</w:t>
            </w:r>
          </w:p>
          <w:p>
            <w:pPr>
              <w:pStyle w:val="11"/>
              <w:spacing w:before="4" w:line="252" w:lineRule="auto"/>
              <w:ind w:right="108"/>
              <w:rPr>
                <w:sz w:val="24"/>
              </w:rPr>
            </w:pPr>
            <w:r>
              <w:rPr>
                <w:sz w:val="24"/>
              </w:rPr>
              <w:t>героев-персонажей, давать их сравнительные характеристики, оценивать систему образов; выявлять особенности</w:t>
            </w:r>
          </w:p>
          <w:p>
            <w:pPr>
              <w:pStyle w:val="11"/>
              <w:spacing w:line="252" w:lineRule="auto"/>
              <w:ind w:right="114"/>
              <w:rPr>
                <w:sz w:val="24"/>
              </w:rPr>
            </w:pPr>
            <w:r>
              <w:rPr>
                <w:sz w:val="24"/>
              </w:rPr>
              <w:t>композиции и основной конфликт произведения; характеризовать авторский пафос; выявлять и осмысливать формы авторской оценки героев, событий, характер авторских взаимоотношений с читателем как адресатом произведения; объяснять сво</w:t>
            </w:r>
            <w:r>
              <w:rPr>
                <w:w w:val="47"/>
                <w:sz w:val="24"/>
              </w:rPr>
              <w:t>е</w:t>
            </w:r>
            <w:r>
              <w:rPr>
                <w:sz w:val="24"/>
              </w:rPr>
              <w:t xml:space="preserve"> понимание нравственно-философской, социально-исторической и эстетической проблематики </w:t>
            </w:r>
            <w:r>
              <w:rPr>
                <w:w w:val="95"/>
                <w:sz w:val="24"/>
              </w:rPr>
              <w:t xml:space="preserve">произведений (с учетом литературного развитияобучающихся); </w:t>
            </w:r>
            <w:r>
              <w:rPr>
                <w:sz w:val="24"/>
              </w:rPr>
              <w:t>выявлять языковые особенности</w:t>
            </w:r>
          </w:p>
          <w:p>
            <w:pPr>
              <w:pStyle w:val="11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художественного произведения, поэтической и прозаической речи, находить основные изобразительно-выразительные средства, характерные для творческой манеры писателя, определять их художественные функции, выявляя</w:t>
            </w:r>
          </w:p>
          <w:p>
            <w:pPr>
              <w:pStyle w:val="11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особенности авторского языка и стиля;</w:t>
            </w:r>
          </w:p>
        </w:tc>
        <w:tc>
          <w:tcPr>
            <w:tcW w:w="2813" w:type="dxa"/>
          </w:tcPr>
          <w:p>
            <w:pPr>
              <w:pStyle w:val="11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7" w:hRule="atLeast"/>
        </w:trPr>
        <w:tc>
          <w:tcPr>
            <w:tcW w:w="7262" w:type="dxa"/>
          </w:tcPr>
          <w:p>
            <w:pPr>
              <w:pStyle w:val="11"/>
              <w:spacing w:before="82" w:line="249" w:lineRule="auto"/>
              <w:ind w:right="471"/>
              <w:rPr>
                <w:sz w:val="24"/>
              </w:rPr>
            </w:pPr>
            <w:r>
              <w:rPr>
                <w:sz w:val="24"/>
              </w:rPr>
              <w:t>5) овладеть сущностью и пониманием смысловых функций теоретико-литературных понятий и самостоятельно</w:t>
            </w:r>
          </w:p>
          <w:p>
            <w:pPr>
              <w:pStyle w:val="11"/>
              <w:spacing w:line="254" w:lineRule="auto"/>
              <w:rPr>
                <w:sz w:val="24"/>
              </w:rPr>
            </w:pPr>
            <w:r>
              <w:rPr>
                <w:sz w:val="24"/>
              </w:rPr>
              <w:t>использовать их в процессе анализа и интерпретации произведений, оформления собственных оценок и</w:t>
            </w:r>
          </w:p>
          <w:p>
            <w:pPr>
              <w:pStyle w:val="11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наблюдений (художественная литература и устное народное творчество; проза и поэзия; художественный образ, факт, вымысел; литературные направления (классицизм,</w:t>
            </w:r>
          </w:p>
          <w:p>
            <w:pPr>
              <w:pStyle w:val="11"/>
              <w:spacing w:line="252" w:lineRule="auto"/>
              <w:ind w:right="377"/>
              <w:rPr>
                <w:sz w:val="24"/>
              </w:rPr>
            </w:pPr>
            <w:r>
              <w:rPr>
                <w:sz w:val="24"/>
              </w:rPr>
              <w:t>сентиментализм, романтизм, реализм); роды (лирика, эпос, драма), жанры (рассказ, притча, повесть, роман, комедия,</w:t>
            </w:r>
          </w:p>
          <w:p>
            <w:pPr>
              <w:pStyle w:val="11"/>
              <w:spacing w:line="252" w:lineRule="auto"/>
              <w:ind w:right="111"/>
              <w:rPr>
                <w:sz w:val="24"/>
              </w:rPr>
            </w:pPr>
            <w:r>
              <w:rPr>
                <w:sz w:val="24"/>
              </w:rPr>
              <w:t>драма, трагедия, баллада, послание, поэма, ода, элегия, песня, отрывок, сонет, лироэпические (поэма, баллада); форма и содержание литературного произведения; тема, идея,</w:t>
            </w:r>
          </w:p>
          <w:p>
            <w:pPr>
              <w:pStyle w:val="11"/>
              <w:rPr>
                <w:sz w:val="24"/>
              </w:rPr>
            </w:pPr>
            <w:r>
              <w:rPr>
                <w:sz w:val="24"/>
              </w:rPr>
              <w:t>проблематика, пафос (героический, патриотический,</w:t>
            </w:r>
          </w:p>
          <w:p>
            <w:pPr>
              <w:pStyle w:val="11"/>
              <w:spacing w:line="252" w:lineRule="auto"/>
              <w:ind w:right="211"/>
              <w:rPr>
                <w:sz w:val="24"/>
              </w:rPr>
            </w:pPr>
            <w:r>
              <w:rPr>
                <w:sz w:val="24"/>
              </w:rPr>
              <w:t>гражданский и другие); сюжет, композиция, эпиграф; стадии развития действия: экспозиция, завязка, развитие действия, (кульминация, развязка, эпилог, авторское (лирическое)</w:t>
            </w:r>
          </w:p>
          <w:p>
            <w:pPr>
              <w:pStyle w:val="11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отступление); конфликт, система образов, образ автора,</w:t>
            </w:r>
          </w:p>
          <w:p>
            <w:pPr>
              <w:pStyle w:val="11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повествователь, рассказчик, литературный герой (персонаж), лирический герой, лирический персонаж; речевая характеристика героя; портрет, пейзаж, интерьер,</w:t>
            </w:r>
          </w:p>
          <w:p>
            <w:pPr>
              <w:pStyle w:val="11"/>
              <w:spacing w:before="4" w:line="252" w:lineRule="auto"/>
              <w:rPr>
                <w:sz w:val="24"/>
              </w:rPr>
            </w:pPr>
            <w:r>
              <w:rPr>
                <w:sz w:val="24"/>
              </w:rPr>
              <w:t>художественная деталь; символ, подтекст, психологизм; реплика; диалог, монолог; ремарка; юмор, ирония, сатира, сарказм, гротеск; эпитет, метафора, метонимия, сравнение, олицетворение, гипербола, умолчание, параллелизм;</w:t>
            </w:r>
          </w:p>
          <w:p>
            <w:pPr>
              <w:pStyle w:val="11"/>
              <w:spacing w:before="2" w:line="249" w:lineRule="auto"/>
              <w:ind w:right="564"/>
              <w:jc w:val="both"/>
              <w:rPr>
                <w:sz w:val="24"/>
              </w:rPr>
            </w:pPr>
            <w:r>
              <w:rPr>
                <w:sz w:val="24"/>
              </w:rPr>
              <w:t>антитеза, аллегория; риторический вопрос, риторическое восклицание; инверсия, анафора, повтор; художественное время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пространство;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звукопись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(аллитерация,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ассонанс);</w:t>
            </w:r>
          </w:p>
          <w:p>
            <w:pPr>
              <w:pStyle w:val="11"/>
              <w:spacing w:line="254" w:lineRule="auto"/>
              <w:ind w:right="224"/>
              <w:jc w:val="both"/>
              <w:rPr>
                <w:sz w:val="24"/>
              </w:rPr>
            </w:pPr>
            <w:r>
              <w:rPr>
                <w:sz w:val="24"/>
              </w:rPr>
              <w:t>стиль; стихотворный метр (хорей, ямб, дактиль, амфибрахий, анапест), ритм, рифма, строфа; афоризм;</w:t>
            </w:r>
          </w:p>
        </w:tc>
        <w:tc>
          <w:tcPr>
            <w:tcW w:w="2813" w:type="dxa"/>
          </w:tcPr>
          <w:p>
            <w:pPr>
              <w:pStyle w:val="11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380" w:bottom="420" w:left="380" w:header="0" w:footer="233" w:gutter="0"/>
          <w:cols w:space="720" w:num="1"/>
        </w:sectPr>
      </w:pPr>
    </w:p>
    <w:tbl>
      <w:tblPr>
        <w:tblStyle w:val="8"/>
        <w:tblW w:w="0" w:type="auto"/>
        <w:tblInd w:w="6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62"/>
        <w:gridCol w:w="28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7262" w:type="dxa"/>
          </w:tcPr>
          <w:p>
            <w:pPr>
              <w:pStyle w:val="11"/>
              <w:spacing w:before="82" w:line="249" w:lineRule="auto"/>
              <w:rPr>
                <w:sz w:val="24"/>
              </w:rPr>
            </w:pPr>
            <w:r>
              <w:rPr>
                <w:sz w:val="24"/>
              </w:rPr>
              <w:t>6) рассматривать изученные и самостоятельно прочитанные произведения в рамках историко-литературного процесса (определять и учитывать при анализе принадлежность произведения к историческому времени, определенному литературному направлению);</w:t>
            </w:r>
          </w:p>
        </w:tc>
        <w:tc>
          <w:tcPr>
            <w:tcW w:w="2813" w:type="dxa"/>
          </w:tcPr>
          <w:p>
            <w:pPr>
              <w:pStyle w:val="11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</w:trPr>
        <w:tc>
          <w:tcPr>
            <w:tcW w:w="7262" w:type="dxa"/>
          </w:tcPr>
          <w:p>
            <w:pPr>
              <w:pStyle w:val="11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7) выявлять связь между важнейшими фактами биографии писателей (в том числе А.С. Грибоедова, А.С. Пушкина, М.Ю.</w:t>
            </w:r>
          </w:p>
          <w:p>
            <w:pPr>
              <w:pStyle w:val="11"/>
              <w:spacing w:before="1" w:line="249" w:lineRule="auto"/>
              <w:rPr>
                <w:sz w:val="24"/>
              </w:rPr>
            </w:pPr>
            <w:r>
              <w:rPr>
                <w:sz w:val="24"/>
              </w:rPr>
              <w:t>Лермонтова, Н.В. Гоголя) и особенностями исторической эпохи, авторского мировоззрения, проблематики</w:t>
            </w:r>
          </w:p>
          <w:p>
            <w:pPr>
              <w:pStyle w:val="11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произведений;</w:t>
            </w:r>
          </w:p>
        </w:tc>
        <w:tc>
          <w:tcPr>
            <w:tcW w:w="2813" w:type="dxa"/>
          </w:tcPr>
          <w:p>
            <w:pPr>
              <w:pStyle w:val="11"/>
              <w:spacing w:before="7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atLeast"/>
        </w:trPr>
        <w:tc>
          <w:tcPr>
            <w:tcW w:w="7262" w:type="dxa"/>
          </w:tcPr>
          <w:p>
            <w:pPr>
              <w:pStyle w:val="11"/>
              <w:spacing w:before="82" w:line="247" w:lineRule="auto"/>
              <w:ind w:right="263"/>
              <w:rPr>
                <w:sz w:val="24"/>
              </w:rPr>
            </w:pPr>
            <w:r>
              <w:rPr>
                <w:sz w:val="24"/>
              </w:rPr>
              <w:t>8) выделять в произведениях элементы художественной формы и обнаруживать связи между ними; определять родо- жанровую специфику изученного и самостоятельно</w:t>
            </w:r>
          </w:p>
          <w:p>
            <w:pPr>
              <w:pStyle w:val="11"/>
              <w:spacing w:before="7"/>
              <w:rPr>
                <w:sz w:val="24"/>
              </w:rPr>
            </w:pPr>
            <w:r>
              <w:rPr>
                <w:sz w:val="24"/>
              </w:rPr>
              <w:t>прочитанного художественного произведения;</w:t>
            </w:r>
          </w:p>
        </w:tc>
        <w:tc>
          <w:tcPr>
            <w:tcW w:w="2813" w:type="dxa"/>
          </w:tcPr>
          <w:p>
            <w:pPr>
              <w:pStyle w:val="11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</w:trPr>
        <w:tc>
          <w:tcPr>
            <w:tcW w:w="7262" w:type="dxa"/>
          </w:tcPr>
          <w:p>
            <w:pPr>
              <w:pStyle w:val="11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9) сопоставлять произведения, их фрагменты (с учетом внутритекстовых и межтекстовых связей), образы персонажей, литературные явления и факты, сюжеты разных</w:t>
            </w:r>
          </w:p>
          <w:p>
            <w:pPr>
              <w:pStyle w:val="11"/>
              <w:spacing w:line="252" w:lineRule="auto"/>
              <w:rPr>
                <w:sz w:val="24"/>
              </w:rPr>
            </w:pPr>
            <w:r>
              <w:rPr>
                <w:sz w:val="24"/>
              </w:rPr>
              <w:t xml:space="preserve">литературных произведений, темы, проблемы, жанры, </w:t>
            </w:r>
            <w:r>
              <w:rPr>
                <w:w w:val="95"/>
                <w:sz w:val="24"/>
              </w:rPr>
              <w:t>художественные приемы, эпизоды текста, особенности языка;</w:t>
            </w:r>
          </w:p>
        </w:tc>
        <w:tc>
          <w:tcPr>
            <w:tcW w:w="2813" w:type="dxa"/>
          </w:tcPr>
          <w:p>
            <w:pPr>
              <w:pStyle w:val="11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62" w:type="dxa"/>
          </w:tcPr>
          <w:p>
            <w:pPr>
              <w:pStyle w:val="11"/>
              <w:spacing w:before="79"/>
              <w:rPr>
                <w:sz w:val="24"/>
              </w:rPr>
            </w:pPr>
            <w:r>
              <w:rPr>
                <w:smallCaps/>
                <w:sz w:val="24"/>
              </w:rPr>
              <w:t>1</w:t>
            </w:r>
            <w:r>
              <w:rPr>
                <w:smallCaps/>
                <w:spacing w:val="-1"/>
                <w:sz w:val="24"/>
              </w:rPr>
              <w:t>0</w:t>
            </w:r>
            <w:r>
              <w:rPr>
                <w:sz w:val="24"/>
              </w:rPr>
              <w:t>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сопос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авлят</w:t>
            </w:r>
            <w:r>
              <w:rPr>
                <w:sz w:val="24"/>
              </w:rPr>
              <w:t>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осто</w:t>
            </w:r>
            <w:r>
              <w:rPr>
                <w:sz w:val="24"/>
              </w:rPr>
              <w:t>ят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1"/>
                <w:sz w:val="24"/>
              </w:rPr>
              <w:t>л</w:t>
            </w:r>
            <w:r>
              <w:rPr>
                <w:spacing w:val="-1"/>
                <w:sz w:val="24"/>
              </w:rPr>
              <w:t>ь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1"/>
                <w:sz w:val="24"/>
              </w:rPr>
              <w:t>чит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нные</w:t>
            </w:r>
          </w:p>
          <w:p>
            <w:pPr>
              <w:pStyle w:val="11"/>
              <w:spacing w:before="16" w:line="249" w:lineRule="auto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произведениями других видов искусства (изобразительное искусство, музыка, театр, балет, кино, фотоискусство, компьютерная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графика);</w:t>
            </w:r>
          </w:p>
        </w:tc>
        <w:tc>
          <w:tcPr>
            <w:tcW w:w="2813" w:type="dxa"/>
          </w:tcPr>
          <w:p>
            <w:pPr>
              <w:pStyle w:val="11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62" w:type="dxa"/>
          </w:tcPr>
          <w:p>
            <w:pPr>
              <w:pStyle w:val="11"/>
              <w:spacing w:before="77" w:line="252" w:lineRule="auto"/>
              <w:ind w:right="100"/>
              <w:rPr>
                <w:sz w:val="24"/>
              </w:rPr>
            </w:pPr>
            <w:r>
              <w:rPr>
                <w:smallCaps/>
                <w:sz w:val="24"/>
              </w:rPr>
              <w:t>11)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ы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зит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льн</w:t>
            </w:r>
            <w:r>
              <w:rPr>
                <w:sz w:val="24"/>
              </w:rPr>
              <w:t xml:space="preserve">о </w:t>
            </w:r>
            <w:r>
              <w:rPr>
                <w:spacing w:val="-1"/>
                <w:sz w:val="24"/>
              </w:rPr>
              <w:t>чи</w:t>
            </w:r>
            <w:r>
              <w:rPr>
                <w:spacing w:val="1"/>
                <w:sz w:val="24"/>
              </w:rPr>
              <w:t>т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ть </w:t>
            </w:r>
            <w:r>
              <w:rPr>
                <w:spacing w:val="-1"/>
                <w:sz w:val="24"/>
              </w:rPr>
              <w:t>ст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2"/>
                <w:sz w:val="24"/>
              </w:rPr>
              <w:t>х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п</w:t>
            </w:r>
            <w:r>
              <w:rPr>
                <w:spacing w:val="-1"/>
                <w:sz w:val="24"/>
              </w:rPr>
              <w:t>ро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у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чи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л</w:t>
            </w:r>
            <w:r>
              <w:rPr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>а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1"/>
                <w:sz w:val="24"/>
              </w:rPr>
              <w:t>у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ть 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mallCaps/>
                <w:sz w:val="24"/>
              </w:rPr>
              <w:t>12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поэти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ки</w:t>
            </w:r>
            <w:r>
              <w:rPr>
                <w:sz w:val="24"/>
              </w:rPr>
              <w:t>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1"/>
                <w:sz w:val="24"/>
              </w:rPr>
              <w:t>изве</w:t>
            </w:r>
            <w:r>
              <w:rPr>
                <w:spacing w:val="1"/>
                <w:sz w:val="24"/>
              </w:rPr>
              <w:t>д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ы</w:t>
            </w:r>
            <w:r>
              <w:rPr>
                <w:spacing w:val="-1"/>
                <w:sz w:val="24"/>
              </w:rPr>
              <w:t>уче</w:t>
            </w:r>
            <w:r>
              <w:rPr>
                <w:sz w:val="24"/>
              </w:rPr>
              <w:t>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), п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2"/>
                <w:sz w:val="24"/>
              </w:rPr>
              <w:t>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я </w:t>
            </w:r>
            <w:r>
              <w:rPr>
                <w:spacing w:val="-1"/>
                <w:sz w:val="24"/>
              </w:rPr>
              <w:t>лич</w:t>
            </w:r>
            <w:r>
              <w:rPr>
                <w:sz w:val="24"/>
              </w:rPr>
              <w:t>ное</w:t>
            </w:r>
            <w:r>
              <w:rPr>
                <w:spacing w:val="-1"/>
                <w:sz w:val="24"/>
              </w:rPr>
              <w:t xml:space="preserve"> о</w:t>
            </w:r>
            <w:r>
              <w:rPr>
                <w:spacing w:val="2"/>
                <w:sz w:val="24"/>
              </w:rPr>
              <w:t>т</w:t>
            </w:r>
            <w:r>
              <w:rPr>
                <w:sz w:val="24"/>
              </w:rPr>
              <w:t>нош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п</w:t>
            </w:r>
            <w:r>
              <w:rPr>
                <w:spacing w:val="-1"/>
                <w:sz w:val="24"/>
              </w:rPr>
              <w:t>рои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ве</w:t>
            </w:r>
            <w:r>
              <w:rPr>
                <w:spacing w:val="1"/>
                <w:sz w:val="24"/>
              </w:rPr>
              <w:t>де</w:t>
            </w:r>
            <w:r>
              <w:rPr>
                <w:spacing w:val="2"/>
                <w:sz w:val="24"/>
              </w:rPr>
              <w:t>н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</w:t>
            </w:r>
            <w:r>
              <w:rPr>
                <w:spacing w:val="-1"/>
                <w:sz w:val="24"/>
              </w:rPr>
              <w:t>че</w:t>
            </w:r>
            <w:r>
              <w:rPr>
                <w:sz w:val="24"/>
              </w:rPr>
              <w:t xml:space="preserve">том </w:t>
            </w:r>
            <w:r>
              <w:rPr>
                <w:spacing w:val="-1"/>
                <w:sz w:val="24"/>
              </w:rPr>
              <w:t>литер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ур</w:t>
            </w:r>
            <w:r>
              <w:rPr>
                <w:sz w:val="24"/>
              </w:rPr>
              <w:t xml:space="preserve">ного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зв</w:t>
            </w:r>
            <w:r>
              <w:rPr>
                <w:spacing w:val="2"/>
                <w:sz w:val="24"/>
              </w:rPr>
              <w:t>и</w:t>
            </w:r>
            <w:r>
              <w:rPr>
                <w:sz w:val="24"/>
              </w:rPr>
              <w:t xml:space="preserve">тия, </w:t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>ндивиду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льн</w:t>
            </w:r>
            <w:r>
              <w:rPr>
                <w:sz w:val="24"/>
              </w:rPr>
              <w:t xml:space="preserve">ых </w:t>
            </w:r>
            <w:r>
              <w:rPr>
                <w:spacing w:val="-1"/>
                <w:sz w:val="24"/>
              </w:rPr>
              <w:t>особеннос</w:t>
            </w:r>
            <w:r>
              <w:rPr>
                <w:sz w:val="24"/>
              </w:rPr>
              <w:t>т</w:t>
            </w:r>
            <w:r>
              <w:rPr>
                <w:spacing w:val="1"/>
                <w:sz w:val="24"/>
              </w:rPr>
              <w:t>е</w:t>
            </w:r>
            <w:r>
              <w:rPr>
                <w:sz w:val="24"/>
              </w:rPr>
              <w:t xml:space="preserve">й </w:t>
            </w:r>
            <w:r>
              <w:rPr>
                <w:spacing w:val="-1"/>
                <w:sz w:val="24"/>
              </w:rPr>
              <w:t>обуча</w:t>
            </w:r>
            <w:r>
              <w:rPr>
                <w:sz w:val="24"/>
              </w:rPr>
              <w:t>ю</w:t>
            </w:r>
            <w:r>
              <w:rPr>
                <w:spacing w:val="-1"/>
                <w:sz w:val="24"/>
              </w:rPr>
              <w:t>щ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2"/>
                <w:sz w:val="24"/>
              </w:rPr>
              <w:t>х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>)</w:t>
            </w:r>
            <w:r>
              <w:rPr>
                <w:sz w:val="24"/>
              </w:rPr>
              <w:t>;</w:t>
            </w:r>
          </w:p>
        </w:tc>
        <w:tc>
          <w:tcPr>
            <w:tcW w:w="2813" w:type="dxa"/>
          </w:tcPr>
          <w:p>
            <w:pPr>
              <w:pStyle w:val="11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7262" w:type="dxa"/>
          </w:tcPr>
          <w:p>
            <w:pPr>
              <w:pStyle w:val="11"/>
              <w:spacing w:before="79" w:line="252" w:lineRule="auto"/>
              <w:rPr>
                <w:sz w:val="24"/>
              </w:rPr>
            </w:pPr>
            <w:r>
              <w:rPr>
                <w:smallCaps/>
                <w:sz w:val="24"/>
              </w:rPr>
              <w:t>12)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ск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>з</w:t>
            </w:r>
            <w:r>
              <w:rPr>
                <w:sz w:val="24"/>
              </w:rPr>
              <w:t>ыв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из</w:t>
            </w:r>
            <w:r>
              <w:rPr>
                <w:spacing w:val="-1"/>
                <w:sz w:val="24"/>
              </w:rPr>
              <w:t>уче</w:t>
            </w:r>
            <w:r>
              <w:rPr>
                <w:sz w:val="24"/>
              </w:rPr>
              <w:t>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осто</w:t>
            </w:r>
            <w:r>
              <w:rPr>
                <w:sz w:val="24"/>
              </w:rPr>
              <w:t>ят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льн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1"/>
                <w:sz w:val="24"/>
              </w:rPr>
              <w:t>чит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нное про</w:t>
            </w:r>
            <w:r>
              <w:rPr>
                <w:spacing w:val="-1"/>
                <w:sz w:val="24"/>
              </w:rPr>
              <w:t>изведе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>л</w:t>
            </w:r>
            <w:r>
              <w:rPr>
                <w:spacing w:val="-1"/>
                <w:sz w:val="24"/>
              </w:rPr>
              <w:t>ьзу</w:t>
            </w:r>
            <w:r>
              <w:rPr>
                <w:sz w:val="24"/>
              </w:rPr>
              <w:t xml:space="preserve">я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зли</w:t>
            </w:r>
            <w:r>
              <w:rPr>
                <w:spacing w:val="-2"/>
                <w:sz w:val="24"/>
              </w:rPr>
              <w:t>ч</w:t>
            </w:r>
            <w:r>
              <w:rPr>
                <w:sz w:val="24"/>
              </w:rPr>
              <w:t>ные</w:t>
            </w:r>
            <w:r>
              <w:rPr>
                <w:spacing w:val="-1"/>
                <w:sz w:val="24"/>
              </w:rPr>
              <w:t xml:space="preserve"> вид</w:t>
            </w:r>
            <w:r>
              <w:rPr>
                <w:sz w:val="24"/>
              </w:rPr>
              <w:t>ы</w:t>
            </w:r>
            <w:r>
              <w:rPr>
                <w:spacing w:val="-1"/>
                <w:sz w:val="24"/>
              </w:rPr>
              <w:t xml:space="preserve"> у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1"/>
              <w:spacing w:line="252" w:lineRule="auto"/>
              <w:ind w:right="100"/>
              <w:rPr>
                <w:sz w:val="24"/>
              </w:rPr>
            </w:pPr>
            <w:r>
              <w:rPr>
                <w:sz w:val="24"/>
              </w:rPr>
              <w:t>письменных пересказов, обстоятельно отвечать на вопросы по прочитанному произведению и самостоятельно формулировать вопросы к тексту; пересказывать сюжет;</w:t>
            </w:r>
          </w:p>
        </w:tc>
        <w:tc>
          <w:tcPr>
            <w:tcW w:w="2813" w:type="dxa"/>
          </w:tcPr>
          <w:p>
            <w:pPr>
              <w:pStyle w:val="11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7262" w:type="dxa"/>
          </w:tcPr>
          <w:p>
            <w:pPr>
              <w:pStyle w:val="11"/>
              <w:spacing w:before="77"/>
              <w:rPr>
                <w:sz w:val="24"/>
              </w:rPr>
            </w:pPr>
            <w:r>
              <w:rPr>
                <w:smallCaps/>
                <w:sz w:val="24"/>
              </w:rPr>
              <w:t>13)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учас</w:t>
            </w:r>
            <w:r>
              <w:rPr>
                <w:sz w:val="24"/>
              </w:rPr>
              <w:t>твов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 в б</w:t>
            </w:r>
            <w:r>
              <w:rPr>
                <w:spacing w:val="-1"/>
                <w:sz w:val="24"/>
              </w:rPr>
              <w:t>ес</w:t>
            </w:r>
            <w:r>
              <w:rPr>
                <w:spacing w:val="1"/>
                <w:sz w:val="24"/>
              </w:rPr>
              <w:t>е</w:t>
            </w:r>
            <w:r>
              <w:rPr>
                <w:sz w:val="24"/>
              </w:rPr>
              <w:t>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ло</w:t>
            </w:r>
            <w:r>
              <w:rPr>
                <w:spacing w:val="2"/>
                <w:sz w:val="24"/>
              </w:rPr>
              <w:t>г</w:t>
            </w:r>
            <w:r>
              <w:rPr>
                <w:sz w:val="24"/>
              </w:rPr>
              <w:t>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r>
              <w:rPr>
                <w:spacing w:val="1"/>
                <w:sz w:val="24"/>
              </w:rPr>
              <w:t>о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нном</w:t>
            </w:r>
          </w:p>
          <w:p>
            <w:pPr>
              <w:pStyle w:val="11"/>
              <w:spacing w:before="13" w:line="252" w:lineRule="auto"/>
              <w:rPr>
                <w:sz w:val="24"/>
              </w:rPr>
            </w:pPr>
            <w:r>
              <w:rPr>
                <w:sz w:val="24"/>
              </w:rPr>
              <w:t>произведении, в учебной дискуссии на литературные темы, соотносить собственную позицию с позицией автора и</w:t>
            </w:r>
          </w:p>
          <w:p>
            <w:pPr>
              <w:pStyle w:val="11"/>
              <w:spacing w:before="1" w:line="249" w:lineRule="auto"/>
              <w:rPr>
                <w:sz w:val="24"/>
              </w:rPr>
            </w:pPr>
            <w:r>
              <w:rPr>
                <w:sz w:val="24"/>
              </w:rPr>
              <w:t>мнениями участников дискуссии, давать аргументированную оценку прочитанному и отстаивать свою точку зрения,</w:t>
            </w:r>
          </w:p>
          <w:p>
            <w:pPr>
              <w:pStyle w:val="11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используя литературные аргументы;</w:t>
            </w:r>
          </w:p>
        </w:tc>
        <w:tc>
          <w:tcPr>
            <w:tcW w:w="2813" w:type="dxa"/>
          </w:tcPr>
          <w:p>
            <w:pPr>
              <w:pStyle w:val="11"/>
              <w:spacing w:before="7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atLeast"/>
        </w:trPr>
        <w:tc>
          <w:tcPr>
            <w:tcW w:w="7262" w:type="dxa"/>
          </w:tcPr>
          <w:p>
            <w:pPr>
              <w:pStyle w:val="11"/>
              <w:spacing w:before="77" w:line="252" w:lineRule="auto"/>
              <w:ind w:right="652"/>
              <w:rPr>
                <w:sz w:val="24"/>
              </w:rPr>
            </w:pPr>
            <w:r>
              <w:rPr>
                <w:smallCaps/>
                <w:sz w:val="24"/>
              </w:rPr>
              <w:t>1</w:t>
            </w:r>
            <w:r>
              <w:rPr>
                <w:smallCaps/>
                <w:spacing w:val="-2"/>
                <w:sz w:val="24"/>
              </w:rPr>
              <w:t>4</w:t>
            </w:r>
            <w:r>
              <w:rPr>
                <w:sz w:val="24"/>
              </w:rPr>
              <w:t>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соз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2"/>
                <w:sz w:val="24"/>
              </w:rPr>
              <w:t>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>ись</w:t>
            </w:r>
            <w:r>
              <w:rPr>
                <w:spacing w:val="1"/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ы</w:t>
            </w:r>
            <w:r>
              <w:rPr>
                <w:spacing w:val="-1"/>
                <w:sz w:val="24"/>
              </w:rPr>
              <w:t>ск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>з</w:t>
            </w:r>
            <w:r>
              <w:rPr>
                <w:sz w:val="24"/>
              </w:rPr>
              <w:t>ыв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</w:t>
            </w:r>
            <w:r>
              <w:rPr>
                <w:sz w:val="24"/>
              </w:rPr>
              <w:t xml:space="preserve">ных </w:t>
            </w:r>
            <w:r>
              <w:rPr>
                <w:spacing w:val="-1"/>
                <w:sz w:val="24"/>
              </w:rPr>
              <w:t>жа</w:t>
            </w:r>
            <w:r>
              <w:rPr>
                <w:spacing w:val="-3"/>
                <w:sz w:val="24"/>
              </w:rPr>
              <w:t>н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3"/>
                <w:sz w:val="24"/>
              </w:rPr>
              <w:t>о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-3"/>
                <w:sz w:val="24"/>
              </w:rPr>
              <w:t>о</w:t>
            </w:r>
            <w:r>
              <w:rPr>
                <w:sz w:val="24"/>
              </w:rPr>
              <w:t>бъ</w:t>
            </w:r>
            <w:r>
              <w:rPr>
                <w:spacing w:val="-3"/>
                <w:sz w:val="24"/>
              </w:rPr>
              <w:t>е</w:t>
            </w:r>
            <w:r>
              <w:rPr>
                <w:spacing w:val="-2"/>
                <w:sz w:val="24"/>
              </w:rPr>
              <w:t>м</w:t>
            </w:r>
            <w:r>
              <w:rPr>
                <w:spacing w:val="-3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-3"/>
                <w:sz w:val="24"/>
              </w:rPr>
              <w:t>н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mallCaps/>
                <w:spacing w:val="-3"/>
                <w:sz w:val="24"/>
              </w:rPr>
              <w:t>2</w:t>
            </w:r>
            <w:r>
              <w:rPr>
                <w:spacing w:val="-1"/>
                <w:sz w:val="24"/>
              </w:rPr>
              <w:t>5</w:t>
            </w: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1"/>
                <w:sz w:val="24"/>
              </w:rPr>
              <w:t>л</w:t>
            </w:r>
            <w:r>
              <w:rPr>
                <w:spacing w:val="-3"/>
                <w:sz w:val="24"/>
              </w:rPr>
              <w:t>о</w:t>
            </w:r>
            <w:r>
              <w:rPr>
                <w:spacing w:val="-2"/>
                <w:sz w:val="24"/>
              </w:rPr>
              <w:t>в</w:t>
            </w:r>
            <w:r>
              <w:rPr>
                <w:sz w:val="24"/>
              </w:rPr>
              <w:t>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>ис</w:t>
            </w:r>
            <w:r>
              <w:rPr>
                <w:spacing w:val="-4"/>
                <w:sz w:val="24"/>
              </w:rPr>
              <w:t>а</w:t>
            </w:r>
            <w:r>
              <w:rPr>
                <w:sz w:val="24"/>
              </w:rPr>
              <w:t xml:space="preserve">ть </w:t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1"/>
                <w:sz w:val="24"/>
              </w:rPr>
              <w:t>оч</w:t>
            </w:r>
            <w:r>
              <w:rPr>
                <w:spacing w:val="-4"/>
                <w:sz w:val="24"/>
              </w:rPr>
              <w:t>и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>н</w:t>
            </w:r>
            <w:r>
              <w:rPr>
                <w:spacing w:val="-1"/>
                <w:sz w:val="24"/>
              </w:rPr>
              <w:t>ие</w:t>
            </w:r>
            <w:r>
              <w:rPr>
                <w:sz w:val="24"/>
              </w:rPr>
              <w:t xml:space="preserve">-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уждени</w:t>
            </w:r>
            <w:r>
              <w:rPr>
                <w:sz w:val="24"/>
              </w:rPr>
              <w:t>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</w:t>
            </w:r>
            <w:r>
              <w:rPr>
                <w:sz w:val="24"/>
              </w:rPr>
              <w:t>д</w:t>
            </w:r>
            <w:r>
              <w:rPr>
                <w:spacing w:val="1"/>
                <w:sz w:val="24"/>
              </w:rPr>
              <w:t>а</w:t>
            </w:r>
            <w:r>
              <w:rPr>
                <w:sz w:val="24"/>
              </w:rPr>
              <w:t>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поль</w:t>
            </w:r>
            <w:r>
              <w:rPr>
                <w:spacing w:val="-1"/>
                <w:sz w:val="24"/>
              </w:rPr>
              <w:t>з</w:t>
            </w:r>
            <w:r>
              <w:rPr>
                <w:spacing w:val="2"/>
                <w:sz w:val="24"/>
              </w:rPr>
              <w:t>о</w:t>
            </w:r>
            <w:r>
              <w:rPr>
                <w:spacing w:val="-1"/>
                <w:sz w:val="24"/>
              </w:rPr>
              <w:t>вание</w:t>
            </w:r>
            <w:r>
              <w:rPr>
                <w:sz w:val="24"/>
              </w:rPr>
              <w:t xml:space="preserve">м </w:t>
            </w:r>
            <w:r>
              <w:rPr>
                <w:spacing w:val="2"/>
                <w:w w:val="93"/>
                <w:sz w:val="24"/>
              </w:rPr>
              <w:t>п</w:t>
            </w:r>
            <w:r>
              <w:rPr>
                <w:spacing w:val="1"/>
                <w:w w:val="93"/>
                <w:sz w:val="24"/>
              </w:rPr>
              <w:t>рочи</w:t>
            </w:r>
            <w:r>
              <w:rPr>
                <w:spacing w:val="2"/>
                <w:w w:val="93"/>
                <w:sz w:val="24"/>
              </w:rPr>
              <w:t>танн</w:t>
            </w:r>
            <w:r>
              <w:rPr>
                <w:spacing w:val="3"/>
                <w:w w:val="93"/>
                <w:sz w:val="24"/>
              </w:rPr>
              <w:t>ы</w:t>
            </w:r>
            <w:r>
              <w:rPr>
                <w:w w:val="93"/>
                <w:sz w:val="24"/>
              </w:rPr>
              <w:t>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п</w:t>
            </w:r>
            <w:r>
              <w:rPr>
                <w:spacing w:val="1"/>
                <w:w w:val="93"/>
                <w:sz w:val="24"/>
              </w:rPr>
              <w:t>роизв</w:t>
            </w:r>
            <w:r>
              <w:rPr>
                <w:spacing w:val="4"/>
                <w:w w:val="93"/>
                <w:sz w:val="24"/>
              </w:rPr>
              <w:t>е</w:t>
            </w:r>
            <w:r>
              <w:rPr>
                <w:spacing w:val="1"/>
                <w:w w:val="93"/>
                <w:sz w:val="24"/>
              </w:rPr>
              <w:t>д</w:t>
            </w:r>
            <w:r>
              <w:rPr>
                <w:spacing w:val="2"/>
                <w:w w:val="93"/>
                <w:sz w:val="24"/>
              </w:rPr>
              <w:t>ен</w:t>
            </w:r>
            <w:r>
              <w:rPr>
                <w:spacing w:val="1"/>
                <w:w w:val="93"/>
                <w:sz w:val="24"/>
              </w:rPr>
              <w:t>ий</w:t>
            </w:r>
            <w:r>
              <w:rPr>
                <w:w w:val="93"/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п</w:t>
            </w:r>
            <w:r>
              <w:rPr>
                <w:spacing w:val="1"/>
                <w:w w:val="93"/>
                <w:sz w:val="24"/>
              </w:rPr>
              <w:t>р</w:t>
            </w:r>
            <w:r>
              <w:rPr>
                <w:spacing w:val="2"/>
                <w:w w:val="93"/>
                <w:sz w:val="24"/>
              </w:rPr>
              <w:t>е</w:t>
            </w:r>
            <w:r>
              <w:rPr>
                <w:spacing w:val="1"/>
                <w:w w:val="93"/>
                <w:sz w:val="24"/>
              </w:rPr>
              <w:t>дс</w:t>
            </w:r>
            <w:r>
              <w:rPr>
                <w:spacing w:val="2"/>
                <w:w w:val="93"/>
                <w:sz w:val="24"/>
              </w:rPr>
              <w:t>та</w:t>
            </w:r>
            <w:r>
              <w:rPr>
                <w:spacing w:val="1"/>
                <w:w w:val="93"/>
                <w:sz w:val="24"/>
              </w:rPr>
              <w:t>вл</w:t>
            </w:r>
            <w:r>
              <w:rPr>
                <w:spacing w:val="2"/>
                <w:w w:val="93"/>
                <w:sz w:val="24"/>
              </w:rPr>
              <w:t>ят</w:t>
            </w:r>
            <w:r>
              <w:rPr>
                <w:w w:val="93"/>
                <w:sz w:val="24"/>
              </w:rPr>
              <w:t>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р</w:t>
            </w:r>
            <w:r>
              <w:rPr>
                <w:spacing w:val="2"/>
                <w:w w:val="93"/>
                <w:sz w:val="24"/>
              </w:rPr>
              <w:t>а</w:t>
            </w:r>
            <w:r>
              <w:rPr>
                <w:spacing w:val="1"/>
                <w:w w:val="93"/>
                <w:sz w:val="24"/>
              </w:rPr>
              <w:t>зв</w:t>
            </w:r>
            <w:r>
              <w:rPr>
                <w:spacing w:val="3"/>
                <w:w w:val="93"/>
                <w:sz w:val="24"/>
              </w:rPr>
              <w:t>е</w:t>
            </w:r>
            <w:r>
              <w:rPr>
                <w:spacing w:val="1"/>
                <w:w w:val="93"/>
                <w:sz w:val="24"/>
              </w:rPr>
              <w:t>р</w:t>
            </w:r>
            <w:r>
              <w:rPr>
                <w:w w:val="93"/>
                <w:sz w:val="24"/>
              </w:rPr>
              <w:t>н</w:t>
            </w:r>
            <w:r>
              <w:rPr>
                <w:spacing w:val="3"/>
                <w:w w:val="93"/>
                <w:sz w:val="24"/>
              </w:rPr>
              <w:t>у</w:t>
            </w:r>
            <w:r>
              <w:rPr>
                <w:spacing w:val="2"/>
                <w:w w:val="93"/>
                <w:sz w:val="24"/>
              </w:rPr>
              <w:t>т</w:t>
            </w:r>
            <w:r>
              <w:rPr>
                <w:spacing w:val="3"/>
                <w:w w:val="93"/>
                <w:sz w:val="24"/>
              </w:rPr>
              <w:t>ы</w:t>
            </w:r>
            <w:r>
              <w:rPr>
                <w:w w:val="93"/>
                <w:sz w:val="24"/>
              </w:rPr>
              <w:t>й</w:t>
            </w:r>
          </w:p>
          <w:p>
            <w:pPr>
              <w:pStyle w:val="11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устный или письменный ответ на проблемный вопрос,</w:t>
            </w:r>
          </w:p>
          <w:p>
            <w:pPr>
              <w:pStyle w:val="11"/>
              <w:spacing w:before="8" w:line="252" w:lineRule="auto"/>
              <w:rPr>
                <w:sz w:val="24"/>
              </w:rPr>
            </w:pPr>
            <w:r>
              <w:rPr>
                <w:sz w:val="24"/>
              </w:rPr>
              <w:t>исправлять и редактировать собственные и чужие письменные тексты, собирать материал и обрабатывать информацию,</w:t>
            </w:r>
          </w:p>
        </w:tc>
        <w:tc>
          <w:tcPr>
            <w:tcW w:w="2813" w:type="dxa"/>
          </w:tcPr>
          <w:p>
            <w:pPr>
              <w:pStyle w:val="11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</w:tbl>
    <w:p>
      <w:pPr>
        <w:rPr>
          <w:sz w:val="24"/>
        </w:rPr>
        <w:sectPr>
          <w:pgSz w:w="11920" w:h="16850"/>
          <w:pgMar w:top="1120" w:right="380" w:bottom="420" w:left="380" w:header="0" w:footer="233" w:gutter="0"/>
          <w:cols w:space="720" w:num="1"/>
        </w:sectPr>
      </w:pPr>
    </w:p>
    <w:tbl>
      <w:tblPr>
        <w:tblStyle w:val="8"/>
        <w:tblW w:w="0" w:type="auto"/>
        <w:tblInd w:w="6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62"/>
        <w:gridCol w:w="28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7262" w:type="dxa"/>
          </w:tcPr>
          <w:p>
            <w:pPr>
              <w:pStyle w:val="11"/>
              <w:spacing w:before="79" w:line="252" w:lineRule="auto"/>
              <w:ind w:right="864"/>
              <w:rPr>
                <w:sz w:val="24"/>
              </w:rPr>
            </w:pPr>
            <w:r>
              <w:rPr>
                <w:sz w:val="24"/>
              </w:rPr>
              <w:t>необходимую для составления плана, таблицы, схемы, доклада, конспекта, аннотации, эссе, отзыва, рецензии, литературно-творческой работы на самостоятельно выбранную литературную или публицистическую тему, применяя различные виды цитирования;</w:t>
            </w:r>
          </w:p>
        </w:tc>
        <w:tc>
          <w:tcPr>
            <w:tcW w:w="2813" w:type="dxa"/>
          </w:tcPr>
          <w:p>
            <w:pPr>
              <w:pStyle w:val="11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7" w:hRule="atLeast"/>
        </w:trPr>
        <w:tc>
          <w:tcPr>
            <w:tcW w:w="7262" w:type="dxa"/>
          </w:tcPr>
          <w:p>
            <w:pPr>
              <w:pStyle w:val="11"/>
              <w:spacing w:before="77"/>
              <w:rPr>
                <w:sz w:val="24"/>
              </w:rPr>
            </w:pPr>
            <w:r>
              <w:rPr>
                <w:smallCaps/>
                <w:sz w:val="24"/>
              </w:rPr>
              <w:t>15)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осто</w:t>
            </w:r>
            <w:r>
              <w:rPr>
                <w:sz w:val="24"/>
              </w:rPr>
              <w:t>ят</w:t>
            </w:r>
            <w:r>
              <w:rPr>
                <w:spacing w:val="-1"/>
                <w:sz w:val="24"/>
              </w:rPr>
              <w:t>ельн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нт</w:t>
            </w:r>
            <w:r>
              <w:rPr>
                <w:spacing w:val="-1"/>
                <w:sz w:val="24"/>
              </w:rPr>
              <w:t>ерп</w:t>
            </w:r>
            <w:r>
              <w:rPr>
                <w:spacing w:val="-2"/>
                <w:sz w:val="24"/>
              </w:rPr>
              <w:t>р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т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роват</w:t>
            </w:r>
            <w:r>
              <w:rPr>
                <w:sz w:val="24"/>
              </w:rPr>
              <w:t>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1"/>
                <w:sz w:val="24"/>
              </w:rPr>
              <w:t>ц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нив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</w:t>
            </w:r>
          </w:p>
          <w:p>
            <w:pPr>
              <w:pStyle w:val="11"/>
              <w:spacing w:before="13" w:line="252" w:lineRule="auto"/>
              <w:rPr>
                <w:sz w:val="24"/>
              </w:rPr>
            </w:pPr>
            <w:r>
              <w:rPr>
                <w:sz w:val="24"/>
              </w:rPr>
              <w:t>текстуально изученные и самостоятельно прочитанные художественные произведения древнерусской, классической русской и зарубежной литературы и современных авторов с использованием методов смыслового чтения и эстетического анализа;</w:t>
            </w:r>
          </w:p>
        </w:tc>
        <w:tc>
          <w:tcPr>
            <w:tcW w:w="2813" w:type="dxa"/>
          </w:tcPr>
          <w:p>
            <w:pPr>
              <w:pStyle w:val="11"/>
              <w:spacing w:before="77"/>
              <w:ind w:left="81"/>
              <w:rPr>
                <w:sz w:val="24"/>
              </w:rPr>
            </w:pPr>
            <w:r>
              <w:rPr>
                <w:sz w:val="24"/>
              </w:rPr>
              <w:t>Реферат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62" w:type="dxa"/>
          </w:tcPr>
          <w:p>
            <w:pPr>
              <w:pStyle w:val="11"/>
              <w:spacing w:before="79"/>
              <w:rPr>
                <w:sz w:val="24"/>
              </w:rPr>
            </w:pPr>
            <w:r>
              <w:rPr>
                <w:smallCaps/>
                <w:sz w:val="24"/>
              </w:rPr>
              <w:t>16</w:t>
            </w:r>
            <w:r>
              <w:rPr>
                <w:sz w:val="24"/>
              </w:rPr>
              <w:t>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поним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важн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>с</w:t>
            </w:r>
            <w:r>
              <w:rPr>
                <w:sz w:val="24"/>
              </w:rPr>
              <w:t>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вду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чте</w:t>
            </w:r>
            <w:r>
              <w:rPr>
                <w:sz w:val="24"/>
              </w:rPr>
              <w:t>ния 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ния</w:t>
            </w:r>
          </w:p>
          <w:p>
            <w:pPr>
              <w:pStyle w:val="11"/>
              <w:spacing w:before="13" w:line="252" w:lineRule="auto"/>
              <w:rPr>
                <w:sz w:val="24"/>
              </w:rPr>
            </w:pPr>
            <w:r>
              <w:rPr>
                <w:sz w:val="24"/>
              </w:rPr>
              <w:t>произведений фольклора и художественной литературы как способа познания мира и окружающей действительности, источника эмоциональных и эстетических впечатлений, а</w:t>
            </w:r>
          </w:p>
          <w:p>
            <w:pPr>
              <w:pStyle w:val="11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также средства собственного развития;</w:t>
            </w:r>
          </w:p>
        </w:tc>
        <w:tc>
          <w:tcPr>
            <w:tcW w:w="2813" w:type="dxa"/>
          </w:tcPr>
          <w:p>
            <w:pPr>
              <w:pStyle w:val="11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62" w:type="dxa"/>
          </w:tcPr>
          <w:p>
            <w:pPr>
              <w:pStyle w:val="11"/>
              <w:spacing w:before="79" w:line="252" w:lineRule="auto"/>
              <w:rPr>
                <w:sz w:val="24"/>
              </w:rPr>
            </w:pPr>
            <w:r>
              <w:rPr>
                <w:smallCaps/>
                <w:w w:val="93"/>
                <w:sz w:val="24"/>
              </w:rPr>
              <w:t>1</w:t>
            </w:r>
            <w:r>
              <w:rPr>
                <w:smallCaps/>
                <w:spacing w:val="2"/>
                <w:w w:val="93"/>
                <w:sz w:val="24"/>
              </w:rPr>
              <w:t>7</w:t>
            </w:r>
            <w:r>
              <w:rPr>
                <w:w w:val="93"/>
                <w:sz w:val="24"/>
              </w:rPr>
              <w:t>)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</w:t>
            </w:r>
            <w:r>
              <w:rPr>
                <w:spacing w:val="2"/>
                <w:w w:val="93"/>
                <w:sz w:val="24"/>
              </w:rPr>
              <w:t>а</w:t>
            </w:r>
            <w:r>
              <w:rPr>
                <w:spacing w:val="3"/>
                <w:w w:val="93"/>
                <w:sz w:val="24"/>
              </w:rPr>
              <w:t>м</w:t>
            </w:r>
            <w:r>
              <w:rPr>
                <w:spacing w:val="1"/>
                <w:w w:val="93"/>
                <w:sz w:val="24"/>
              </w:rPr>
              <w:t>ос</w:t>
            </w:r>
            <w:r>
              <w:rPr>
                <w:spacing w:val="2"/>
                <w:w w:val="93"/>
                <w:sz w:val="24"/>
              </w:rPr>
              <w:t>т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spacing w:val="2"/>
                <w:w w:val="93"/>
                <w:sz w:val="24"/>
              </w:rPr>
              <w:t>яте</w:t>
            </w:r>
            <w:r>
              <w:rPr>
                <w:spacing w:val="1"/>
                <w:w w:val="93"/>
                <w:sz w:val="24"/>
              </w:rPr>
              <w:t>ль</w:t>
            </w:r>
            <w:r>
              <w:rPr>
                <w:spacing w:val="2"/>
                <w:w w:val="93"/>
                <w:sz w:val="24"/>
              </w:rPr>
              <w:t>н</w:t>
            </w:r>
            <w:r>
              <w:rPr>
                <w:w w:val="93"/>
                <w:sz w:val="24"/>
              </w:rPr>
              <w:t>о</w:t>
            </w:r>
            <w:r>
              <w:rPr>
                <w:sz w:val="24"/>
              </w:rPr>
              <w:t xml:space="preserve"> 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п</w:t>
            </w:r>
            <w:r>
              <w:rPr>
                <w:spacing w:val="1"/>
                <w:w w:val="93"/>
                <w:sz w:val="24"/>
              </w:rPr>
              <w:t>л</w:t>
            </w:r>
            <w:r>
              <w:rPr>
                <w:spacing w:val="2"/>
                <w:w w:val="93"/>
                <w:sz w:val="24"/>
              </w:rPr>
              <w:t>ан</w:t>
            </w:r>
            <w:r>
              <w:rPr>
                <w:spacing w:val="1"/>
                <w:w w:val="93"/>
                <w:sz w:val="24"/>
              </w:rPr>
              <w:t>иров</w:t>
            </w:r>
            <w:r>
              <w:rPr>
                <w:spacing w:val="2"/>
                <w:w w:val="93"/>
                <w:sz w:val="24"/>
              </w:rPr>
              <w:t>ат</w:t>
            </w:r>
            <w:r>
              <w:rPr>
                <w:w w:val="93"/>
                <w:sz w:val="24"/>
              </w:rPr>
              <w:t>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сво</w:t>
            </w:r>
            <w:r>
              <w:rPr>
                <w:w w:val="93"/>
                <w:sz w:val="24"/>
              </w:rPr>
              <w:t>е</w:t>
            </w:r>
            <w:r>
              <w:rPr>
                <w:sz w:val="24"/>
              </w:rPr>
              <w:t xml:space="preserve"> 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ч</w:t>
            </w:r>
            <w:r>
              <w:rPr>
                <w:spacing w:val="2"/>
                <w:w w:val="93"/>
                <w:sz w:val="24"/>
              </w:rPr>
              <w:t>тен</w:t>
            </w:r>
            <w:r>
              <w:rPr>
                <w:spacing w:val="4"/>
                <w:w w:val="93"/>
                <w:sz w:val="24"/>
              </w:rPr>
              <w:t>и</w:t>
            </w:r>
            <w:r>
              <w:rPr>
                <w:spacing w:val="-1"/>
                <w:w w:val="93"/>
                <w:sz w:val="24"/>
              </w:rPr>
              <w:t>е</w:t>
            </w:r>
            <w:r>
              <w:rPr>
                <w:w w:val="93"/>
                <w:sz w:val="24"/>
              </w:rPr>
              <w:t>,</w:t>
            </w:r>
            <w:r>
              <w:rPr>
                <w:sz w:val="24"/>
              </w:rPr>
              <w:t xml:space="preserve"> 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обо</w:t>
            </w:r>
            <w:r>
              <w:rPr>
                <w:spacing w:val="2"/>
                <w:w w:val="93"/>
                <w:sz w:val="24"/>
              </w:rPr>
              <w:t>га</w:t>
            </w:r>
            <w:r>
              <w:rPr>
                <w:spacing w:val="3"/>
                <w:w w:val="93"/>
                <w:sz w:val="24"/>
              </w:rPr>
              <w:t>щ</w:t>
            </w:r>
            <w:r>
              <w:rPr>
                <w:spacing w:val="2"/>
                <w:w w:val="93"/>
                <w:sz w:val="24"/>
              </w:rPr>
              <w:t>ат</w:t>
            </w:r>
            <w:r>
              <w:rPr>
                <w:w w:val="93"/>
                <w:sz w:val="24"/>
              </w:rPr>
              <w:t>ь</w:t>
            </w:r>
            <w:r>
              <w:rPr>
                <w:sz w:val="24"/>
              </w:rPr>
              <w:t xml:space="preserve"> 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сво</w:t>
            </w:r>
            <w:r>
              <w:rPr>
                <w:w w:val="93"/>
                <w:sz w:val="24"/>
              </w:rPr>
              <w:t xml:space="preserve">й </w:t>
            </w:r>
            <w:r>
              <w:rPr>
                <w:spacing w:val="-1"/>
                <w:sz w:val="24"/>
              </w:rPr>
              <w:t>литер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ур</w:t>
            </w:r>
            <w:r>
              <w:rPr>
                <w:sz w:val="24"/>
              </w:rPr>
              <w:t>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кр</w:t>
            </w:r>
            <w:r>
              <w:rPr>
                <w:spacing w:val="-2"/>
                <w:sz w:val="24"/>
              </w:rPr>
              <w:t>у</w:t>
            </w:r>
            <w:r>
              <w:rPr>
                <w:sz w:val="24"/>
              </w:rPr>
              <w:t>го</w:t>
            </w:r>
            <w:r>
              <w:rPr>
                <w:spacing w:val="1"/>
                <w:sz w:val="24"/>
              </w:rPr>
              <w:t>з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ко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нд</w:t>
            </w:r>
            <w:r>
              <w:rPr>
                <w:spacing w:val="1"/>
                <w:sz w:val="24"/>
              </w:rPr>
              <w:t>а</w:t>
            </w:r>
            <w:r>
              <w:rPr>
                <w:sz w:val="24"/>
              </w:rPr>
              <w:t>ц</w:t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>ям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л</w:t>
            </w: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1"/>
              <w:spacing w:before="1" w:line="252" w:lineRule="auto"/>
              <w:rPr>
                <w:sz w:val="24"/>
              </w:rPr>
            </w:pPr>
            <w:r>
              <w:rPr>
                <w:sz w:val="24"/>
              </w:rPr>
              <w:t>обучающихся, а также проверенных интернет-ресурсов, в том числе за счет произведений современной литературы;</w:t>
            </w:r>
          </w:p>
        </w:tc>
        <w:tc>
          <w:tcPr>
            <w:tcW w:w="2813" w:type="dxa"/>
          </w:tcPr>
          <w:p>
            <w:pPr>
              <w:pStyle w:val="11"/>
              <w:spacing w:before="79" w:line="252" w:lineRule="auto"/>
              <w:ind w:left="81" w:right="45"/>
              <w:rPr>
                <w:sz w:val="24"/>
              </w:rPr>
            </w:pPr>
            <w:r>
              <w:rPr>
                <w:sz w:val="24"/>
              </w:rPr>
              <w:t>Самостоятельная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62" w:type="dxa"/>
          </w:tcPr>
          <w:p>
            <w:pPr>
              <w:pStyle w:val="11"/>
              <w:spacing w:before="82" w:line="249" w:lineRule="auto"/>
              <w:rPr>
                <w:sz w:val="24"/>
              </w:rPr>
            </w:pPr>
            <w:r>
              <w:rPr>
                <w:smallCaps/>
                <w:sz w:val="24"/>
              </w:rPr>
              <w:t>18</w:t>
            </w:r>
            <w:r>
              <w:rPr>
                <w:sz w:val="24"/>
              </w:rPr>
              <w:t xml:space="preserve">) </w:t>
            </w:r>
            <w:r>
              <w:rPr>
                <w:spacing w:val="-1"/>
                <w:sz w:val="24"/>
              </w:rPr>
              <w:t>уч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твов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ть в </w:t>
            </w:r>
            <w:r>
              <w:rPr>
                <w:spacing w:val="-1"/>
                <w:sz w:val="24"/>
              </w:rPr>
              <w:t>коллект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вн</w:t>
            </w:r>
            <w:r>
              <w:rPr>
                <w:sz w:val="24"/>
              </w:rPr>
              <w:t>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</w:t>
            </w:r>
            <w:r>
              <w:rPr>
                <w:spacing w:val="1"/>
                <w:sz w:val="24"/>
              </w:rPr>
              <w:t>д</w:t>
            </w:r>
            <w:r>
              <w:rPr>
                <w:spacing w:val="-1"/>
                <w:sz w:val="24"/>
              </w:rPr>
              <w:t>иви</w:t>
            </w:r>
            <w:r>
              <w:rPr>
                <w:spacing w:val="1"/>
                <w:sz w:val="24"/>
              </w:rPr>
              <w:t>д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льн</w:t>
            </w:r>
            <w:r>
              <w:rPr>
                <w:sz w:val="24"/>
              </w:rPr>
              <w:t>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бн</w:t>
            </w:r>
            <w:r>
              <w:rPr>
                <w:spacing w:val="5"/>
                <w:sz w:val="24"/>
              </w:rPr>
              <w:t>о</w:t>
            </w:r>
            <w:r>
              <w:rPr>
                <w:sz w:val="24"/>
              </w:rPr>
              <w:t xml:space="preserve">-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1"/>
                <w:sz w:val="24"/>
              </w:rPr>
              <w:t>л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дов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ельск</w:t>
            </w:r>
            <w:r>
              <w:rPr>
                <w:spacing w:val="2"/>
                <w:sz w:val="24"/>
              </w:rPr>
              <w:t>о</w:t>
            </w: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про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ктно</w:t>
            </w: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ят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льн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п</w:t>
            </w:r>
            <w:r>
              <w:rPr>
                <w:spacing w:val="-1"/>
                <w:sz w:val="24"/>
              </w:rPr>
              <w:t>убли</w:t>
            </w:r>
            <w:r>
              <w:rPr>
                <w:spacing w:val="-2"/>
                <w:sz w:val="24"/>
              </w:rPr>
              <w:t>ч</w:t>
            </w:r>
            <w:r>
              <w:rPr>
                <w:sz w:val="24"/>
              </w:rPr>
              <w:t>но пр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зе</w:t>
            </w:r>
            <w:r>
              <w:rPr>
                <w:sz w:val="24"/>
              </w:rPr>
              <w:t>нтов</w:t>
            </w:r>
            <w:r>
              <w:rPr>
                <w:spacing w:val="1"/>
                <w:sz w:val="24"/>
              </w:rPr>
              <w:t>а</w:t>
            </w:r>
            <w:r>
              <w:rPr>
                <w:sz w:val="24"/>
              </w:rPr>
              <w:t>ть пол</w:t>
            </w:r>
            <w:r>
              <w:rPr>
                <w:spacing w:val="-1"/>
                <w:sz w:val="24"/>
              </w:rPr>
              <w:t>уч</w:t>
            </w:r>
            <w:r>
              <w:rPr>
                <w:sz w:val="24"/>
              </w:rPr>
              <w:t>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зуль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ты;</w:t>
            </w:r>
          </w:p>
        </w:tc>
        <w:tc>
          <w:tcPr>
            <w:tcW w:w="2813" w:type="dxa"/>
          </w:tcPr>
          <w:p>
            <w:pPr>
              <w:pStyle w:val="11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1" w:hRule="atLeast"/>
        </w:trPr>
        <w:tc>
          <w:tcPr>
            <w:tcW w:w="7262" w:type="dxa"/>
          </w:tcPr>
          <w:p>
            <w:pPr>
              <w:pStyle w:val="11"/>
              <w:spacing w:before="77" w:line="252" w:lineRule="auto"/>
              <w:ind w:right="100"/>
              <w:rPr>
                <w:sz w:val="24"/>
              </w:rPr>
            </w:pPr>
            <w:r>
              <w:rPr>
                <w:smallCaps/>
                <w:sz w:val="24"/>
              </w:rPr>
              <w:t>19</w:t>
            </w:r>
            <w:r>
              <w:rPr>
                <w:sz w:val="24"/>
              </w:rPr>
              <w:t>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осто</w:t>
            </w:r>
            <w:r>
              <w:rPr>
                <w:sz w:val="24"/>
              </w:rPr>
              <w:t>ят</w:t>
            </w:r>
            <w:r>
              <w:rPr>
                <w:spacing w:val="-1"/>
                <w:sz w:val="24"/>
              </w:rPr>
              <w:t>ельн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п</w:t>
            </w:r>
            <w:r>
              <w:rPr>
                <w:spacing w:val="-1"/>
                <w:sz w:val="24"/>
              </w:rPr>
              <w:t>ол</w:t>
            </w:r>
            <w:r>
              <w:rPr>
                <w:sz w:val="24"/>
              </w:rPr>
              <w:t>ь</w:t>
            </w:r>
            <w:r>
              <w:rPr>
                <w:spacing w:val="-1"/>
                <w:sz w:val="24"/>
              </w:rPr>
              <w:t>зо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энц</w:t>
            </w:r>
            <w:r>
              <w:rPr>
                <w:spacing w:val="-1"/>
                <w:sz w:val="24"/>
              </w:rPr>
              <w:t>икл</w:t>
            </w:r>
            <w:r>
              <w:rPr>
                <w:spacing w:val="1"/>
                <w:sz w:val="24"/>
              </w:rPr>
              <w:t>о</w:t>
            </w:r>
            <w:r>
              <w:rPr>
                <w:sz w:val="24"/>
              </w:rPr>
              <w:t>п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дия</w:t>
            </w:r>
            <w:r>
              <w:rPr>
                <w:spacing w:val="1"/>
                <w:sz w:val="24"/>
              </w:rPr>
              <w:t>м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</w:t>
            </w:r>
            <w:r>
              <w:rPr>
                <w:spacing w:val="1"/>
                <w:sz w:val="24"/>
              </w:rPr>
              <w:t>а</w:t>
            </w:r>
            <w:r>
              <w:rPr>
                <w:spacing w:val="-1"/>
                <w:sz w:val="24"/>
              </w:rPr>
              <w:t>ря</w:t>
            </w:r>
            <w:r>
              <w:rPr>
                <w:spacing w:val="1"/>
                <w:sz w:val="24"/>
              </w:rPr>
              <w:t>м</w:t>
            </w:r>
            <w:r>
              <w:rPr>
                <w:sz w:val="24"/>
              </w:rPr>
              <w:t>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пр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чно</w:t>
            </w:r>
            <w:r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1"/>
                <w:sz w:val="24"/>
              </w:rPr>
              <w:t>ра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урой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>нформ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1"/>
                <w:sz w:val="24"/>
              </w:rPr>
              <w:t>ц</w:t>
            </w:r>
            <w:r>
              <w:rPr>
                <w:spacing w:val="-1"/>
                <w:sz w:val="24"/>
              </w:rPr>
              <w:t>ионн</w:t>
            </w:r>
            <w:r>
              <w:rPr>
                <w:spacing w:val="2"/>
                <w:sz w:val="24"/>
              </w:rPr>
              <w:t>о</w:t>
            </w:r>
            <w:r>
              <w:rPr>
                <w:spacing w:val="-1"/>
                <w:sz w:val="24"/>
              </w:rPr>
              <w:t>-с</w:t>
            </w:r>
            <w:r>
              <w:rPr>
                <w:sz w:val="24"/>
              </w:rPr>
              <w:t>пр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чны</w:t>
            </w:r>
            <w:r>
              <w:rPr>
                <w:spacing w:val="1"/>
                <w:sz w:val="24"/>
              </w:rPr>
              <w:t>м</w:t>
            </w:r>
            <w:r>
              <w:rPr>
                <w:sz w:val="24"/>
              </w:rPr>
              <w:t xml:space="preserve">и </w:t>
            </w:r>
            <w:r>
              <w:rPr>
                <w:spacing w:val="-1"/>
                <w:sz w:val="24"/>
              </w:rPr>
              <w:t>си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то</w:t>
            </w: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1"/>
                <w:sz w:val="24"/>
              </w:rPr>
              <w:t>ис</w:t>
            </w:r>
            <w:r>
              <w:rPr>
                <w:spacing w:val="-1"/>
                <w:sz w:val="24"/>
              </w:rPr>
              <w:t>л</w:t>
            </w:r>
            <w:r>
              <w:rPr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</w:t>
            </w:r>
            <w:r>
              <w:rPr>
                <w:spacing w:val="-1"/>
                <w:sz w:val="24"/>
              </w:rPr>
              <w:t>лектрон</w:t>
            </w:r>
            <w:r>
              <w:rPr>
                <w:sz w:val="24"/>
              </w:rPr>
              <w:t>н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2"/>
                <w:sz w:val="24"/>
              </w:rPr>
              <w:t>р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, </w:t>
            </w:r>
            <w:r>
              <w:rPr>
                <w:spacing w:val="-1"/>
                <w:sz w:val="24"/>
              </w:rPr>
              <w:t>пол</w:t>
            </w:r>
            <w:r>
              <w:rPr>
                <w:sz w:val="24"/>
              </w:rPr>
              <w:t>ь</w:t>
            </w:r>
            <w:r>
              <w:rPr>
                <w:spacing w:val="-1"/>
                <w:sz w:val="24"/>
              </w:rPr>
              <w:t>зо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ться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т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лога</w:t>
            </w:r>
            <w:r>
              <w:rPr>
                <w:sz w:val="24"/>
              </w:rPr>
              <w:t>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б</w:t>
            </w:r>
            <w:r>
              <w:rPr>
                <w:spacing w:val="-1"/>
                <w:sz w:val="24"/>
              </w:rPr>
              <w:t>иб</w:t>
            </w:r>
            <w:r>
              <w:rPr>
                <w:spacing w:val="-2"/>
                <w:sz w:val="24"/>
              </w:rPr>
              <w:t>л</w:t>
            </w:r>
            <w:r>
              <w:rPr>
                <w:spacing w:val="-1"/>
                <w:sz w:val="24"/>
              </w:rPr>
              <w:t>иот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>к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>бл</w:t>
            </w:r>
            <w:r>
              <w:rPr>
                <w:spacing w:val="-1"/>
                <w:sz w:val="24"/>
              </w:rPr>
              <w:t>иогр</w:t>
            </w:r>
            <w:r>
              <w:rPr>
                <w:spacing w:val="1"/>
                <w:sz w:val="24"/>
              </w:rPr>
              <w:t>а</w:t>
            </w:r>
            <w:r>
              <w:rPr>
                <w:spacing w:val="-1"/>
                <w:sz w:val="24"/>
              </w:rPr>
              <w:t>фи</w:t>
            </w:r>
            <w:r>
              <w:rPr>
                <w:spacing w:val="-2"/>
                <w:sz w:val="24"/>
              </w:rPr>
              <w:t>ч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ск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за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еля</w:t>
            </w:r>
            <w:r>
              <w:rPr>
                <w:spacing w:val="1"/>
                <w:sz w:val="24"/>
              </w:rPr>
              <w:t>м</w:t>
            </w:r>
            <w:r>
              <w:rPr>
                <w:spacing w:val="-1"/>
                <w:sz w:val="24"/>
              </w:rPr>
              <w:t>и, си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ск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И</w:t>
            </w:r>
            <w:r>
              <w:rPr>
                <w:sz w:val="24"/>
              </w:rPr>
              <w:t>нт</w:t>
            </w:r>
            <w:r>
              <w:rPr>
                <w:spacing w:val="-1"/>
                <w:sz w:val="24"/>
              </w:rPr>
              <w:t>ерне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,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бо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э</w:t>
            </w:r>
            <w:r>
              <w:rPr>
                <w:spacing w:val="-1"/>
                <w:sz w:val="24"/>
              </w:rPr>
              <w:t>лектрон</w:t>
            </w:r>
            <w:r>
              <w:rPr>
                <w:sz w:val="24"/>
              </w:rPr>
              <w:t>ны</w:t>
            </w:r>
            <w:r>
              <w:rPr>
                <w:spacing w:val="1"/>
                <w:sz w:val="24"/>
              </w:rPr>
              <w:t>м</w:t>
            </w:r>
            <w:r>
              <w:rPr>
                <w:sz w:val="24"/>
              </w:rPr>
              <w:t>и</w:t>
            </w:r>
          </w:p>
          <w:p>
            <w:pPr>
              <w:pStyle w:val="11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библиотеками и другими справочными материалами, в том числе из числа верифицированных электронных ресурсов, включенных в федеральный перечень.</w:t>
            </w:r>
          </w:p>
        </w:tc>
        <w:tc>
          <w:tcPr>
            <w:tcW w:w="2813" w:type="dxa"/>
          </w:tcPr>
          <w:p>
            <w:pPr>
              <w:pStyle w:val="11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</w:tbl>
    <w:p>
      <w:pPr>
        <w:pStyle w:val="7"/>
        <w:rPr>
          <w:b/>
          <w:sz w:val="20"/>
        </w:rPr>
      </w:pPr>
    </w:p>
    <w:p>
      <w:pPr>
        <w:pStyle w:val="7"/>
        <w:spacing w:before="7"/>
        <w:rPr>
          <w:b/>
        </w:rPr>
      </w:pPr>
    </w:p>
    <w:p>
      <w:pPr>
        <w:pStyle w:val="10"/>
        <w:numPr>
          <w:ilvl w:val="0"/>
          <w:numId w:val="1"/>
        </w:numPr>
        <w:tabs>
          <w:tab w:val="left" w:pos="1044"/>
        </w:tabs>
        <w:ind w:left="1043" w:hanging="294"/>
        <w:rPr>
          <w:b/>
          <w:sz w:val="24"/>
        </w:rPr>
      </w:pPr>
      <w:r>
        <w:rPr>
          <w:b/>
          <w:sz w:val="24"/>
        </w:rPr>
        <w:t>Требования к выставлению отметок за промежуточную</w:t>
      </w:r>
      <w:r>
        <w:rPr>
          <w:b/>
          <w:spacing w:val="-33"/>
          <w:sz w:val="24"/>
        </w:rPr>
        <w:t xml:space="preserve"> </w:t>
      </w:r>
      <w:r>
        <w:rPr>
          <w:b/>
          <w:sz w:val="24"/>
        </w:rPr>
        <w:t>аттестацию</w:t>
      </w:r>
    </w:p>
    <w:p>
      <w:pPr>
        <w:pStyle w:val="7"/>
        <w:spacing w:before="2"/>
        <w:rPr>
          <w:b/>
          <w:sz w:val="21"/>
        </w:rPr>
      </w:pPr>
    </w:p>
    <w:p>
      <w:pPr>
        <w:pStyle w:val="7"/>
        <w:tabs>
          <w:tab w:val="left" w:pos="3768"/>
          <w:tab w:val="left" w:pos="6180"/>
          <w:tab w:val="left" w:pos="8905"/>
        </w:tabs>
        <w:spacing w:line="276" w:lineRule="auto"/>
        <w:ind w:left="753" w:right="460"/>
        <w:jc w:val="both"/>
      </w:pPr>
      <w:r>
        <w:t>Промежуточная</w:t>
      </w:r>
      <w:r>
        <w:tab/>
      </w:r>
      <w:r>
        <w:t>аттестация</w:t>
      </w:r>
      <w:r>
        <w:tab/>
      </w:r>
      <w:r>
        <w:t>обучающихся</w:t>
      </w:r>
      <w:r>
        <w:tab/>
      </w:r>
      <w:r>
        <w:t>осуществляется по пятибалльной системе оценивания. Для письменных работ, результат прохождения которых фиксируется в баллах или иных значениях, разрабатывается шкала перерасчета полученного результата в отметку по пятибалльной шкале. Шкала перерасчета разрабатывается с учетом уровня сложности заданий, времени выполнения работы и иных характеристик письменной</w:t>
      </w:r>
      <w:r>
        <w:rPr>
          <w:spacing w:val="-13"/>
        </w:rPr>
        <w:t xml:space="preserve"> </w:t>
      </w:r>
      <w:r>
        <w:t>работы.</w:t>
      </w:r>
    </w:p>
    <w:p>
      <w:pPr>
        <w:pStyle w:val="7"/>
        <w:spacing w:before="200" w:line="276" w:lineRule="auto"/>
        <w:ind w:left="753" w:right="469"/>
        <w:jc w:val="both"/>
      </w:pPr>
      <w:r>
        <w:t>Отметки за промежуточную аттестацию обучающихся фиксируются педагогическим работником в журнале успеваемости и дневнике обучающегося в сроки и порядке, предусмотренном локальным нормативным актом школы.</w:t>
      </w:r>
    </w:p>
    <w:p>
      <w:pPr>
        <w:pStyle w:val="9"/>
        <w:numPr>
          <w:ilvl w:val="0"/>
          <w:numId w:val="1"/>
        </w:numPr>
        <w:tabs>
          <w:tab w:val="left" w:pos="1042"/>
        </w:tabs>
        <w:spacing w:before="202"/>
        <w:ind w:left="1041" w:hanging="292"/>
      </w:pPr>
      <w:r>
        <w:t>График контрольных</w:t>
      </w:r>
      <w:r>
        <w:rPr>
          <w:spacing w:val="-5"/>
        </w:rPr>
        <w:t xml:space="preserve"> </w:t>
      </w:r>
      <w:r>
        <w:t>мероприятий</w:t>
      </w:r>
    </w:p>
    <w:p>
      <w:pPr>
        <w:sectPr>
          <w:pgSz w:w="11920" w:h="16850"/>
          <w:pgMar w:top="1120" w:right="380" w:bottom="420" w:left="380" w:header="0" w:footer="233" w:gutter="0"/>
          <w:cols w:space="720" w:num="1"/>
        </w:sectPr>
      </w:pPr>
    </w:p>
    <w:tbl>
      <w:tblPr>
        <w:tblStyle w:val="8"/>
        <w:tblW w:w="0" w:type="auto"/>
        <w:tblInd w:w="6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39"/>
        <w:gridCol w:w="2287"/>
        <w:gridCol w:w="2659"/>
        <w:gridCol w:w="23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739" w:type="dxa"/>
          </w:tcPr>
          <w:p>
            <w:pPr>
              <w:pStyle w:val="11"/>
              <w:spacing w:before="79" w:line="252" w:lineRule="auto"/>
              <w:ind w:right="898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Контрольное мероприятие</w:t>
            </w:r>
          </w:p>
        </w:tc>
        <w:tc>
          <w:tcPr>
            <w:tcW w:w="2287" w:type="dxa"/>
          </w:tcPr>
          <w:p>
            <w:pPr>
              <w:pStyle w:val="11"/>
              <w:spacing w:before="79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Тип контроля</w:t>
            </w:r>
          </w:p>
        </w:tc>
        <w:tc>
          <w:tcPr>
            <w:tcW w:w="2659" w:type="dxa"/>
          </w:tcPr>
          <w:p>
            <w:pPr>
              <w:pStyle w:val="11"/>
              <w:spacing w:before="79"/>
              <w:ind w:left="84"/>
              <w:rPr>
                <w:b/>
                <w:sz w:val="24"/>
              </w:rPr>
            </w:pPr>
            <w:r>
              <w:rPr>
                <w:b/>
                <w:sz w:val="24"/>
              </w:rPr>
              <w:t>Срок проведения</w:t>
            </w:r>
          </w:p>
        </w:tc>
        <w:tc>
          <w:tcPr>
            <w:tcW w:w="2388" w:type="dxa"/>
          </w:tcPr>
          <w:p>
            <w:pPr>
              <w:pStyle w:val="11"/>
              <w:spacing w:before="79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739" w:type="dxa"/>
          </w:tcPr>
          <w:p>
            <w:pPr>
              <w:pStyle w:val="11"/>
              <w:spacing w:before="77" w:line="254" w:lineRule="auto"/>
              <w:rPr>
                <w:sz w:val="24"/>
              </w:rPr>
            </w:pPr>
            <w:r>
              <w:rPr>
                <w:sz w:val="24"/>
              </w:rPr>
              <w:t>Проверка домашнего задания</w:t>
            </w:r>
          </w:p>
        </w:tc>
        <w:tc>
          <w:tcPr>
            <w:tcW w:w="2287" w:type="dxa"/>
          </w:tcPr>
          <w:p>
            <w:pPr>
              <w:pStyle w:val="11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2659" w:type="dxa"/>
          </w:tcPr>
          <w:p>
            <w:pPr>
              <w:pStyle w:val="11"/>
              <w:spacing w:before="79"/>
              <w:ind w:left="84"/>
              <w:rPr>
                <w:sz w:val="24"/>
              </w:rPr>
            </w:pPr>
            <w:r>
              <w:rPr>
                <w:sz w:val="24"/>
              </w:rPr>
              <w:t>На каждом занятии</w:t>
            </w:r>
          </w:p>
        </w:tc>
        <w:tc>
          <w:tcPr>
            <w:tcW w:w="2388" w:type="dxa"/>
          </w:tcPr>
          <w:p>
            <w:pPr>
              <w:pStyle w:val="11"/>
              <w:spacing w:before="79"/>
              <w:ind w:left="83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739" w:type="dxa"/>
          </w:tcPr>
          <w:p>
            <w:pPr>
              <w:pStyle w:val="11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Тест по пройденной теме</w:t>
            </w:r>
          </w:p>
        </w:tc>
        <w:tc>
          <w:tcPr>
            <w:tcW w:w="2287" w:type="dxa"/>
          </w:tcPr>
          <w:p>
            <w:pPr>
              <w:pStyle w:val="11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2659" w:type="dxa"/>
          </w:tcPr>
          <w:p>
            <w:pPr>
              <w:pStyle w:val="11"/>
              <w:spacing w:before="79" w:line="252" w:lineRule="auto"/>
              <w:ind w:left="84"/>
              <w:rPr>
                <w:sz w:val="24"/>
              </w:rPr>
            </w:pPr>
            <w:r>
              <w:rPr>
                <w:sz w:val="24"/>
              </w:rPr>
              <w:t>По итогам освоения темы</w:t>
            </w:r>
          </w:p>
        </w:tc>
        <w:tc>
          <w:tcPr>
            <w:tcW w:w="2388" w:type="dxa"/>
          </w:tcPr>
          <w:p>
            <w:pPr>
              <w:pStyle w:val="11"/>
              <w:spacing w:before="79"/>
              <w:ind w:left="83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739" w:type="dxa"/>
          </w:tcPr>
          <w:p>
            <w:pPr>
              <w:pStyle w:val="11"/>
              <w:spacing w:before="79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  <w:tc>
          <w:tcPr>
            <w:tcW w:w="2287" w:type="dxa"/>
          </w:tcPr>
          <w:p>
            <w:pPr>
              <w:pStyle w:val="11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2659" w:type="dxa"/>
          </w:tcPr>
          <w:p>
            <w:pPr>
              <w:pStyle w:val="11"/>
              <w:spacing w:before="77" w:line="254" w:lineRule="auto"/>
              <w:ind w:left="84"/>
              <w:rPr>
                <w:sz w:val="24"/>
              </w:rPr>
            </w:pPr>
            <w:r>
              <w:rPr>
                <w:sz w:val="24"/>
              </w:rPr>
              <w:t>По итогам освоения темы</w:t>
            </w:r>
          </w:p>
        </w:tc>
        <w:tc>
          <w:tcPr>
            <w:tcW w:w="2388" w:type="dxa"/>
          </w:tcPr>
          <w:p>
            <w:pPr>
              <w:pStyle w:val="11"/>
              <w:spacing w:before="79"/>
              <w:ind w:left="83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739" w:type="dxa"/>
          </w:tcPr>
          <w:p>
            <w:pPr>
              <w:pStyle w:val="11"/>
              <w:spacing w:before="79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  <w:tc>
          <w:tcPr>
            <w:tcW w:w="2287" w:type="dxa"/>
          </w:tcPr>
          <w:p>
            <w:pPr>
              <w:pStyle w:val="11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59" w:type="dxa"/>
          </w:tcPr>
          <w:p>
            <w:pPr>
              <w:pStyle w:val="11"/>
              <w:spacing w:before="82" w:line="249" w:lineRule="auto"/>
              <w:ind w:left="84"/>
              <w:rPr>
                <w:sz w:val="24"/>
              </w:rPr>
            </w:pPr>
            <w:r>
              <w:rPr>
                <w:sz w:val="24"/>
              </w:rPr>
              <w:t>По графику контрольных работ</w:t>
            </w:r>
          </w:p>
        </w:tc>
        <w:tc>
          <w:tcPr>
            <w:tcW w:w="2388" w:type="dxa"/>
          </w:tcPr>
          <w:p>
            <w:pPr>
              <w:pStyle w:val="11"/>
              <w:spacing w:before="79"/>
              <w:ind w:left="83"/>
              <w:rPr>
                <w:sz w:val="24"/>
              </w:rPr>
            </w:pPr>
            <w:r>
              <w:rPr>
                <w:sz w:val="24"/>
              </w:rPr>
              <w:t>5-е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739" w:type="dxa"/>
          </w:tcPr>
          <w:p>
            <w:pPr>
              <w:pStyle w:val="11"/>
              <w:spacing w:before="79"/>
              <w:rPr>
                <w:sz w:val="24"/>
              </w:rPr>
            </w:pPr>
            <w:r>
              <w:rPr>
                <w:sz w:val="24"/>
              </w:rPr>
              <w:t>Собеседование</w:t>
            </w:r>
          </w:p>
        </w:tc>
        <w:tc>
          <w:tcPr>
            <w:tcW w:w="2287" w:type="dxa"/>
          </w:tcPr>
          <w:p>
            <w:pPr>
              <w:pStyle w:val="11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59" w:type="dxa"/>
          </w:tcPr>
          <w:p>
            <w:pPr>
              <w:pStyle w:val="11"/>
              <w:spacing w:before="82" w:line="247" w:lineRule="auto"/>
              <w:ind w:left="84"/>
              <w:rPr>
                <w:sz w:val="24"/>
              </w:rPr>
            </w:pPr>
            <w:r>
              <w:rPr>
                <w:sz w:val="24"/>
              </w:rPr>
              <w:t>По графику контрольных работ</w:t>
            </w:r>
          </w:p>
        </w:tc>
        <w:tc>
          <w:tcPr>
            <w:tcW w:w="2388" w:type="dxa"/>
          </w:tcPr>
          <w:p>
            <w:pPr>
              <w:pStyle w:val="11"/>
              <w:spacing w:before="79"/>
              <w:ind w:left="83"/>
              <w:rPr>
                <w:sz w:val="24"/>
              </w:rPr>
            </w:pPr>
            <w:r>
              <w:rPr>
                <w:sz w:val="24"/>
              </w:rPr>
              <w:t>6-е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2739" w:type="dxa"/>
          </w:tcPr>
          <w:p>
            <w:pPr>
              <w:pStyle w:val="11"/>
              <w:spacing w:before="82" w:line="252" w:lineRule="auto"/>
              <w:ind w:right="1054"/>
              <w:rPr>
                <w:sz w:val="24"/>
              </w:rPr>
            </w:pPr>
            <w:r>
              <w:rPr>
                <w:sz w:val="24"/>
              </w:rPr>
              <w:t>Устная форма контроля</w:t>
            </w:r>
          </w:p>
        </w:tc>
        <w:tc>
          <w:tcPr>
            <w:tcW w:w="2287" w:type="dxa"/>
          </w:tcPr>
          <w:p>
            <w:pPr>
              <w:pStyle w:val="11"/>
              <w:spacing w:before="82"/>
              <w:ind w:left="81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59" w:type="dxa"/>
          </w:tcPr>
          <w:p>
            <w:pPr>
              <w:pStyle w:val="11"/>
              <w:spacing w:before="82" w:line="252" w:lineRule="auto"/>
              <w:ind w:left="84"/>
              <w:rPr>
                <w:sz w:val="24"/>
              </w:rPr>
            </w:pPr>
            <w:r>
              <w:rPr>
                <w:sz w:val="24"/>
              </w:rPr>
              <w:t>По графику контрольных работ</w:t>
            </w:r>
          </w:p>
        </w:tc>
        <w:tc>
          <w:tcPr>
            <w:tcW w:w="2388" w:type="dxa"/>
          </w:tcPr>
          <w:p>
            <w:pPr>
              <w:pStyle w:val="11"/>
              <w:spacing w:before="82"/>
              <w:ind w:left="83"/>
              <w:rPr>
                <w:sz w:val="24"/>
              </w:rPr>
            </w:pPr>
            <w:r>
              <w:rPr>
                <w:sz w:val="24"/>
              </w:rPr>
              <w:t>7-е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739" w:type="dxa"/>
          </w:tcPr>
          <w:p>
            <w:pPr>
              <w:pStyle w:val="11"/>
              <w:spacing w:before="79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  <w:tc>
          <w:tcPr>
            <w:tcW w:w="2287" w:type="dxa"/>
          </w:tcPr>
          <w:p>
            <w:pPr>
              <w:pStyle w:val="11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59" w:type="dxa"/>
          </w:tcPr>
          <w:p>
            <w:pPr>
              <w:pStyle w:val="11"/>
              <w:spacing w:before="79" w:line="252" w:lineRule="auto"/>
              <w:ind w:left="84"/>
              <w:rPr>
                <w:sz w:val="24"/>
              </w:rPr>
            </w:pPr>
            <w:r>
              <w:rPr>
                <w:sz w:val="24"/>
              </w:rPr>
              <w:t>По графику контрольных работ</w:t>
            </w:r>
          </w:p>
        </w:tc>
        <w:tc>
          <w:tcPr>
            <w:tcW w:w="2388" w:type="dxa"/>
          </w:tcPr>
          <w:p>
            <w:pPr>
              <w:pStyle w:val="11"/>
              <w:spacing w:before="79"/>
              <w:ind w:left="83"/>
              <w:rPr>
                <w:sz w:val="24"/>
              </w:rPr>
            </w:pPr>
            <w:r>
              <w:rPr>
                <w:sz w:val="24"/>
              </w:rPr>
              <w:t>8-е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739" w:type="dxa"/>
          </w:tcPr>
          <w:p>
            <w:pPr>
              <w:pStyle w:val="11"/>
              <w:spacing w:before="79"/>
              <w:rPr>
                <w:sz w:val="24"/>
              </w:rPr>
            </w:pPr>
            <w:r>
              <w:rPr>
                <w:sz w:val="24"/>
              </w:rPr>
              <w:t>Реферат</w:t>
            </w:r>
          </w:p>
        </w:tc>
        <w:tc>
          <w:tcPr>
            <w:tcW w:w="2287" w:type="dxa"/>
          </w:tcPr>
          <w:p>
            <w:pPr>
              <w:pStyle w:val="11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59" w:type="dxa"/>
          </w:tcPr>
          <w:p>
            <w:pPr>
              <w:pStyle w:val="11"/>
              <w:spacing w:before="77" w:line="254" w:lineRule="auto"/>
              <w:ind w:left="84" w:firstLine="55"/>
              <w:rPr>
                <w:sz w:val="24"/>
              </w:rPr>
            </w:pPr>
            <w:r>
              <w:rPr>
                <w:sz w:val="24"/>
              </w:rPr>
              <w:t>По графику контрольных работ</w:t>
            </w:r>
          </w:p>
        </w:tc>
        <w:tc>
          <w:tcPr>
            <w:tcW w:w="2388" w:type="dxa"/>
          </w:tcPr>
          <w:p>
            <w:pPr>
              <w:pStyle w:val="11"/>
              <w:spacing w:before="79"/>
              <w:ind w:left="83"/>
              <w:rPr>
                <w:sz w:val="24"/>
              </w:rPr>
            </w:pPr>
            <w:r>
              <w:rPr>
                <w:sz w:val="24"/>
              </w:rPr>
              <w:t>9-е</w:t>
            </w:r>
          </w:p>
        </w:tc>
      </w:tr>
    </w:tbl>
    <w:p>
      <w:pPr>
        <w:rPr>
          <w:sz w:val="24"/>
        </w:rPr>
        <w:sectPr>
          <w:pgSz w:w="11920" w:h="16850"/>
          <w:pgMar w:top="1120" w:right="380" w:bottom="420" w:left="380" w:header="0" w:footer="233" w:gutter="0"/>
          <w:cols w:space="720" w:num="1"/>
        </w:sectPr>
      </w:pPr>
    </w:p>
    <w:p>
      <w:pPr>
        <w:pStyle w:val="7"/>
        <w:spacing w:before="6"/>
        <w:rPr>
          <w:b/>
          <w:sz w:val="17"/>
        </w:rPr>
      </w:pPr>
    </w:p>
    <w:sectPr>
      <w:footerReference r:id="rId5" w:type="default"/>
      <w:pgSz w:w="12240" w:h="15840"/>
      <w:pgMar w:top="1500" w:right="1720" w:bottom="420" w:left="1720" w:header="0" w:footer="23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Ramabhadra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">
    <w:altName w:val="Arial"/>
    <w:panose1 w:val="00000000000000000000"/>
    <w:charset w:val="00"/>
    <w:family w:val="swiss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177800</wp:posOffset>
              </wp:positionH>
              <wp:positionV relativeFrom="page">
                <wp:posOffset>10355580</wp:posOffset>
              </wp:positionV>
              <wp:extent cx="115570" cy="234950"/>
              <wp:effectExtent l="0" t="0" r="0" b="0"/>
              <wp:wrapNone/>
              <wp:docPr id="2" name="Надпись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5570" cy="234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8"/>
                            <w:ind w:left="20"/>
                            <w:rPr>
                              <w:rFonts w:ascii="Ramabhadra"/>
                              <w:sz w:val="16"/>
                            </w:rPr>
                          </w:pPr>
                          <w:r>
                            <w:rPr>
                              <w:rFonts w:ascii="Ramabhadra"/>
                              <w:w w:val="99"/>
                              <w:position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Ramabhadra"/>
                              <w:spacing w:val="-8"/>
                              <w:position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Ramabhadra"/>
                              <w:sz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4" o:spid="_x0000_s1026" o:spt="202" type="#_x0000_t202" style="position:absolute;left:0pt;margin-left:14pt;margin-top:815.4pt;height:18.5pt;width:9.1pt;mso-position-horizontal-relative:page;mso-position-vertical-relative:page;z-index:-251656192;mso-width-relative:page;mso-height-relative:page;" filled="f" stroked="f" coordsize="21600,21600" o:gfxdata="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cDez4NgAAAALAQAADwAAAAAAAAABACAAAAAiAAAAZHJzL2Rvd25yZXYu&#10;eG1sUEsBAhQAFAAAAAgAh07iQIQL2S/CAQAAdgMAAA4AAAAAAAAAAQAgAAAAJw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8"/>
                      <w:ind w:left="20"/>
                      <w:rPr>
                        <w:rFonts w:ascii="Ramabhadra"/>
                        <w:sz w:val="16"/>
                      </w:rPr>
                    </w:pPr>
                    <w:r>
                      <w:rPr>
                        <w:rFonts w:ascii="Ramabhadra"/>
                        <w:w w:val="99"/>
                        <w:position w:val="-13"/>
                        <w:sz w:val="20"/>
                      </w:rPr>
                      <w:t xml:space="preserve"> </w:t>
                    </w:r>
                    <w:r>
                      <w:rPr>
                        <w:rFonts w:ascii="Ramabhadra"/>
                        <w:spacing w:val="-8"/>
                        <w:position w:val="-13"/>
                        <w:sz w:val="20"/>
                      </w:rPr>
                      <w:t xml:space="preserve"> </w:t>
                    </w:r>
                    <w:r>
                      <w:rPr>
                        <w:rFonts w:ascii="Ramabhadra"/>
                        <w:sz w:val="16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310" cy="0"/>
              <wp:effectExtent l="0" t="5080" r="0" b="5080"/>
              <wp:wrapNone/>
              <wp:docPr id="3" name="Линия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ln w="1016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Линия 3" o:spid="_x0000_s1026" o:spt="20" style="position:absolute;left:0pt;margin-left:0pt;margin-top:808.9pt;height:0pt;width:595.3pt;mso-position-horizontal-relative:page;mso-position-vertical-relative:page;z-index:-251655168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reGI2&#10;0wAAAAsBAAAPAAAAAAAAAAEAIAAAACIAAABkcnMvZG93bnJldi54bWxQSwECFAAUAAAACACHTuJA&#10;nCSNTO0BAADgAwAADgAAAAAAAAABACAAAAAiAQAAZHJzL2Uyb0RvYy54bWxQSwUGAAAAAAYABgBZ&#10;AQAAgQUAAAAA&#10;">
              <v:fill on="f" focussize="0,0"/>
              <v:stroke weight="0.8pt" color="#000000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177800</wp:posOffset>
              </wp:positionH>
              <wp:positionV relativeFrom="page">
                <wp:posOffset>10355580</wp:posOffset>
              </wp:positionV>
              <wp:extent cx="115570" cy="234950"/>
              <wp:effectExtent l="0" t="0" r="0" b="0"/>
              <wp:wrapNone/>
              <wp:docPr id="4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5570" cy="234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8"/>
                            <w:ind w:left="20"/>
                            <w:rPr>
                              <w:rFonts w:ascii="Ramabhadra"/>
                              <w:sz w:val="16"/>
                            </w:rPr>
                          </w:pPr>
                          <w:r>
                            <w:rPr>
                              <w:rFonts w:ascii="Ramabhadra"/>
                              <w:w w:val="99"/>
                              <w:position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Ramabhadra"/>
                              <w:spacing w:val="-8"/>
                              <w:position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Ramabhadra"/>
                              <w:sz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2" o:spid="_x0000_s1026" o:spt="202" type="#_x0000_t202" style="position:absolute;left:0pt;margin-left:14pt;margin-top:815.4pt;height:18.5pt;width:9.1pt;mso-position-horizontal-relative:page;mso-position-vertical-relative:page;z-index:-251655168;mso-width-relative:page;mso-height-relative:page;" filled="f" stroked="f" coordsize="21600,21600" o:gfxdata="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cDez4NgAAAALAQAADwAAAAAAAAABACAAAAAiAAAAZHJzL2Rvd25yZXYu&#10;eG1sUEsBAhQAFAAAAAgAh07iQJelUHbCAQAAdgMAAA4AAAAAAAAAAQAgAAAAJw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8"/>
                      <w:ind w:left="20"/>
                      <w:rPr>
                        <w:rFonts w:ascii="Ramabhadra"/>
                        <w:sz w:val="16"/>
                      </w:rPr>
                    </w:pPr>
                    <w:r>
                      <w:rPr>
                        <w:rFonts w:ascii="Ramabhadra"/>
                        <w:w w:val="99"/>
                        <w:position w:val="-13"/>
                        <w:sz w:val="20"/>
                      </w:rPr>
                      <w:t xml:space="preserve"> </w:t>
                    </w:r>
                    <w:r>
                      <w:rPr>
                        <w:rFonts w:ascii="Ramabhadra"/>
                        <w:spacing w:val="-8"/>
                        <w:position w:val="-13"/>
                        <w:sz w:val="20"/>
                      </w:rPr>
                      <w:t xml:space="preserve"> </w:t>
                    </w:r>
                    <w:r>
                      <w:rPr>
                        <w:rFonts w:ascii="Ramabhadra"/>
                        <w:sz w:val="16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227965</wp:posOffset>
              </wp:positionH>
              <wp:positionV relativeFrom="page">
                <wp:posOffset>9721215</wp:posOffset>
              </wp:positionV>
              <wp:extent cx="111125" cy="233680"/>
              <wp:effectExtent l="0" t="0" r="0" b="0"/>
              <wp:wrapNone/>
              <wp:docPr id="5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1125" cy="233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20" w:line="247" w:lineRule="exact"/>
                            <w:ind w:left="20"/>
                            <w:rPr>
                              <w:rFonts w:ascii="Ramabhadra"/>
                              <w:sz w:val="20"/>
                            </w:rPr>
                          </w:pPr>
                          <w:r>
                            <w:rPr>
                              <w:rFonts w:ascii="Ramabhadra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Ramabhadra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Ramabhadra"/>
                              <w:w w:val="99"/>
                              <w:position w:val="-13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1" o:spid="_x0000_s1026" o:spt="202" type="#_x0000_t202" style="position:absolute;left:0pt;margin-left:17.95pt;margin-top:765.45pt;height:18.4pt;width:8.75pt;mso-position-horizontal-relative:page;mso-position-vertical-relative:page;z-index:-251654144;mso-width-relative:page;mso-height-relative:page;" filled="f" stroked="f" coordsize="21600,21600" o:gfxdata="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2LD+hNoAAAALAQAADwAAAAAAAAABACAAAAAiAAAAZHJzL2Rvd25yZXYu&#10;eG1sUEsBAhQAFAAAAAgAh07iQIVd5hHAAQAAdgMAAA4AAAAAAAAAAQAgAAAAKQ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0" w:line="247" w:lineRule="exact"/>
                      <w:ind w:left="20"/>
                      <w:rPr>
                        <w:rFonts w:ascii="Ramabhadra"/>
                        <w:sz w:val="20"/>
                      </w:rPr>
                    </w:pPr>
                    <w:r>
                      <w:rPr>
                        <w:rFonts w:ascii="Ramabhadra"/>
                        <w:sz w:val="16"/>
                      </w:rPr>
                      <w:t xml:space="preserve"> </w:t>
                    </w:r>
                    <w:r>
                      <w:rPr>
                        <w:rFonts w:ascii="Ramabhadra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Ramabhadra"/>
                        <w:w w:val="99"/>
                        <w:position w:val="-13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FE0454"/>
    <w:multiLevelType w:val="multilevel"/>
    <w:tmpl w:val="27FE0454"/>
    <w:lvl w:ilvl="0" w:tentative="0">
      <w:start w:val="1"/>
      <w:numFmt w:val="decimal"/>
      <w:lvlText w:val="%1."/>
      <w:lvlJc w:val="left"/>
      <w:pPr>
        <w:ind w:left="753" w:hanging="384"/>
        <w:jc w:val="left"/>
      </w:pPr>
      <w:rPr>
        <w:rFonts w:hint="default"/>
        <w:b/>
        <w:bCs/>
        <w:spacing w:val="-3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99" w:hanging="38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838" w:hanging="38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77" w:hanging="38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16" w:hanging="38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55" w:hanging="38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994" w:hanging="38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33" w:hanging="38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072" w:hanging="38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F34"/>
    <w:rsid w:val="00235F34"/>
    <w:rsid w:val="003A1BAE"/>
    <w:rsid w:val="031862FC"/>
    <w:rsid w:val="2D4F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Georgia" w:hAnsi="Georgia" w:eastAsia="Georgia" w:cs="Georgia"/>
      <w:sz w:val="22"/>
      <w:szCs w:val="22"/>
      <w:lang w:val="ru-RU" w:eastAsia="en-US" w:bidi="ar-SA"/>
    </w:rPr>
  </w:style>
  <w:style w:type="paragraph" w:styleId="2">
    <w:name w:val="heading 4"/>
    <w:basedOn w:val="1"/>
    <w:next w:val="1"/>
    <w:link w:val="13"/>
    <w:semiHidden/>
    <w:unhideWhenUsed/>
    <w:qFormat/>
    <w:uiPriority w:val="0"/>
    <w:pPr>
      <w:keepNext/>
      <w:widowControl/>
      <w:overflowPunct w:val="0"/>
      <w:adjustRightInd w:val="0"/>
      <w:spacing w:before="240" w:after="60"/>
      <w:textAlignment w:val="baseline"/>
      <w:outlineLvl w:val="3"/>
    </w:pPr>
    <w:rPr>
      <w:rFonts w:ascii="Calibri" w:hAnsi="Calibri" w:eastAsia="Times New Roman" w:cs="Times New Roman"/>
      <w:b/>
      <w:bCs/>
      <w:sz w:val="28"/>
      <w:szCs w:val="28"/>
      <w:lang w:eastAsia="ru-RU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semiHidden/>
    <w:unhideWhenUsed/>
    <w:qFormat/>
    <w:uiPriority w:val="99"/>
    <w:rPr>
      <w:color w:val="0000FF"/>
      <w:u w:val="single"/>
    </w:rPr>
  </w:style>
  <w:style w:type="paragraph" w:styleId="6">
    <w:name w:val="Balloon Text"/>
    <w:basedOn w:val="1"/>
    <w:link w:val="12"/>
    <w:semiHidden/>
    <w:unhideWhenUsed/>
    <w:uiPriority w:val="99"/>
    <w:rPr>
      <w:rFonts w:ascii="Tahoma" w:hAnsi="Tahoma" w:cs="Tahoma"/>
      <w:sz w:val="16"/>
      <w:szCs w:val="16"/>
    </w:rPr>
  </w:style>
  <w:style w:type="paragraph" w:styleId="7">
    <w:name w:val="Body Text"/>
    <w:basedOn w:val="1"/>
    <w:qFormat/>
    <w:uiPriority w:val="1"/>
    <w:rPr>
      <w:sz w:val="24"/>
      <w:szCs w:val="24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Heading 1"/>
    <w:basedOn w:val="1"/>
    <w:qFormat/>
    <w:uiPriority w:val="1"/>
    <w:pPr>
      <w:ind w:left="1231"/>
      <w:outlineLvl w:val="1"/>
    </w:pPr>
    <w:rPr>
      <w:b/>
      <w:bCs/>
      <w:sz w:val="24"/>
      <w:szCs w:val="24"/>
    </w:rPr>
  </w:style>
  <w:style w:type="paragraph" w:styleId="10">
    <w:name w:val="List Paragraph"/>
    <w:basedOn w:val="1"/>
    <w:qFormat/>
    <w:uiPriority w:val="1"/>
    <w:pPr>
      <w:ind w:left="753" w:hanging="294"/>
    </w:pPr>
  </w:style>
  <w:style w:type="paragraph" w:customStyle="1" w:styleId="11">
    <w:name w:val="Table Paragraph"/>
    <w:basedOn w:val="1"/>
    <w:qFormat/>
    <w:uiPriority w:val="1"/>
    <w:pPr>
      <w:ind w:left="79"/>
    </w:pPr>
  </w:style>
  <w:style w:type="character" w:customStyle="1" w:styleId="12">
    <w:name w:val="Текст выноски Знак"/>
    <w:basedOn w:val="3"/>
    <w:link w:val="6"/>
    <w:semiHidden/>
    <w:uiPriority w:val="99"/>
    <w:rPr>
      <w:rFonts w:ascii="Tahoma" w:hAnsi="Tahoma" w:eastAsia="Georgia" w:cs="Tahoma"/>
      <w:sz w:val="16"/>
      <w:szCs w:val="16"/>
      <w:lang w:val="ru-RU"/>
    </w:rPr>
  </w:style>
  <w:style w:type="character" w:customStyle="1" w:styleId="13">
    <w:name w:val="Заголовок 4 Знак"/>
    <w:basedOn w:val="3"/>
    <w:link w:val="2"/>
    <w:semiHidden/>
    <w:uiPriority w:val="0"/>
    <w:rPr>
      <w:rFonts w:ascii="Calibri" w:hAnsi="Calibri" w:eastAsia="Times New Roman" w:cs="Times New Roman"/>
      <w:b/>
      <w:bCs/>
      <w:sz w:val="28"/>
      <w:szCs w:val="28"/>
      <w:lang w:val="ru-RU" w:eastAsia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4349</Words>
  <Characters>24792</Characters>
  <Lines>206</Lines>
  <Paragraphs>58</Paragraphs>
  <TotalTime>2</TotalTime>
  <ScaleCrop>false</ScaleCrop>
  <LinksUpToDate>false</LinksUpToDate>
  <CharactersWithSpaces>29083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2023-10-02T19:41:00Z</dcterms:created>
  <dc:creator>Адиля Шарафиева</dc:creator>
  <cp:lastModifiedBy>Леди Ди</cp:lastModifiedBy>
  <dcterms:modified xsi:type="dcterms:W3CDTF">2024-02-19T06:14:16Z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2023-10-02T00:00:00Z</vt:filetime>
  </property>
  <property fmtid="{D5CDD505-2E9C-101B-9397-08002B2CF9AE}" pid="5" name="KSOProductBuildVer">
    <vt:lpwstr>1049-12.2.0.13431</vt:lpwstr>
  </property>
  <property fmtid="{D5CDD505-2E9C-101B-9397-08002B2CF9AE}" pid="6" name="ICV">
    <vt:lpwstr>D27F88FB426A420CA38A83A915E7F6EF_13</vt:lpwstr>
  </property>
</Properties>
</file>