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3B75" w:rsidRDefault="00F85476">
      <w:pPr>
        <w:ind w:right="14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МИНИСТЕРСТВО ОБРАЗОВАНИЯ И НАУКИ РЕСПУБЛИКИ ТАТАРСТАН</w:t>
      </w:r>
    </w:p>
    <w:p w:rsidR="00A33B75" w:rsidRDefault="00F85476">
      <w:pPr>
        <w:ind w:right="14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Государственное автономное профессиональное образовательное учреждение</w:t>
      </w:r>
    </w:p>
    <w:p w:rsidR="00A33B75" w:rsidRDefault="00F85476">
      <w:pPr>
        <w:spacing w:line="239" w:lineRule="auto"/>
        <w:ind w:right="14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 «</w:t>
      </w:r>
      <w:proofErr w:type="spellStart"/>
      <w:r>
        <w:rPr>
          <w:rFonts w:eastAsia="Times New Roman"/>
          <w:b/>
          <w:bCs/>
          <w:sz w:val="24"/>
          <w:szCs w:val="24"/>
        </w:rPr>
        <w:t>Бугульминский</w:t>
      </w:r>
      <w:proofErr w:type="spellEnd"/>
      <w:r>
        <w:rPr>
          <w:rFonts w:eastAsia="Times New Roman"/>
          <w:b/>
          <w:bCs/>
          <w:sz w:val="24"/>
          <w:szCs w:val="24"/>
        </w:rPr>
        <w:t xml:space="preserve"> аграрный колледж»</w:t>
      </w:r>
    </w:p>
    <w:p w:rsidR="00A33B75" w:rsidRDefault="00A33B75">
      <w:pPr>
        <w:spacing w:line="2" w:lineRule="exact"/>
        <w:rPr>
          <w:sz w:val="24"/>
          <w:szCs w:val="24"/>
        </w:rPr>
      </w:pPr>
    </w:p>
    <w:p w:rsidR="00A33B75" w:rsidRDefault="00A33B75">
      <w:pPr>
        <w:spacing w:line="200" w:lineRule="exact"/>
        <w:rPr>
          <w:sz w:val="24"/>
          <w:szCs w:val="24"/>
        </w:rPr>
      </w:pPr>
    </w:p>
    <w:p w:rsidR="00A33B75" w:rsidRDefault="00A33B75">
      <w:pPr>
        <w:spacing w:line="200" w:lineRule="exact"/>
        <w:rPr>
          <w:sz w:val="24"/>
          <w:szCs w:val="24"/>
        </w:rPr>
      </w:pPr>
    </w:p>
    <w:p w:rsidR="00A33B75" w:rsidRDefault="00A33B75">
      <w:pPr>
        <w:spacing w:line="200" w:lineRule="exact"/>
        <w:rPr>
          <w:sz w:val="24"/>
          <w:szCs w:val="24"/>
        </w:rPr>
      </w:pPr>
    </w:p>
    <w:p w:rsidR="00A33B75" w:rsidRDefault="00A33B75">
      <w:pPr>
        <w:spacing w:line="362" w:lineRule="exact"/>
        <w:rPr>
          <w:sz w:val="24"/>
          <w:szCs w:val="24"/>
        </w:rPr>
      </w:pPr>
    </w:p>
    <w:p w:rsidR="00A33B75" w:rsidRDefault="00A33B75">
      <w:pPr>
        <w:ind w:left="5620"/>
        <w:rPr>
          <w:sz w:val="20"/>
          <w:szCs w:val="20"/>
        </w:rPr>
      </w:pPr>
    </w:p>
    <w:p w:rsidR="00A33B75" w:rsidRDefault="00A33B75">
      <w:pPr>
        <w:spacing w:line="200" w:lineRule="exact"/>
        <w:rPr>
          <w:sz w:val="24"/>
          <w:szCs w:val="24"/>
        </w:rPr>
      </w:pPr>
    </w:p>
    <w:p w:rsidR="00A33B75" w:rsidRDefault="00A33B75">
      <w:pPr>
        <w:spacing w:line="200" w:lineRule="exact"/>
        <w:rPr>
          <w:sz w:val="24"/>
          <w:szCs w:val="24"/>
        </w:rPr>
      </w:pPr>
    </w:p>
    <w:p w:rsidR="00A33B75" w:rsidRDefault="00A33B75">
      <w:pPr>
        <w:spacing w:line="218" w:lineRule="exact"/>
        <w:rPr>
          <w:sz w:val="24"/>
          <w:szCs w:val="24"/>
        </w:rPr>
      </w:pPr>
    </w:p>
    <w:p w:rsidR="002A05AA" w:rsidRDefault="00F85476">
      <w:pPr>
        <w:spacing w:line="325" w:lineRule="auto"/>
        <w:ind w:right="140"/>
        <w:jc w:val="center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4"/>
          <w:szCs w:val="24"/>
        </w:rPr>
        <w:t xml:space="preserve">АДАПТИРОВАННАЯ </w:t>
      </w:r>
      <w:r>
        <w:rPr>
          <w:rFonts w:eastAsia="Times New Roman"/>
          <w:b/>
          <w:bCs/>
          <w:sz w:val="28"/>
          <w:szCs w:val="28"/>
        </w:rPr>
        <w:t>ОБРАЗОВАТЕЛЬНАЯ ПРОГРАММА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b/>
          <w:bCs/>
          <w:sz w:val="28"/>
          <w:szCs w:val="28"/>
        </w:rPr>
        <w:t>СРЕДНЕГО ПРОФЕССИОНАЛЬНОГО ОБРАЗОВАНИЯ</w:t>
      </w:r>
    </w:p>
    <w:p w:rsidR="00A33B75" w:rsidRDefault="00F85476">
      <w:pPr>
        <w:spacing w:line="325" w:lineRule="auto"/>
        <w:ind w:right="14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 ПРОГРАММА ПОДГОТОВКИ СПЕЦИАЛИСТОВ СРЕДНЕГО ЗВЕНА</w:t>
      </w:r>
    </w:p>
    <w:p w:rsidR="00A33B75" w:rsidRDefault="00A33B75">
      <w:pPr>
        <w:spacing w:line="200" w:lineRule="exact"/>
        <w:rPr>
          <w:sz w:val="24"/>
          <w:szCs w:val="24"/>
        </w:rPr>
      </w:pPr>
    </w:p>
    <w:p w:rsidR="00A33B75" w:rsidRDefault="00A33B75">
      <w:pPr>
        <w:spacing w:line="200" w:lineRule="exact"/>
        <w:rPr>
          <w:sz w:val="24"/>
          <w:szCs w:val="24"/>
        </w:rPr>
      </w:pPr>
    </w:p>
    <w:p w:rsidR="00A33B75" w:rsidRDefault="00A33B75">
      <w:pPr>
        <w:spacing w:line="244" w:lineRule="exact"/>
        <w:rPr>
          <w:sz w:val="24"/>
          <w:szCs w:val="24"/>
        </w:rPr>
      </w:pPr>
    </w:p>
    <w:p w:rsidR="00A33B75" w:rsidRDefault="00F85476">
      <w:pPr>
        <w:ind w:right="140"/>
        <w:jc w:val="center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Специальность</w:t>
      </w:r>
    </w:p>
    <w:p w:rsidR="00A33B75" w:rsidRDefault="00A33B75">
      <w:pPr>
        <w:spacing w:line="4" w:lineRule="exact"/>
        <w:rPr>
          <w:sz w:val="24"/>
          <w:szCs w:val="24"/>
        </w:rPr>
      </w:pPr>
    </w:p>
    <w:p w:rsidR="00A33B75" w:rsidRDefault="00F85476">
      <w:pPr>
        <w:ind w:right="14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38.02.02 Страховое дело (по отраслям)</w:t>
      </w:r>
    </w:p>
    <w:p w:rsidR="00A33B75" w:rsidRDefault="00A33B75">
      <w:pPr>
        <w:spacing w:line="115" w:lineRule="exact"/>
        <w:rPr>
          <w:sz w:val="24"/>
          <w:szCs w:val="24"/>
        </w:rPr>
      </w:pPr>
    </w:p>
    <w:p w:rsidR="00A33B75" w:rsidRDefault="00F85476">
      <w:pPr>
        <w:ind w:right="140"/>
        <w:jc w:val="center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по программе базовой подготовки</w:t>
      </w:r>
    </w:p>
    <w:p w:rsidR="00A33B75" w:rsidRDefault="00A33B75">
      <w:pPr>
        <w:spacing w:line="200" w:lineRule="exact"/>
        <w:rPr>
          <w:sz w:val="24"/>
          <w:szCs w:val="24"/>
        </w:rPr>
      </w:pPr>
    </w:p>
    <w:p w:rsidR="00A33B75" w:rsidRDefault="00A33B75">
      <w:pPr>
        <w:spacing w:line="200" w:lineRule="exact"/>
        <w:rPr>
          <w:sz w:val="24"/>
          <w:szCs w:val="24"/>
        </w:rPr>
      </w:pPr>
    </w:p>
    <w:p w:rsidR="00A33B75" w:rsidRDefault="00A33B75">
      <w:pPr>
        <w:spacing w:line="200" w:lineRule="exact"/>
        <w:rPr>
          <w:sz w:val="24"/>
          <w:szCs w:val="24"/>
        </w:rPr>
      </w:pPr>
    </w:p>
    <w:p w:rsidR="00A33B75" w:rsidRDefault="00A33B75">
      <w:pPr>
        <w:spacing w:line="200" w:lineRule="exact"/>
        <w:rPr>
          <w:sz w:val="24"/>
          <w:szCs w:val="24"/>
        </w:rPr>
      </w:pPr>
    </w:p>
    <w:p w:rsidR="00A33B75" w:rsidRDefault="00A33B75">
      <w:pPr>
        <w:spacing w:line="287" w:lineRule="exact"/>
        <w:rPr>
          <w:sz w:val="24"/>
          <w:szCs w:val="24"/>
        </w:rPr>
      </w:pPr>
    </w:p>
    <w:p w:rsidR="00A33B75" w:rsidRDefault="00F85476">
      <w:pPr>
        <w:ind w:right="140"/>
        <w:jc w:val="center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Квалификация</w:t>
      </w:r>
    </w:p>
    <w:p w:rsidR="00A33B75" w:rsidRDefault="00A33B75">
      <w:pPr>
        <w:spacing w:line="4" w:lineRule="exact"/>
        <w:rPr>
          <w:sz w:val="24"/>
          <w:szCs w:val="24"/>
        </w:rPr>
      </w:pPr>
    </w:p>
    <w:p w:rsidR="00A33B75" w:rsidRDefault="00F85476">
      <w:pPr>
        <w:ind w:right="14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Специалист страхового дела</w:t>
      </w:r>
    </w:p>
    <w:p w:rsidR="00A33B75" w:rsidRDefault="00F85476" w:rsidP="002A05AA">
      <w:pPr>
        <w:spacing w:line="236" w:lineRule="auto"/>
        <w:ind w:left="372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Форма обучения</w:t>
      </w:r>
    </w:p>
    <w:p w:rsidR="00A33B75" w:rsidRDefault="002A05AA" w:rsidP="002A05AA">
      <w:pPr>
        <w:ind w:left="37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         </w:t>
      </w:r>
      <w:r w:rsidR="00F85476">
        <w:rPr>
          <w:rFonts w:eastAsia="Times New Roman"/>
          <w:sz w:val="28"/>
          <w:szCs w:val="28"/>
        </w:rPr>
        <w:t>очная</w:t>
      </w:r>
    </w:p>
    <w:p w:rsidR="00A33B75" w:rsidRDefault="00A33B75">
      <w:pPr>
        <w:spacing w:line="200" w:lineRule="exact"/>
        <w:rPr>
          <w:sz w:val="24"/>
          <w:szCs w:val="24"/>
        </w:rPr>
      </w:pPr>
    </w:p>
    <w:p w:rsidR="00A33B75" w:rsidRDefault="00A33B75">
      <w:pPr>
        <w:spacing w:line="200" w:lineRule="exact"/>
        <w:rPr>
          <w:sz w:val="24"/>
          <w:szCs w:val="24"/>
        </w:rPr>
      </w:pPr>
    </w:p>
    <w:p w:rsidR="00A33B75" w:rsidRDefault="00A33B75">
      <w:pPr>
        <w:spacing w:line="200" w:lineRule="exact"/>
        <w:rPr>
          <w:sz w:val="24"/>
          <w:szCs w:val="24"/>
        </w:rPr>
      </w:pPr>
    </w:p>
    <w:p w:rsidR="00A33B75" w:rsidRDefault="00A33B75">
      <w:pPr>
        <w:spacing w:line="200" w:lineRule="exact"/>
        <w:rPr>
          <w:sz w:val="24"/>
          <w:szCs w:val="24"/>
        </w:rPr>
      </w:pPr>
    </w:p>
    <w:p w:rsidR="00A33B75" w:rsidRDefault="00A33B75">
      <w:pPr>
        <w:spacing w:line="200" w:lineRule="exact"/>
        <w:rPr>
          <w:sz w:val="24"/>
          <w:szCs w:val="24"/>
        </w:rPr>
      </w:pPr>
    </w:p>
    <w:p w:rsidR="002A05AA" w:rsidRDefault="002A05AA">
      <w:pPr>
        <w:spacing w:line="200" w:lineRule="exact"/>
        <w:rPr>
          <w:sz w:val="24"/>
          <w:szCs w:val="24"/>
        </w:rPr>
      </w:pPr>
    </w:p>
    <w:p w:rsidR="002A05AA" w:rsidRDefault="002A05AA">
      <w:pPr>
        <w:spacing w:line="200" w:lineRule="exact"/>
        <w:rPr>
          <w:sz w:val="24"/>
          <w:szCs w:val="24"/>
        </w:rPr>
      </w:pPr>
    </w:p>
    <w:p w:rsidR="002A05AA" w:rsidRDefault="002A05AA">
      <w:pPr>
        <w:spacing w:line="200" w:lineRule="exact"/>
        <w:rPr>
          <w:sz w:val="24"/>
          <w:szCs w:val="24"/>
        </w:rPr>
      </w:pPr>
    </w:p>
    <w:p w:rsidR="002A05AA" w:rsidRDefault="002A05AA">
      <w:pPr>
        <w:spacing w:line="200" w:lineRule="exact"/>
        <w:rPr>
          <w:sz w:val="24"/>
          <w:szCs w:val="24"/>
        </w:rPr>
      </w:pPr>
    </w:p>
    <w:p w:rsidR="002A05AA" w:rsidRDefault="002A05AA">
      <w:pPr>
        <w:spacing w:line="200" w:lineRule="exact"/>
        <w:rPr>
          <w:sz w:val="24"/>
          <w:szCs w:val="24"/>
        </w:rPr>
      </w:pPr>
    </w:p>
    <w:p w:rsidR="002A05AA" w:rsidRDefault="002A05AA">
      <w:pPr>
        <w:spacing w:line="200" w:lineRule="exact"/>
        <w:rPr>
          <w:sz w:val="24"/>
          <w:szCs w:val="24"/>
        </w:rPr>
      </w:pPr>
    </w:p>
    <w:p w:rsidR="002A05AA" w:rsidRDefault="002A05AA">
      <w:pPr>
        <w:spacing w:line="200" w:lineRule="exact"/>
        <w:rPr>
          <w:sz w:val="24"/>
          <w:szCs w:val="24"/>
        </w:rPr>
      </w:pPr>
    </w:p>
    <w:p w:rsidR="002A05AA" w:rsidRDefault="002A05AA">
      <w:pPr>
        <w:spacing w:line="200" w:lineRule="exact"/>
        <w:rPr>
          <w:sz w:val="24"/>
          <w:szCs w:val="24"/>
        </w:rPr>
      </w:pPr>
    </w:p>
    <w:p w:rsidR="002A05AA" w:rsidRDefault="002A05AA">
      <w:pPr>
        <w:spacing w:line="200" w:lineRule="exact"/>
        <w:rPr>
          <w:sz w:val="24"/>
          <w:szCs w:val="24"/>
        </w:rPr>
      </w:pPr>
    </w:p>
    <w:p w:rsidR="002A05AA" w:rsidRDefault="002A05AA">
      <w:pPr>
        <w:spacing w:line="200" w:lineRule="exact"/>
        <w:rPr>
          <w:sz w:val="24"/>
          <w:szCs w:val="24"/>
        </w:rPr>
      </w:pPr>
    </w:p>
    <w:p w:rsidR="002A05AA" w:rsidRDefault="002A05AA">
      <w:pPr>
        <w:spacing w:line="200" w:lineRule="exact"/>
        <w:rPr>
          <w:sz w:val="24"/>
          <w:szCs w:val="24"/>
        </w:rPr>
      </w:pPr>
    </w:p>
    <w:p w:rsidR="002A05AA" w:rsidRDefault="002A05AA">
      <w:pPr>
        <w:spacing w:line="200" w:lineRule="exact"/>
        <w:rPr>
          <w:sz w:val="24"/>
          <w:szCs w:val="24"/>
        </w:rPr>
      </w:pPr>
    </w:p>
    <w:p w:rsidR="002A05AA" w:rsidRDefault="002A05AA">
      <w:pPr>
        <w:spacing w:line="200" w:lineRule="exact"/>
        <w:rPr>
          <w:sz w:val="24"/>
          <w:szCs w:val="24"/>
        </w:rPr>
      </w:pPr>
    </w:p>
    <w:p w:rsidR="002A05AA" w:rsidRDefault="002A05AA">
      <w:pPr>
        <w:spacing w:line="200" w:lineRule="exact"/>
        <w:rPr>
          <w:sz w:val="24"/>
          <w:szCs w:val="24"/>
        </w:rPr>
      </w:pPr>
    </w:p>
    <w:p w:rsidR="002A05AA" w:rsidRDefault="002A05AA">
      <w:pPr>
        <w:spacing w:line="200" w:lineRule="exact"/>
        <w:rPr>
          <w:sz w:val="24"/>
          <w:szCs w:val="24"/>
        </w:rPr>
      </w:pPr>
    </w:p>
    <w:p w:rsidR="002A05AA" w:rsidRDefault="002A05AA">
      <w:pPr>
        <w:spacing w:line="200" w:lineRule="exact"/>
        <w:rPr>
          <w:sz w:val="24"/>
          <w:szCs w:val="24"/>
        </w:rPr>
      </w:pPr>
    </w:p>
    <w:p w:rsidR="002A05AA" w:rsidRDefault="002A05AA">
      <w:pPr>
        <w:spacing w:line="200" w:lineRule="exact"/>
        <w:rPr>
          <w:sz w:val="24"/>
          <w:szCs w:val="24"/>
        </w:rPr>
      </w:pPr>
    </w:p>
    <w:p w:rsidR="002A05AA" w:rsidRDefault="002A05AA">
      <w:pPr>
        <w:spacing w:line="200" w:lineRule="exact"/>
        <w:rPr>
          <w:sz w:val="24"/>
          <w:szCs w:val="24"/>
        </w:rPr>
      </w:pPr>
    </w:p>
    <w:p w:rsidR="00A33B75" w:rsidRDefault="002A05AA" w:rsidP="002A05AA">
      <w:pPr>
        <w:spacing w:line="200" w:lineRule="exact"/>
        <w:jc w:val="center"/>
        <w:sectPr w:rsidR="00A33B75">
          <w:pgSz w:w="11900" w:h="16838"/>
          <w:pgMar w:top="1437" w:right="1086" w:bottom="380" w:left="1240" w:header="0" w:footer="0" w:gutter="0"/>
          <w:cols w:space="720" w:equalWidth="0">
            <w:col w:w="9580"/>
          </w:cols>
        </w:sectPr>
      </w:pPr>
      <w:r>
        <w:rPr>
          <w:sz w:val="24"/>
          <w:szCs w:val="24"/>
        </w:rPr>
        <w:t>Бугульма,2020</w:t>
      </w:r>
    </w:p>
    <w:p w:rsidR="00A33B75" w:rsidRDefault="00F85476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>СОДЕРЖАНИЕ</w:t>
      </w:r>
    </w:p>
    <w:p w:rsidR="00A33B75" w:rsidRDefault="00F85476">
      <w:pPr>
        <w:numPr>
          <w:ilvl w:val="0"/>
          <w:numId w:val="1"/>
        </w:numPr>
        <w:tabs>
          <w:tab w:val="left" w:pos="1420"/>
        </w:tabs>
        <w:ind w:left="1420" w:hanging="644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Общие положения</w:t>
      </w:r>
    </w:p>
    <w:p w:rsidR="00A33B75" w:rsidRDefault="00F85476">
      <w:pPr>
        <w:spacing w:line="235" w:lineRule="auto"/>
        <w:ind w:left="142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1.1 Нормативные документы для разработки адаптированной ОП СПО ППССЗ</w:t>
      </w:r>
    </w:p>
    <w:p w:rsidR="00A33B75" w:rsidRDefault="00A33B75">
      <w:pPr>
        <w:spacing w:line="1" w:lineRule="exact"/>
        <w:rPr>
          <w:sz w:val="20"/>
          <w:szCs w:val="20"/>
        </w:rPr>
      </w:pPr>
    </w:p>
    <w:p w:rsidR="00A33B75" w:rsidRDefault="00F85476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по специальности </w:t>
      </w:r>
      <w:r>
        <w:rPr>
          <w:rFonts w:eastAsia="Times New Roman"/>
          <w:b/>
          <w:bCs/>
          <w:sz w:val="24"/>
          <w:szCs w:val="24"/>
        </w:rPr>
        <w:t>38.02.02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>Страховое дело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>(по отраслям)</w:t>
      </w:r>
    </w:p>
    <w:p w:rsidR="00A33B75" w:rsidRDefault="00A33B75">
      <w:pPr>
        <w:spacing w:line="12" w:lineRule="exact"/>
        <w:rPr>
          <w:sz w:val="20"/>
          <w:szCs w:val="20"/>
        </w:rPr>
      </w:pPr>
    </w:p>
    <w:p w:rsidR="00A33B75" w:rsidRDefault="00F85476">
      <w:pPr>
        <w:spacing w:line="234" w:lineRule="auto"/>
        <w:ind w:firstLine="1416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1.2 Общая характеристика основной образовательной программы среднего профессионального образования по специальности.</w:t>
      </w:r>
    </w:p>
    <w:p w:rsidR="00A33B75" w:rsidRDefault="00A33B75">
      <w:pPr>
        <w:spacing w:line="14" w:lineRule="exact"/>
        <w:rPr>
          <w:sz w:val="20"/>
          <w:szCs w:val="20"/>
        </w:rPr>
      </w:pPr>
    </w:p>
    <w:p w:rsidR="00A33B75" w:rsidRDefault="00F85476">
      <w:pPr>
        <w:spacing w:line="234" w:lineRule="auto"/>
        <w:ind w:firstLine="1416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1.3 Требования к уровню подготовки, необходимому для освоения адаптированной ОП СПО ППССЗ.</w:t>
      </w:r>
    </w:p>
    <w:p w:rsidR="00A33B75" w:rsidRDefault="00A33B75">
      <w:pPr>
        <w:spacing w:line="6" w:lineRule="exact"/>
        <w:rPr>
          <w:sz w:val="20"/>
          <w:szCs w:val="20"/>
        </w:rPr>
      </w:pPr>
    </w:p>
    <w:p w:rsidR="00A33B75" w:rsidRDefault="00F85476">
      <w:pPr>
        <w:numPr>
          <w:ilvl w:val="1"/>
          <w:numId w:val="2"/>
        </w:numPr>
        <w:tabs>
          <w:tab w:val="left" w:pos="940"/>
        </w:tabs>
        <w:ind w:left="940" w:hanging="232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Характеристика профессиональной деятельности выпускника</w:t>
      </w:r>
    </w:p>
    <w:p w:rsidR="00A33B75" w:rsidRDefault="00F85476">
      <w:pPr>
        <w:spacing w:line="235" w:lineRule="auto"/>
        <w:ind w:left="142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2.1 Область профессиональной деятельности выпускника.</w:t>
      </w:r>
    </w:p>
    <w:p w:rsidR="00A33B75" w:rsidRDefault="00F85476">
      <w:pPr>
        <w:ind w:left="142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2.2 Объекты профессиональной деятельности выпускника.</w:t>
      </w:r>
    </w:p>
    <w:p w:rsidR="00A33B75" w:rsidRDefault="00F85476">
      <w:pPr>
        <w:ind w:left="142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2.3 Виды профессиональной деятельности выпускника.</w:t>
      </w:r>
    </w:p>
    <w:p w:rsidR="00A33B75" w:rsidRDefault="00F85476">
      <w:pPr>
        <w:ind w:left="142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2.4 Задачи профессиональной деятельности выпускника.</w:t>
      </w:r>
    </w:p>
    <w:p w:rsidR="00A33B75" w:rsidRDefault="00F85476">
      <w:pPr>
        <w:numPr>
          <w:ilvl w:val="1"/>
          <w:numId w:val="2"/>
        </w:numPr>
        <w:tabs>
          <w:tab w:val="left" w:pos="960"/>
        </w:tabs>
        <w:ind w:left="960" w:hanging="252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Компетенции выпускника, формируемые в результате освоения </w:t>
      </w:r>
      <w:r>
        <w:rPr>
          <w:rFonts w:eastAsia="Times New Roman"/>
          <w:sz w:val="24"/>
          <w:szCs w:val="24"/>
        </w:rPr>
        <w:t>адаптированной</w:t>
      </w:r>
    </w:p>
    <w:p w:rsidR="00A33B75" w:rsidRDefault="00A33B75">
      <w:pPr>
        <w:spacing w:line="17" w:lineRule="exact"/>
        <w:rPr>
          <w:rFonts w:eastAsia="Times New Roman"/>
          <w:b/>
          <w:bCs/>
          <w:sz w:val="24"/>
          <w:szCs w:val="24"/>
        </w:rPr>
      </w:pPr>
    </w:p>
    <w:p w:rsidR="00A33B75" w:rsidRDefault="00F85476">
      <w:pPr>
        <w:spacing w:line="234" w:lineRule="auto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ОП СПО ППССЗ, как совокупный ожидаемый результат образования по завершении освоения ОП СПО ППССЗ.</w:t>
      </w:r>
    </w:p>
    <w:p w:rsidR="00A33B75" w:rsidRDefault="00A33B75">
      <w:pPr>
        <w:spacing w:line="13" w:lineRule="exact"/>
        <w:rPr>
          <w:rFonts w:eastAsia="Times New Roman"/>
          <w:b/>
          <w:bCs/>
          <w:sz w:val="24"/>
          <w:szCs w:val="24"/>
        </w:rPr>
      </w:pPr>
    </w:p>
    <w:p w:rsidR="00A33B75" w:rsidRDefault="00F85476">
      <w:pPr>
        <w:numPr>
          <w:ilvl w:val="1"/>
          <w:numId w:val="2"/>
        </w:numPr>
        <w:tabs>
          <w:tab w:val="left" w:pos="948"/>
        </w:tabs>
        <w:spacing w:line="232" w:lineRule="auto"/>
        <w:ind w:firstLine="708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Документы, регламентирующие содержание и организацию образовательного процесса при реализации </w:t>
      </w:r>
      <w:r>
        <w:rPr>
          <w:rFonts w:eastAsia="Times New Roman"/>
          <w:sz w:val="24"/>
          <w:szCs w:val="24"/>
        </w:rPr>
        <w:t>адаптированной</w:t>
      </w:r>
      <w:r>
        <w:rPr>
          <w:rFonts w:eastAsia="Times New Roman"/>
          <w:b/>
          <w:bCs/>
          <w:sz w:val="24"/>
          <w:szCs w:val="24"/>
        </w:rPr>
        <w:t xml:space="preserve"> ОП СПО ППССЗ</w:t>
      </w:r>
    </w:p>
    <w:p w:rsidR="00A33B75" w:rsidRDefault="00A33B75">
      <w:pPr>
        <w:spacing w:line="1" w:lineRule="exact"/>
        <w:rPr>
          <w:rFonts w:eastAsia="Times New Roman"/>
          <w:b/>
          <w:bCs/>
          <w:sz w:val="24"/>
          <w:szCs w:val="24"/>
        </w:rPr>
      </w:pPr>
    </w:p>
    <w:p w:rsidR="00A33B75" w:rsidRDefault="00F85476">
      <w:pPr>
        <w:ind w:left="142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4.1 Календарный учебный график.</w:t>
      </w:r>
    </w:p>
    <w:p w:rsidR="00A33B75" w:rsidRDefault="00F85476">
      <w:pPr>
        <w:ind w:left="142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4.2 Учебный план</w:t>
      </w:r>
    </w:p>
    <w:p w:rsidR="00A33B75" w:rsidRDefault="00A33B75">
      <w:pPr>
        <w:spacing w:line="12" w:lineRule="exact"/>
        <w:rPr>
          <w:rFonts w:eastAsia="Times New Roman"/>
          <w:b/>
          <w:bCs/>
          <w:sz w:val="24"/>
          <w:szCs w:val="24"/>
        </w:rPr>
      </w:pPr>
    </w:p>
    <w:p w:rsidR="00A33B75" w:rsidRDefault="00F85476">
      <w:pPr>
        <w:spacing w:line="234" w:lineRule="auto"/>
        <w:ind w:firstLine="1416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4.3 Рабочие программы учебных курсов, предметов, дисциплин (профессиональных модулей)</w:t>
      </w:r>
    </w:p>
    <w:p w:rsidR="00A33B75" w:rsidRDefault="00A33B75">
      <w:pPr>
        <w:spacing w:line="1" w:lineRule="exact"/>
        <w:rPr>
          <w:rFonts w:eastAsia="Times New Roman"/>
          <w:b/>
          <w:bCs/>
          <w:sz w:val="24"/>
          <w:szCs w:val="24"/>
        </w:rPr>
      </w:pPr>
    </w:p>
    <w:p w:rsidR="00A33B75" w:rsidRDefault="00F85476">
      <w:pPr>
        <w:ind w:left="142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4.4 Программы практик.</w:t>
      </w:r>
    </w:p>
    <w:p w:rsidR="00A33B75" w:rsidRDefault="00F85476">
      <w:pPr>
        <w:ind w:left="142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4.5 Программа государственной итоговой аттестации студентов-выпускников</w:t>
      </w:r>
    </w:p>
    <w:p w:rsidR="00A33B75" w:rsidRDefault="00A33B75">
      <w:pPr>
        <w:spacing w:line="12" w:lineRule="exact"/>
        <w:rPr>
          <w:rFonts w:eastAsia="Times New Roman"/>
          <w:b/>
          <w:bCs/>
          <w:sz w:val="24"/>
          <w:szCs w:val="24"/>
        </w:rPr>
      </w:pPr>
    </w:p>
    <w:p w:rsidR="00A33B75" w:rsidRDefault="00F85476">
      <w:pPr>
        <w:spacing w:line="234" w:lineRule="auto"/>
        <w:ind w:firstLine="1416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4.6 Условия реализации профессионального модуля ПМ.05 «Выполнение работ по одной или нескольким профессиям рабочих, должностям служащих»</w:t>
      </w:r>
    </w:p>
    <w:p w:rsidR="00A33B75" w:rsidRDefault="00A33B75">
      <w:pPr>
        <w:spacing w:line="2" w:lineRule="exact"/>
        <w:rPr>
          <w:rFonts w:eastAsia="Times New Roman"/>
          <w:b/>
          <w:bCs/>
          <w:sz w:val="24"/>
          <w:szCs w:val="24"/>
        </w:rPr>
      </w:pPr>
    </w:p>
    <w:p w:rsidR="00A33B75" w:rsidRDefault="00F85476">
      <w:pPr>
        <w:numPr>
          <w:ilvl w:val="1"/>
          <w:numId w:val="2"/>
        </w:numPr>
        <w:tabs>
          <w:tab w:val="left" w:pos="1020"/>
        </w:tabs>
        <w:ind w:left="1020" w:hanging="312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Ресурсное  обеспечение  образовательного  процесса  </w:t>
      </w:r>
      <w:r>
        <w:rPr>
          <w:rFonts w:eastAsia="Times New Roman"/>
          <w:sz w:val="24"/>
          <w:szCs w:val="24"/>
        </w:rPr>
        <w:t>адаптированной</w:t>
      </w:r>
      <w:r>
        <w:rPr>
          <w:rFonts w:eastAsia="Times New Roman"/>
          <w:b/>
          <w:bCs/>
          <w:sz w:val="24"/>
          <w:szCs w:val="24"/>
        </w:rPr>
        <w:t xml:space="preserve">  ОП  СПО</w:t>
      </w:r>
    </w:p>
    <w:p w:rsidR="00A33B75" w:rsidRDefault="00A33B75">
      <w:pPr>
        <w:spacing w:line="4" w:lineRule="exact"/>
        <w:rPr>
          <w:rFonts w:eastAsia="Times New Roman"/>
          <w:b/>
          <w:bCs/>
          <w:sz w:val="24"/>
          <w:szCs w:val="24"/>
        </w:rPr>
      </w:pPr>
    </w:p>
    <w:p w:rsidR="00A33B75" w:rsidRDefault="00F85476">
      <w:pPr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ППССЗ</w:t>
      </w:r>
    </w:p>
    <w:p w:rsidR="00A33B75" w:rsidRDefault="00A33B75">
      <w:pPr>
        <w:spacing w:line="7" w:lineRule="exact"/>
        <w:rPr>
          <w:rFonts w:eastAsia="Times New Roman"/>
          <w:b/>
          <w:bCs/>
          <w:sz w:val="24"/>
          <w:szCs w:val="24"/>
        </w:rPr>
      </w:pPr>
    </w:p>
    <w:p w:rsidR="00A33B75" w:rsidRDefault="00F85476">
      <w:pPr>
        <w:spacing w:line="234" w:lineRule="auto"/>
        <w:ind w:firstLine="1416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5.1Учебно-методическое и информационное обеспечение образовательного процесса при реализации адаптированной ОП СПО ППССЗ</w:t>
      </w:r>
    </w:p>
    <w:p w:rsidR="00A33B75" w:rsidRDefault="00A33B75">
      <w:pPr>
        <w:spacing w:line="1" w:lineRule="exact"/>
        <w:rPr>
          <w:rFonts w:eastAsia="Times New Roman"/>
          <w:b/>
          <w:bCs/>
          <w:sz w:val="24"/>
          <w:szCs w:val="24"/>
        </w:rPr>
      </w:pPr>
    </w:p>
    <w:p w:rsidR="00A33B75" w:rsidRDefault="00F85476">
      <w:pPr>
        <w:ind w:left="136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5.2 Кадровое обеспечение реализации адаптированной ОП СПО ППССЗ</w:t>
      </w:r>
    </w:p>
    <w:p w:rsidR="00A33B75" w:rsidRDefault="00A33B75">
      <w:pPr>
        <w:spacing w:line="12" w:lineRule="exact"/>
        <w:rPr>
          <w:rFonts w:eastAsia="Times New Roman"/>
          <w:b/>
          <w:bCs/>
          <w:sz w:val="24"/>
          <w:szCs w:val="24"/>
        </w:rPr>
      </w:pPr>
    </w:p>
    <w:p w:rsidR="00A33B75" w:rsidRDefault="00F85476">
      <w:pPr>
        <w:spacing w:line="234" w:lineRule="auto"/>
        <w:ind w:firstLine="1373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5.3.Основные материально-технические условия для реализации образовательного процесса в соответствии с адаптированной ОП СПО ППССЗ</w:t>
      </w:r>
    </w:p>
    <w:p w:rsidR="00A33B75" w:rsidRDefault="00A33B75">
      <w:pPr>
        <w:spacing w:line="18" w:lineRule="exact"/>
        <w:rPr>
          <w:rFonts w:eastAsia="Times New Roman"/>
          <w:b/>
          <w:bCs/>
          <w:sz w:val="24"/>
          <w:szCs w:val="24"/>
        </w:rPr>
      </w:pPr>
    </w:p>
    <w:p w:rsidR="00A33B75" w:rsidRDefault="00F85476">
      <w:pPr>
        <w:numPr>
          <w:ilvl w:val="1"/>
          <w:numId w:val="2"/>
        </w:numPr>
        <w:tabs>
          <w:tab w:val="left" w:pos="948"/>
        </w:tabs>
        <w:spacing w:line="234" w:lineRule="auto"/>
        <w:ind w:firstLine="708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Характеристика социально-культурной среды </w:t>
      </w:r>
      <w:r w:rsidR="009336DF">
        <w:rPr>
          <w:rFonts w:eastAsia="Times New Roman"/>
          <w:b/>
          <w:bCs/>
          <w:sz w:val="24"/>
          <w:szCs w:val="24"/>
        </w:rPr>
        <w:t>колледжа</w:t>
      </w:r>
      <w:r>
        <w:rPr>
          <w:rFonts w:eastAsia="Times New Roman"/>
          <w:b/>
          <w:bCs/>
          <w:sz w:val="24"/>
          <w:szCs w:val="24"/>
        </w:rPr>
        <w:t>, обеспечивающей развитие общекультурных и социально-личностных компетенций выпускников</w:t>
      </w:r>
    </w:p>
    <w:p w:rsidR="00A33B75" w:rsidRDefault="00A33B75">
      <w:pPr>
        <w:spacing w:line="13" w:lineRule="exact"/>
        <w:rPr>
          <w:rFonts w:eastAsia="Times New Roman"/>
          <w:b/>
          <w:bCs/>
          <w:sz w:val="24"/>
          <w:szCs w:val="24"/>
        </w:rPr>
      </w:pPr>
    </w:p>
    <w:p w:rsidR="00A33B75" w:rsidRDefault="00F85476">
      <w:pPr>
        <w:numPr>
          <w:ilvl w:val="1"/>
          <w:numId w:val="2"/>
        </w:numPr>
        <w:tabs>
          <w:tab w:val="left" w:pos="948"/>
        </w:tabs>
        <w:spacing w:line="232" w:lineRule="auto"/>
        <w:ind w:firstLine="708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Нормативно-методическое обеспечение системы оценки качества освоения обучающимися </w:t>
      </w:r>
      <w:r>
        <w:rPr>
          <w:rFonts w:eastAsia="Times New Roman"/>
          <w:sz w:val="24"/>
          <w:szCs w:val="24"/>
        </w:rPr>
        <w:t>адаптированной</w:t>
      </w:r>
      <w:r>
        <w:rPr>
          <w:rFonts w:eastAsia="Times New Roman"/>
          <w:b/>
          <w:bCs/>
          <w:sz w:val="24"/>
          <w:szCs w:val="24"/>
        </w:rPr>
        <w:t xml:space="preserve"> ОП СПО ППССЗ</w:t>
      </w:r>
    </w:p>
    <w:p w:rsidR="00A33B75" w:rsidRDefault="00A33B75">
      <w:pPr>
        <w:spacing w:line="1" w:lineRule="exact"/>
        <w:rPr>
          <w:rFonts w:eastAsia="Times New Roman"/>
          <w:b/>
          <w:bCs/>
          <w:sz w:val="24"/>
          <w:szCs w:val="24"/>
        </w:rPr>
      </w:pPr>
    </w:p>
    <w:p w:rsidR="00A33B75" w:rsidRDefault="00F85476">
      <w:pPr>
        <w:ind w:left="142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7.1 Фонды оценочных средств для проведения текущего контроля успеваемости</w:t>
      </w:r>
    </w:p>
    <w:p w:rsidR="00A33B75" w:rsidRDefault="00F85476">
      <w:pPr>
        <w:numPr>
          <w:ilvl w:val="0"/>
          <w:numId w:val="2"/>
        </w:numPr>
        <w:tabs>
          <w:tab w:val="left" w:pos="180"/>
        </w:tabs>
        <w:ind w:left="180" w:hanging="18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промежуточной аттестации.</w:t>
      </w:r>
    </w:p>
    <w:p w:rsidR="00A33B75" w:rsidRDefault="00A33B75">
      <w:pPr>
        <w:spacing w:line="1" w:lineRule="exact"/>
        <w:rPr>
          <w:sz w:val="20"/>
          <w:szCs w:val="20"/>
        </w:rPr>
      </w:pPr>
    </w:p>
    <w:p w:rsidR="00A33B75" w:rsidRDefault="00F85476">
      <w:pPr>
        <w:ind w:left="14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7.2 Итоговая государственная аттестация выпускников.</w:t>
      </w:r>
    </w:p>
    <w:p w:rsidR="00A33B75" w:rsidRDefault="00A33B75">
      <w:pPr>
        <w:spacing w:line="5" w:lineRule="exact"/>
        <w:rPr>
          <w:sz w:val="20"/>
          <w:szCs w:val="20"/>
        </w:rPr>
      </w:pPr>
    </w:p>
    <w:p w:rsidR="00A33B75" w:rsidRDefault="00A33B75">
      <w:pPr>
        <w:spacing w:line="200" w:lineRule="exact"/>
        <w:rPr>
          <w:sz w:val="20"/>
          <w:szCs w:val="20"/>
        </w:rPr>
      </w:pPr>
    </w:p>
    <w:p w:rsidR="00A33B75" w:rsidRDefault="00A33B75">
      <w:pPr>
        <w:spacing w:line="200" w:lineRule="exact"/>
        <w:rPr>
          <w:sz w:val="20"/>
          <w:szCs w:val="20"/>
        </w:rPr>
      </w:pPr>
    </w:p>
    <w:p w:rsidR="00A33B75" w:rsidRDefault="00A33B75">
      <w:pPr>
        <w:spacing w:line="200" w:lineRule="exact"/>
        <w:rPr>
          <w:sz w:val="20"/>
          <w:szCs w:val="20"/>
        </w:rPr>
      </w:pPr>
    </w:p>
    <w:p w:rsidR="00A33B75" w:rsidRDefault="00A33B75">
      <w:pPr>
        <w:spacing w:line="200" w:lineRule="exact"/>
        <w:rPr>
          <w:sz w:val="20"/>
          <w:szCs w:val="20"/>
        </w:rPr>
      </w:pPr>
    </w:p>
    <w:p w:rsidR="00A33B75" w:rsidRDefault="00A33B75">
      <w:pPr>
        <w:spacing w:line="200" w:lineRule="exact"/>
        <w:rPr>
          <w:sz w:val="20"/>
          <w:szCs w:val="20"/>
        </w:rPr>
      </w:pPr>
    </w:p>
    <w:p w:rsidR="00A33B75" w:rsidRDefault="00A33B75">
      <w:pPr>
        <w:spacing w:line="200" w:lineRule="exact"/>
        <w:rPr>
          <w:sz w:val="20"/>
          <w:szCs w:val="20"/>
        </w:rPr>
      </w:pPr>
    </w:p>
    <w:p w:rsidR="00A33B75" w:rsidRDefault="00A33B75">
      <w:pPr>
        <w:spacing w:line="200" w:lineRule="exact"/>
        <w:rPr>
          <w:sz w:val="20"/>
          <w:szCs w:val="20"/>
        </w:rPr>
      </w:pPr>
    </w:p>
    <w:p w:rsidR="00A33B75" w:rsidRDefault="00A33B75">
      <w:pPr>
        <w:spacing w:line="200" w:lineRule="exact"/>
        <w:rPr>
          <w:sz w:val="20"/>
          <w:szCs w:val="20"/>
        </w:rPr>
      </w:pPr>
    </w:p>
    <w:p w:rsidR="00A33B75" w:rsidRDefault="00A33B75">
      <w:pPr>
        <w:spacing w:line="200" w:lineRule="exact"/>
        <w:rPr>
          <w:sz w:val="20"/>
          <w:szCs w:val="20"/>
        </w:rPr>
      </w:pPr>
    </w:p>
    <w:p w:rsidR="00A33B75" w:rsidRDefault="00A33B75">
      <w:pPr>
        <w:spacing w:line="200" w:lineRule="exact"/>
        <w:rPr>
          <w:sz w:val="20"/>
          <w:szCs w:val="20"/>
        </w:rPr>
      </w:pPr>
    </w:p>
    <w:p w:rsidR="00A33B75" w:rsidRDefault="00A33B75">
      <w:pPr>
        <w:spacing w:line="200" w:lineRule="exact"/>
        <w:rPr>
          <w:sz w:val="20"/>
          <w:szCs w:val="20"/>
        </w:rPr>
      </w:pPr>
    </w:p>
    <w:p w:rsidR="00A33B75" w:rsidRDefault="00A33B75">
      <w:pPr>
        <w:spacing w:line="200" w:lineRule="exact"/>
        <w:rPr>
          <w:sz w:val="20"/>
          <w:szCs w:val="20"/>
        </w:rPr>
      </w:pPr>
    </w:p>
    <w:p w:rsidR="00A33B75" w:rsidRDefault="00A33B75">
      <w:pPr>
        <w:spacing w:line="200" w:lineRule="exact"/>
        <w:rPr>
          <w:sz w:val="20"/>
          <w:szCs w:val="20"/>
        </w:rPr>
      </w:pPr>
    </w:p>
    <w:p w:rsidR="00A33B75" w:rsidRDefault="00A33B75">
      <w:pPr>
        <w:spacing w:line="311" w:lineRule="exact"/>
        <w:rPr>
          <w:sz w:val="20"/>
          <w:szCs w:val="20"/>
        </w:rPr>
      </w:pPr>
    </w:p>
    <w:p w:rsidR="00A33B75" w:rsidRDefault="00F85476">
      <w:pPr>
        <w:ind w:left="964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2</w:t>
      </w:r>
    </w:p>
    <w:p w:rsidR="00A33B75" w:rsidRDefault="00A33B75">
      <w:pPr>
        <w:sectPr w:rsidR="00A33B75">
          <w:pgSz w:w="11900" w:h="16838"/>
          <w:pgMar w:top="1434" w:right="1086" w:bottom="380" w:left="1080" w:header="0" w:footer="0" w:gutter="0"/>
          <w:cols w:space="720" w:equalWidth="0">
            <w:col w:w="9740"/>
          </w:cols>
        </w:sectPr>
      </w:pPr>
    </w:p>
    <w:p w:rsidR="00A33B75" w:rsidRDefault="00F85476">
      <w:pPr>
        <w:numPr>
          <w:ilvl w:val="0"/>
          <w:numId w:val="4"/>
        </w:numPr>
        <w:tabs>
          <w:tab w:val="left" w:pos="960"/>
        </w:tabs>
        <w:ind w:left="960" w:hanging="24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Общие положения</w:t>
      </w:r>
    </w:p>
    <w:p w:rsidR="00A33B75" w:rsidRDefault="00A33B75">
      <w:pPr>
        <w:spacing w:line="108" w:lineRule="exact"/>
        <w:rPr>
          <w:sz w:val="20"/>
          <w:szCs w:val="20"/>
        </w:rPr>
      </w:pPr>
    </w:p>
    <w:p w:rsidR="00A33B75" w:rsidRDefault="00F85476">
      <w:pPr>
        <w:spacing w:line="274" w:lineRule="auto"/>
        <w:ind w:right="2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Адаптированная образовательная программа подготовки специалистов среднего звена среднего профессионального образования (далее – ОП ППССЗ), реализуемая в ГАПОУ «</w:t>
      </w:r>
      <w:proofErr w:type="spellStart"/>
      <w:r>
        <w:rPr>
          <w:rFonts w:eastAsia="Times New Roman"/>
          <w:sz w:val="24"/>
          <w:szCs w:val="24"/>
        </w:rPr>
        <w:t>Бугульминский</w:t>
      </w:r>
      <w:proofErr w:type="spellEnd"/>
      <w:r>
        <w:rPr>
          <w:rFonts w:eastAsia="Times New Roman"/>
          <w:sz w:val="24"/>
          <w:szCs w:val="24"/>
        </w:rPr>
        <w:t xml:space="preserve"> аграрный колледж» по специальности </w:t>
      </w:r>
      <w:r>
        <w:rPr>
          <w:rFonts w:eastAsia="Times New Roman"/>
          <w:b/>
          <w:bCs/>
          <w:sz w:val="24"/>
          <w:szCs w:val="24"/>
        </w:rPr>
        <w:t>38.02.02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>Страховое дело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>(по отраслям)</w:t>
      </w:r>
      <w:r>
        <w:rPr>
          <w:rFonts w:eastAsia="Times New Roman"/>
          <w:sz w:val="24"/>
          <w:szCs w:val="24"/>
        </w:rPr>
        <w:t xml:space="preserve"> представляет собой систему учебно-методических документов, разработанную и утвержденную университетом с учетом потребностей регионального рынка труда, требований федеральных органов исполнительной власти и соответствующих отраслевых (по профилям подготовки) требований на основе Федерального государственного образовательного стандарта среднего профессионального образования (далее – ФГОС СПО) по специальности</w:t>
      </w:r>
    </w:p>
    <w:p w:rsidR="00A33B75" w:rsidRDefault="00A33B75">
      <w:pPr>
        <w:spacing w:line="23" w:lineRule="exact"/>
        <w:rPr>
          <w:sz w:val="20"/>
          <w:szCs w:val="20"/>
        </w:rPr>
      </w:pPr>
    </w:p>
    <w:p w:rsidR="00A33B75" w:rsidRDefault="00F85476">
      <w:pPr>
        <w:spacing w:line="264" w:lineRule="auto"/>
        <w:ind w:right="20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38.02.02 Страховое дело (по отраслям), утвержденного приказом Министерства образования и науки Российской Федерации от 28 июля 2014 г. N 833.</w:t>
      </w:r>
    </w:p>
    <w:p w:rsidR="00A33B75" w:rsidRDefault="00A33B75">
      <w:pPr>
        <w:spacing w:line="25" w:lineRule="exact"/>
        <w:rPr>
          <w:sz w:val="20"/>
          <w:szCs w:val="20"/>
        </w:rPr>
      </w:pPr>
    </w:p>
    <w:p w:rsidR="00A33B75" w:rsidRDefault="00F85476">
      <w:pPr>
        <w:spacing w:line="274" w:lineRule="auto"/>
        <w:ind w:right="2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Адаптированная ОП ППСЗ регламентирует цели, ожидаемые результаты, содержание, условия и технологии реализации образовательного процесса, оценку качества подготовки выпускника по данной специальности и включает в себя: учебный план, календарный учебный график, рабочие программы учебных курсов, предметов, дисциплин (модулей), учебной и производственной практики, оценочные и методические материалы, а так же иные компоненты, обеспечивающие воспитание и обучение обучающихся с инвалидностью и ОВЗ (ограниченными возможностями здоровья).</w:t>
      </w:r>
    </w:p>
    <w:p w:rsidR="00A33B75" w:rsidRDefault="00F85476">
      <w:pPr>
        <w:ind w:left="7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Адаптированная ОП СПО ППССЗ ориентирована на решение задач:</w:t>
      </w:r>
    </w:p>
    <w:p w:rsidR="00A33B75" w:rsidRDefault="00A33B75">
      <w:pPr>
        <w:spacing w:line="31" w:lineRule="exact"/>
        <w:rPr>
          <w:sz w:val="20"/>
          <w:szCs w:val="20"/>
        </w:rPr>
      </w:pPr>
    </w:p>
    <w:p w:rsidR="00A33B75" w:rsidRDefault="00F85476">
      <w:pPr>
        <w:numPr>
          <w:ilvl w:val="0"/>
          <w:numId w:val="5"/>
        </w:numPr>
        <w:tabs>
          <w:tab w:val="left" w:pos="360"/>
        </w:tabs>
        <w:spacing w:line="251" w:lineRule="auto"/>
        <w:ind w:left="360" w:right="20" w:hanging="36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создание в образовательной организации условий, необходимых для получения профессионального образования лицами с инвалидностью и ОВЗ;</w:t>
      </w:r>
    </w:p>
    <w:p w:rsidR="00A33B75" w:rsidRDefault="00A33B75">
      <w:pPr>
        <w:spacing w:line="56" w:lineRule="exact"/>
        <w:rPr>
          <w:rFonts w:ascii="Symbol" w:eastAsia="Symbol" w:hAnsi="Symbol" w:cs="Symbol"/>
          <w:sz w:val="24"/>
          <w:szCs w:val="24"/>
        </w:rPr>
      </w:pPr>
    </w:p>
    <w:p w:rsidR="00A33B75" w:rsidRDefault="00F85476">
      <w:pPr>
        <w:numPr>
          <w:ilvl w:val="0"/>
          <w:numId w:val="5"/>
        </w:numPr>
        <w:tabs>
          <w:tab w:val="left" w:pos="360"/>
        </w:tabs>
        <w:spacing w:line="249" w:lineRule="auto"/>
        <w:ind w:left="360" w:right="20" w:hanging="36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повышение уровня доступности получения профессионального образования лицами с ОВЗ и инвалидами;</w:t>
      </w:r>
    </w:p>
    <w:p w:rsidR="00A33B75" w:rsidRDefault="00A33B75">
      <w:pPr>
        <w:spacing w:line="61" w:lineRule="exact"/>
        <w:rPr>
          <w:rFonts w:ascii="Symbol" w:eastAsia="Symbol" w:hAnsi="Symbol" w:cs="Symbol"/>
          <w:sz w:val="24"/>
          <w:szCs w:val="24"/>
        </w:rPr>
      </w:pPr>
    </w:p>
    <w:p w:rsidR="00A33B75" w:rsidRDefault="00F85476">
      <w:pPr>
        <w:numPr>
          <w:ilvl w:val="0"/>
          <w:numId w:val="5"/>
        </w:numPr>
        <w:tabs>
          <w:tab w:val="left" w:pos="360"/>
        </w:tabs>
        <w:spacing w:line="249" w:lineRule="auto"/>
        <w:ind w:left="360" w:right="20" w:hanging="36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повышение качества основного профессионального образования лицами инвалидностью и ОВЗ;</w:t>
      </w:r>
    </w:p>
    <w:p w:rsidR="00A33B75" w:rsidRDefault="00A33B75">
      <w:pPr>
        <w:spacing w:line="59" w:lineRule="exact"/>
        <w:rPr>
          <w:rFonts w:ascii="Symbol" w:eastAsia="Symbol" w:hAnsi="Symbol" w:cs="Symbol"/>
          <w:sz w:val="24"/>
          <w:szCs w:val="24"/>
        </w:rPr>
      </w:pPr>
    </w:p>
    <w:p w:rsidR="00A33B75" w:rsidRDefault="00F85476">
      <w:pPr>
        <w:numPr>
          <w:ilvl w:val="0"/>
          <w:numId w:val="5"/>
        </w:numPr>
        <w:tabs>
          <w:tab w:val="left" w:pos="360"/>
        </w:tabs>
        <w:spacing w:line="251" w:lineRule="auto"/>
        <w:ind w:left="360" w:right="20" w:hanging="36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возможность формирования индивидуальной образовательной траектории для обучающегося инвалидностью и ОВЗ;</w:t>
      </w:r>
    </w:p>
    <w:p w:rsidR="00A33B75" w:rsidRDefault="00A33B75">
      <w:pPr>
        <w:spacing w:line="26" w:lineRule="exact"/>
        <w:rPr>
          <w:rFonts w:ascii="Symbol" w:eastAsia="Symbol" w:hAnsi="Symbol" w:cs="Symbol"/>
          <w:sz w:val="24"/>
          <w:szCs w:val="24"/>
        </w:rPr>
      </w:pPr>
    </w:p>
    <w:p w:rsidR="00A33B75" w:rsidRDefault="00F85476">
      <w:pPr>
        <w:numPr>
          <w:ilvl w:val="0"/>
          <w:numId w:val="5"/>
        </w:numPr>
        <w:tabs>
          <w:tab w:val="left" w:pos="360"/>
        </w:tabs>
        <w:ind w:left="360" w:hanging="36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формирование в образовательной организации толерантной социокультурной среды.</w:t>
      </w:r>
    </w:p>
    <w:p w:rsidR="00A33B75" w:rsidRDefault="00A33B75">
      <w:pPr>
        <w:spacing w:line="51" w:lineRule="exact"/>
        <w:rPr>
          <w:sz w:val="20"/>
          <w:szCs w:val="20"/>
        </w:rPr>
      </w:pPr>
    </w:p>
    <w:p w:rsidR="00A33B75" w:rsidRDefault="00F85476">
      <w:pPr>
        <w:spacing w:line="238" w:lineRule="auto"/>
        <w:ind w:firstLine="360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Адаптированная </w:t>
      </w:r>
      <w:r>
        <w:rPr>
          <w:rFonts w:eastAsia="Times New Roman"/>
          <w:sz w:val="24"/>
          <w:szCs w:val="24"/>
        </w:rPr>
        <w:t>образовательная программа среднего профессионального образования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-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программа подготовки квалифицированных рабочих, служащих или программа подготовки специалистов среднего звена, адаптированная для обучения инвалидов и лиц с ограниченными возможностями здоровья с учетом особенностей их психофизического развития, индивидуальных возможностей и при необходимости обеспечивающая коррекцию нарушений развития и социальную адаптацию указанных лиц.</w:t>
      </w:r>
    </w:p>
    <w:p w:rsidR="00A33B75" w:rsidRDefault="00A33B75">
      <w:pPr>
        <w:spacing w:line="15" w:lineRule="exact"/>
        <w:rPr>
          <w:sz w:val="20"/>
          <w:szCs w:val="20"/>
        </w:rPr>
      </w:pPr>
    </w:p>
    <w:p w:rsidR="00A33B75" w:rsidRDefault="00F85476">
      <w:pPr>
        <w:spacing w:line="237" w:lineRule="auto"/>
        <w:ind w:right="20" w:firstLine="360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Адаптационная дисциплина </w:t>
      </w:r>
      <w:r>
        <w:rPr>
          <w:rFonts w:eastAsia="Times New Roman"/>
          <w:sz w:val="24"/>
          <w:szCs w:val="24"/>
        </w:rPr>
        <w:t>-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элемент адаптированной образовательной программы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среднего профессионального образования, направленный на индивидуальную коррекцию учебных и коммуникативных умений и способствующий социальной и профессиональной адаптации обучающихся инвалидов и обучающихся с ограниченными возможностями здоровья.</w:t>
      </w:r>
    </w:p>
    <w:p w:rsidR="00A33B75" w:rsidRDefault="00A33B75">
      <w:pPr>
        <w:spacing w:line="17" w:lineRule="exact"/>
        <w:rPr>
          <w:sz w:val="20"/>
          <w:szCs w:val="20"/>
        </w:rPr>
      </w:pPr>
    </w:p>
    <w:p w:rsidR="00A33B75" w:rsidRDefault="00F85476">
      <w:pPr>
        <w:spacing w:line="237" w:lineRule="auto"/>
        <w:ind w:firstLine="428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Индивидуальная программа реабилитации (ИПР) инвалида </w:t>
      </w:r>
      <w:r>
        <w:rPr>
          <w:rFonts w:eastAsia="Times New Roman"/>
          <w:sz w:val="24"/>
          <w:szCs w:val="24"/>
        </w:rPr>
        <w:t>-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разработанный на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основе решения Государственной службы медико-социальной экспертизы комплекс оптимальных для инвалида реабилитационных мероприятий, включающий в себя отдельные виды, формы, объемы, сроки и порядок реализации медицинских, профессиональных и других реабилитационных мер, направленных на восстановление, компенсацию нарушенных</w:t>
      </w:r>
    </w:p>
    <w:p w:rsidR="00A33B75" w:rsidRDefault="00A33B75">
      <w:pPr>
        <w:spacing w:line="200" w:lineRule="exact"/>
        <w:rPr>
          <w:sz w:val="20"/>
          <w:szCs w:val="20"/>
        </w:rPr>
      </w:pPr>
    </w:p>
    <w:p w:rsidR="00A33B75" w:rsidRDefault="00A33B75">
      <w:pPr>
        <w:spacing w:line="391" w:lineRule="exact"/>
        <w:rPr>
          <w:sz w:val="20"/>
          <w:szCs w:val="20"/>
        </w:rPr>
      </w:pPr>
    </w:p>
    <w:p w:rsidR="00A33B75" w:rsidRDefault="00F85476">
      <w:pPr>
        <w:ind w:left="964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3</w:t>
      </w:r>
    </w:p>
    <w:p w:rsidR="00A33B75" w:rsidRDefault="00A33B75">
      <w:pPr>
        <w:sectPr w:rsidR="00A33B75">
          <w:pgSz w:w="11900" w:h="16838"/>
          <w:pgMar w:top="1440" w:right="1066" w:bottom="380" w:left="1080" w:header="0" w:footer="0" w:gutter="0"/>
          <w:cols w:space="720" w:equalWidth="0">
            <w:col w:w="9760"/>
          </w:cols>
        </w:sectPr>
      </w:pPr>
    </w:p>
    <w:p w:rsidR="00A33B75" w:rsidRDefault="00A33B75">
      <w:pPr>
        <w:spacing w:line="2" w:lineRule="exact"/>
        <w:rPr>
          <w:sz w:val="20"/>
          <w:szCs w:val="20"/>
        </w:rPr>
      </w:pPr>
    </w:p>
    <w:p w:rsidR="00A33B75" w:rsidRDefault="00F85476">
      <w:pPr>
        <w:spacing w:line="234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или утраченных функций организма, восстановление, компенсацию способностей инвалида к выполнению определенных видов деятельности.</w:t>
      </w:r>
    </w:p>
    <w:p w:rsidR="00A33B75" w:rsidRDefault="00A33B75">
      <w:pPr>
        <w:spacing w:line="14" w:lineRule="exact"/>
        <w:rPr>
          <w:sz w:val="20"/>
          <w:szCs w:val="20"/>
        </w:rPr>
      </w:pPr>
    </w:p>
    <w:p w:rsidR="00A33B75" w:rsidRDefault="00F85476">
      <w:pPr>
        <w:spacing w:line="236" w:lineRule="auto"/>
        <w:ind w:firstLine="428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Индивидуальный учебный план </w:t>
      </w:r>
      <w:r>
        <w:rPr>
          <w:rFonts w:eastAsia="Times New Roman"/>
          <w:sz w:val="24"/>
          <w:szCs w:val="24"/>
        </w:rPr>
        <w:t>-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учебный план, обеспечивающий освоение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образовательной программы на основе индивидуализации ее содержания с учетом особенностей и образовательных потребностей конкретного обучающегося.</w:t>
      </w:r>
    </w:p>
    <w:p w:rsidR="00A33B75" w:rsidRDefault="00A33B75">
      <w:pPr>
        <w:spacing w:line="14" w:lineRule="exact"/>
        <w:rPr>
          <w:sz w:val="20"/>
          <w:szCs w:val="20"/>
        </w:rPr>
      </w:pPr>
    </w:p>
    <w:p w:rsidR="00A33B75" w:rsidRDefault="00F85476">
      <w:pPr>
        <w:spacing w:line="239" w:lineRule="auto"/>
        <w:ind w:firstLine="428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Специальные условия для получения образования </w:t>
      </w:r>
      <w:r>
        <w:rPr>
          <w:rFonts w:eastAsia="Times New Roman"/>
          <w:sz w:val="24"/>
          <w:szCs w:val="24"/>
        </w:rPr>
        <w:t>-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условия обучения, воспитания и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развития обучающихся с инвалидностью и ОВЗ, включающие в себя использование специальных образовательных программ и методов обучения и воспитания, специальных учебников, учебных пособий и дидактических материалов, специальных технических средств обучения коллективного и индивидуального пользования, предоставление услуг ассистента (помощника), оказывающего обучающимся необходимую техническую помощь, проведение групповых и индивидуальных коррекционных занятий, обеспечение доступа в здания организаций, осуществляющих образовательную деятельность, и другие условия, без которых невозможно или затруднено освоение образовательных программ обучающимися с инвалидностью и ОВЗ.</w:t>
      </w:r>
    </w:p>
    <w:p w:rsidR="00A33B75" w:rsidRDefault="00A33B75">
      <w:pPr>
        <w:spacing w:line="332" w:lineRule="exact"/>
        <w:rPr>
          <w:sz w:val="20"/>
          <w:szCs w:val="20"/>
        </w:rPr>
      </w:pPr>
    </w:p>
    <w:p w:rsidR="00A33B75" w:rsidRDefault="00F85476">
      <w:pPr>
        <w:spacing w:line="264" w:lineRule="auto"/>
        <w:ind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ППССЗ реализуется в совместной образовательной, научной, производственной, общественной и иной деятельности обучающихся и работников колледжа.</w:t>
      </w:r>
    </w:p>
    <w:p w:rsidR="00A33B75" w:rsidRDefault="00A33B75">
      <w:pPr>
        <w:spacing w:line="29" w:lineRule="exact"/>
        <w:rPr>
          <w:sz w:val="20"/>
          <w:szCs w:val="20"/>
        </w:rPr>
      </w:pPr>
    </w:p>
    <w:p w:rsidR="00A33B75" w:rsidRDefault="00F85476">
      <w:pPr>
        <w:spacing w:line="269" w:lineRule="auto"/>
        <w:ind w:firstLine="708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1.1 Нормативные документы для разработки </w:t>
      </w:r>
      <w:r>
        <w:rPr>
          <w:rFonts w:eastAsia="Times New Roman"/>
          <w:sz w:val="24"/>
          <w:szCs w:val="24"/>
        </w:rPr>
        <w:t>адаптированной</w:t>
      </w:r>
      <w:r>
        <w:rPr>
          <w:rFonts w:eastAsia="Times New Roman"/>
          <w:b/>
          <w:bCs/>
          <w:sz w:val="24"/>
          <w:szCs w:val="24"/>
        </w:rPr>
        <w:t xml:space="preserve"> ОП СПО ППССЗ по специальности 38.02.02 Страховое дело (по отраслям)</w:t>
      </w:r>
    </w:p>
    <w:p w:rsidR="00A33B75" w:rsidRDefault="00A33B75">
      <w:pPr>
        <w:spacing w:line="3" w:lineRule="exact"/>
        <w:rPr>
          <w:sz w:val="20"/>
          <w:szCs w:val="20"/>
        </w:rPr>
      </w:pPr>
    </w:p>
    <w:p w:rsidR="00A33B75" w:rsidRDefault="00F85476">
      <w:pPr>
        <w:ind w:left="7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Нормативную правовую базу разработки ОП СПО ППССЗ составляют:</w:t>
      </w:r>
    </w:p>
    <w:p w:rsidR="00A33B75" w:rsidRDefault="00A33B75">
      <w:pPr>
        <w:spacing w:line="70" w:lineRule="exact"/>
        <w:rPr>
          <w:sz w:val="20"/>
          <w:szCs w:val="20"/>
        </w:rPr>
      </w:pPr>
    </w:p>
    <w:p w:rsidR="00A33B75" w:rsidRDefault="00F85476">
      <w:pPr>
        <w:numPr>
          <w:ilvl w:val="0"/>
          <w:numId w:val="6"/>
        </w:numPr>
        <w:tabs>
          <w:tab w:val="left" w:pos="708"/>
        </w:tabs>
        <w:spacing w:line="251" w:lineRule="auto"/>
        <w:ind w:left="720" w:hanging="36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Федеральный закон «Об образовании в Российской Федерации» №273-Ф3 от 29 декабря 2012 г.;</w:t>
      </w:r>
    </w:p>
    <w:p w:rsidR="00A33B75" w:rsidRDefault="00A33B75">
      <w:pPr>
        <w:spacing w:line="56" w:lineRule="exact"/>
        <w:rPr>
          <w:rFonts w:ascii="Symbol" w:eastAsia="Symbol" w:hAnsi="Symbol" w:cs="Symbol"/>
          <w:sz w:val="24"/>
          <w:szCs w:val="24"/>
        </w:rPr>
      </w:pPr>
    </w:p>
    <w:p w:rsidR="00A33B75" w:rsidRDefault="00F85476">
      <w:pPr>
        <w:numPr>
          <w:ilvl w:val="0"/>
          <w:numId w:val="6"/>
        </w:numPr>
        <w:tabs>
          <w:tab w:val="left" w:pos="708"/>
        </w:tabs>
        <w:spacing w:line="249" w:lineRule="auto"/>
        <w:ind w:left="720" w:hanging="36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Федеральный закон от 24 ноября 1995 г. №181-ФЗ «О социальной защите инвалидов в Российской Федерации»;</w:t>
      </w:r>
    </w:p>
    <w:p w:rsidR="00A33B75" w:rsidRDefault="00A33B75">
      <w:pPr>
        <w:spacing w:line="61" w:lineRule="exact"/>
        <w:rPr>
          <w:rFonts w:ascii="Symbol" w:eastAsia="Symbol" w:hAnsi="Symbol" w:cs="Symbol"/>
          <w:sz w:val="24"/>
          <w:szCs w:val="24"/>
        </w:rPr>
      </w:pPr>
    </w:p>
    <w:p w:rsidR="00A33B75" w:rsidRDefault="00F85476">
      <w:pPr>
        <w:numPr>
          <w:ilvl w:val="0"/>
          <w:numId w:val="6"/>
        </w:numPr>
        <w:tabs>
          <w:tab w:val="left" w:pos="708"/>
        </w:tabs>
        <w:spacing w:line="266" w:lineRule="auto"/>
        <w:ind w:left="720" w:hanging="360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Приказ Министерства образования и науки Российской Федерации (Минобрнауки России) от 14 июня 2014 г. N 464 г. «Об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образования»;</w:t>
      </w:r>
    </w:p>
    <w:p w:rsidR="00A33B75" w:rsidRDefault="00A33B75">
      <w:pPr>
        <w:spacing w:line="42" w:lineRule="exact"/>
        <w:rPr>
          <w:rFonts w:ascii="Symbol" w:eastAsia="Symbol" w:hAnsi="Symbol" w:cs="Symbol"/>
          <w:sz w:val="24"/>
          <w:szCs w:val="24"/>
        </w:rPr>
      </w:pPr>
    </w:p>
    <w:p w:rsidR="00A33B75" w:rsidRDefault="00F85476">
      <w:pPr>
        <w:numPr>
          <w:ilvl w:val="0"/>
          <w:numId w:val="6"/>
        </w:numPr>
        <w:tabs>
          <w:tab w:val="left" w:pos="708"/>
        </w:tabs>
        <w:spacing w:line="268" w:lineRule="auto"/>
        <w:ind w:left="720" w:hanging="360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Приказ Министерства образования и науки Российской Федерации (Минобрнауки России) от 22 января 2014 г. N 31 г. «О внесении изменения в Порядок организации и осуществления образовательной деятельности по образовательным программам среднего профессионального образования, утвержденный приказом Министерства образования и науки Российской Федерации от 14 июня 2013 г. N 464»;</w:t>
      </w:r>
    </w:p>
    <w:p w:rsidR="00A33B75" w:rsidRDefault="00A33B75">
      <w:pPr>
        <w:spacing w:line="42" w:lineRule="exact"/>
        <w:rPr>
          <w:rFonts w:ascii="Symbol" w:eastAsia="Symbol" w:hAnsi="Symbol" w:cs="Symbol"/>
          <w:sz w:val="24"/>
          <w:szCs w:val="24"/>
        </w:rPr>
      </w:pPr>
    </w:p>
    <w:p w:rsidR="00A33B75" w:rsidRDefault="00F85476">
      <w:pPr>
        <w:numPr>
          <w:ilvl w:val="0"/>
          <w:numId w:val="6"/>
        </w:numPr>
        <w:tabs>
          <w:tab w:val="left" w:pos="708"/>
        </w:tabs>
        <w:spacing w:line="262" w:lineRule="auto"/>
        <w:ind w:left="720" w:hanging="360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Приказ Министерства образования и науки Российской Федерации «Об утверждении перечней профессий и специальностей среднего профессионального образования» №1199 от 29 октября 2013 г.</w:t>
      </w:r>
    </w:p>
    <w:p w:rsidR="00A33B75" w:rsidRDefault="00A33B75">
      <w:pPr>
        <w:spacing w:line="46" w:lineRule="exact"/>
        <w:rPr>
          <w:rFonts w:ascii="Symbol" w:eastAsia="Symbol" w:hAnsi="Symbol" w:cs="Symbol"/>
          <w:sz w:val="24"/>
          <w:szCs w:val="24"/>
        </w:rPr>
      </w:pPr>
    </w:p>
    <w:p w:rsidR="00A33B75" w:rsidRDefault="00F85476">
      <w:pPr>
        <w:numPr>
          <w:ilvl w:val="0"/>
          <w:numId w:val="6"/>
        </w:numPr>
        <w:tabs>
          <w:tab w:val="left" w:pos="708"/>
        </w:tabs>
        <w:spacing w:line="271" w:lineRule="auto"/>
        <w:ind w:left="720" w:hanging="360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Приказ Министерства образования и науки Российской Федерации «Об установлении соответствия профессий и специальностей среднего профессионального образования, перечни которых утверждены приказом Министерства образования и науки Российской Федерации от 29 октября 2013 г. №1199, профессиям начального профессионального образования, перечень которых утвержден приказом Министерства образования и науки Российской Федерации от 28 сентября 2009 г. № 354, и специальностям среднего профессионального образования, перечень которых</w:t>
      </w:r>
    </w:p>
    <w:p w:rsidR="00A33B75" w:rsidRDefault="00A33B75">
      <w:pPr>
        <w:spacing w:line="200" w:lineRule="exact"/>
        <w:rPr>
          <w:sz w:val="20"/>
          <w:szCs w:val="20"/>
        </w:rPr>
      </w:pPr>
    </w:p>
    <w:p w:rsidR="00A33B75" w:rsidRDefault="00A33B75">
      <w:pPr>
        <w:spacing w:line="200" w:lineRule="exact"/>
        <w:rPr>
          <w:sz w:val="20"/>
          <w:szCs w:val="20"/>
        </w:rPr>
      </w:pPr>
    </w:p>
    <w:p w:rsidR="00A33B75" w:rsidRDefault="00A33B75">
      <w:pPr>
        <w:spacing w:line="391" w:lineRule="exact"/>
        <w:rPr>
          <w:sz w:val="20"/>
          <w:szCs w:val="20"/>
        </w:rPr>
      </w:pPr>
    </w:p>
    <w:p w:rsidR="00A33B75" w:rsidRDefault="00F85476">
      <w:pPr>
        <w:ind w:left="964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4</w:t>
      </w:r>
    </w:p>
    <w:p w:rsidR="00A33B75" w:rsidRDefault="00A33B75">
      <w:pPr>
        <w:sectPr w:rsidR="00A33B75">
          <w:pgSz w:w="11900" w:h="16838"/>
          <w:pgMar w:top="1440" w:right="1086" w:bottom="380" w:left="1080" w:header="0" w:footer="0" w:gutter="0"/>
          <w:cols w:space="720" w:equalWidth="0">
            <w:col w:w="9740"/>
          </w:cols>
        </w:sectPr>
      </w:pPr>
    </w:p>
    <w:p w:rsidR="00A33B75" w:rsidRDefault="00A33B75">
      <w:pPr>
        <w:spacing w:line="5" w:lineRule="exact"/>
        <w:rPr>
          <w:sz w:val="20"/>
          <w:szCs w:val="20"/>
        </w:rPr>
      </w:pPr>
    </w:p>
    <w:p w:rsidR="00A33B75" w:rsidRDefault="00F85476">
      <w:pPr>
        <w:spacing w:line="265" w:lineRule="auto"/>
        <w:ind w:left="720" w:right="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утвержден приказом Министерства образования и науки Российской Федерации от 28.сентября 2009 г. №355» № 632 от 5 июня 2014г.;</w:t>
      </w:r>
    </w:p>
    <w:p w:rsidR="00A33B75" w:rsidRDefault="00A33B75">
      <w:pPr>
        <w:spacing w:line="41" w:lineRule="exact"/>
        <w:rPr>
          <w:sz w:val="20"/>
          <w:szCs w:val="20"/>
        </w:rPr>
      </w:pPr>
    </w:p>
    <w:p w:rsidR="00A33B75" w:rsidRDefault="00F85476">
      <w:pPr>
        <w:numPr>
          <w:ilvl w:val="0"/>
          <w:numId w:val="7"/>
        </w:numPr>
        <w:tabs>
          <w:tab w:val="left" w:pos="708"/>
        </w:tabs>
        <w:spacing w:line="262" w:lineRule="auto"/>
        <w:ind w:left="720" w:right="20" w:hanging="360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Приказ Министерства образования и науки Российской Федерации. «Об утверждении порядка проведения государственной итоговой аттестации по образовательным программам среднего профессионального образования» от 16 августа 2013 г № 968.</w:t>
      </w:r>
    </w:p>
    <w:p w:rsidR="00A33B75" w:rsidRDefault="00A33B75">
      <w:pPr>
        <w:spacing w:line="46" w:lineRule="exact"/>
        <w:rPr>
          <w:rFonts w:ascii="Symbol" w:eastAsia="Symbol" w:hAnsi="Symbol" w:cs="Symbol"/>
          <w:sz w:val="24"/>
          <w:szCs w:val="24"/>
        </w:rPr>
      </w:pPr>
    </w:p>
    <w:p w:rsidR="00A33B75" w:rsidRDefault="00F85476">
      <w:pPr>
        <w:numPr>
          <w:ilvl w:val="0"/>
          <w:numId w:val="7"/>
        </w:numPr>
        <w:tabs>
          <w:tab w:val="left" w:pos="708"/>
        </w:tabs>
        <w:spacing w:line="269" w:lineRule="auto"/>
        <w:ind w:left="720" w:right="20" w:hanging="360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Приказ Министерства образования и науки Российской Федерации от 31 января 2014 г. «О внесении изменений в Порядок проведения государственной итоговой аттестации по образовательным программам среднего профессионального образования» утвержденный приказом Министерства образования и науки Российской Федерации от 16 августа 2013 г № 968;</w:t>
      </w:r>
    </w:p>
    <w:p w:rsidR="00A33B75" w:rsidRDefault="00A33B75">
      <w:pPr>
        <w:spacing w:line="8" w:lineRule="exact"/>
        <w:rPr>
          <w:rFonts w:ascii="Symbol" w:eastAsia="Symbol" w:hAnsi="Symbol" w:cs="Symbol"/>
          <w:sz w:val="24"/>
          <w:szCs w:val="24"/>
        </w:rPr>
      </w:pPr>
    </w:p>
    <w:p w:rsidR="00A33B75" w:rsidRDefault="00F85476">
      <w:pPr>
        <w:numPr>
          <w:ilvl w:val="0"/>
          <w:numId w:val="7"/>
        </w:numPr>
        <w:tabs>
          <w:tab w:val="left" w:pos="700"/>
        </w:tabs>
        <w:ind w:left="700" w:hanging="34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Приказ Министерства образования и науки Российской Федерации от18 апреля 2013 г.</w:t>
      </w:r>
    </w:p>
    <w:p w:rsidR="00A33B75" w:rsidRDefault="00A33B75">
      <w:pPr>
        <w:spacing w:line="53" w:lineRule="exact"/>
        <w:rPr>
          <w:rFonts w:ascii="Symbol" w:eastAsia="Symbol" w:hAnsi="Symbol" w:cs="Symbol"/>
          <w:sz w:val="24"/>
          <w:szCs w:val="24"/>
        </w:rPr>
      </w:pPr>
    </w:p>
    <w:p w:rsidR="00A33B75" w:rsidRDefault="00F85476">
      <w:pPr>
        <w:numPr>
          <w:ilvl w:val="1"/>
          <w:numId w:val="7"/>
        </w:numPr>
        <w:tabs>
          <w:tab w:val="left" w:pos="1017"/>
        </w:tabs>
        <w:spacing w:line="271" w:lineRule="auto"/>
        <w:ind w:left="720" w:right="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291 «Об утверждении положения о практике обучающихся, осваивающих основные профессиональные образовательные программы среднего профессионального образования»;</w:t>
      </w:r>
    </w:p>
    <w:p w:rsidR="00A33B75" w:rsidRDefault="00A33B75">
      <w:pPr>
        <w:spacing w:line="35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0"/>
          <w:numId w:val="7"/>
        </w:numPr>
        <w:tabs>
          <w:tab w:val="left" w:pos="708"/>
        </w:tabs>
        <w:spacing w:line="249" w:lineRule="auto"/>
        <w:ind w:left="720" w:right="20" w:hanging="36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Письмо Министерства образования и науки Российской Федерации от 20 октября 2010 г. № 12-696 «О разъяснениях по формированию учебного плана ОПОП НПО/СПО»;</w:t>
      </w:r>
    </w:p>
    <w:p w:rsidR="00A33B75" w:rsidRDefault="00A33B75">
      <w:pPr>
        <w:spacing w:line="61" w:lineRule="exact"/>
        <w:rPr>
          <w:rFonts w:ascii="Symbol" w:eastAsia="Symbol" w:hAnsi="Symbol" w:cs="Symbol"/>
          <w:sz w:val="24"/>
          <w:szCs w:val="24"/>
        </w:rPr>
      </w:pPr>
    </w:p>
    <w:p w:rsidR="00A33B75" w:rsidRDefault="00F85476">
      <w:pPr>
        <w:numPr>
          <w:ilvl w:val="0"/>
          <w:numId w:val="7"/>
        </w:numPr>
        <w:tabs>
          <w:tab w:val="left" w:pos="708"/>
        </w:tabs>
        <w:spacing w:line="249" w:lineRule="auto"/>
        <w:ind w:left="720" w:right="20" w:hanging="360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Разъяснения по формированию примерных программ профессиональных модулей начального профессионального и среднего профессионального образования на основе</w:t>
      </w:r>
    </w:p>
    <w:p w:rsidR="00A33B75" w:rsidRDefault="00A33B75">
      <w:pPr>
        <w:spacing w:line="42" w:lineRule="exact"/>
        <w:rPr>
          <w:rFonts w:ascii="Symbol" w:eastAsia="Symbol" w:hAnsi="Symbol" w:cs="Symbol"/>
          <w:sz w:val="24"/>
          <w:szCs w:val="24"/>
        </w:rPr>
      </w:pPr>
    </w:p>
    <w:p w:rsidR="00A33B75" w:rsidRDefault="00F85476">
      <w:pPr>
        <w:spacing w:line="272" w:lineRule="auto"/>
        <w:ind w:left="720" w:right="20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Федеральных государственных образовательных стандартов начального профессионального и среднего профессионального образования, утвержденные Департаментом государственной политики в образовании Министерства образования и науки Российской Федерации 27 августа 2009 г.;</w:t>
      </w:r>
    </w:p>
    <w:p w:rsidR="00A33B75" w:rsidRDefault="00A33B75">
      <w:pPr>
        <w:spacing w:line="35" w:lineRule="exact"/>
        <w:rPr>
          <w:rFonts w:ascii="Symbol" w:eastAsia="Symbol" w:hAnsi="Symbol" w:cs="Symbol"/>
          <w:sz w:val="24"/>
          <w:szCs w:val="24"/>
        </w:rPr>
      </w:pPr>
    </w:p>
    <w:p w:rsidR="00A33B75" w:rsidRDefault="00F85476">
      <w:pPr>
        <w:numPr>
          <w:ilvl w:val="0"/>
          <w:numId w:val="7"/>
        </w:numPr>
        <w:tabs>
          <w:tab w:val="left" w:pos="708"/>
        </w:tabs>
        <w:spacing w:line="276" w:lineRule="auto"/>
        <w:ind w:left="720" w:right="20" w:hanging="360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Федеральныйгосударственный образовательный стандарт среднего профессионального образования по специальности 38.02.02 Страховое дело (по отраслям), утвержденный приказом Министерства образования и науки Российской Федерации от 28 июля 2014 г. N 833;</w:t>
      </w:r>
    </w:p>
    <w:p w:rsidR="00A33B75" w:rsidRDefault="00A33B75">
      <w:pPr>
        <w:spacing w:line="304" w:lineRule="exact"/>
        <w:rPr>
          <w:rFonts w:ascii="Symbol" w:eastAsia="Symbol" w:hAnsi="Symbol" w:cs="Symbol"/>
          <w:sz w:val="24"/>
          <w:szCs w:val="24"/>
        </w:rPr>
      </w:pPr>
    </w:p>
    <w:p w:rsidR="00A33B75" w:rsidRDefault="00F85476">
      <w:pPr>
        <w:numPr>
          <w:ilvl w:val="0"/>
          <w:numId w:val="7"/>
        </w:numPr>
        <w:tabs>
          <w:tab w:val="left" w:pos="700"/>
        </w:tabs>
        <w:ind w:left="700" w:hanging="34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Устав ГАПОУ «</w:t>
      </w:r>
      <w:proofErr w:type="spellStart"/>
      <w:r>
        <w:rPr>
          <w:rFonts w:eastAsia="Times New Roman"/>
          <w:sz w:val="24"/>
          <w:szCs w:val="24"/>
        </w:rPr>
        <w:t>Бугульминский</w:t>
      </w:r>
      <w:proofErr w:type="spellEnd"/>
      <w:r>
        <w:rPr>
          <w:rFonts w:eastAsia="Times New Roman"/>
          <w:sz w:val="24"/>
          <w:szCs w:val="24"/>
        </w:rPr>
        <w:t xml:space="preserve"> аграрный колледж» (далее – Колледж).</w:t>
      </w:r>
    </w:p>
    <w:p w:rsidR="00A33B75" w:rsidRDefault="00A33B75">
      <w:pPr>
        <w:spacing w:line="372" w:lineRule="exact"/>
        <w:rPr>
          <w:sz w:val="20"/>
          <w:szCs w:val="20"/>
        </w:rPr>
      </w:pPr>
    </w:p>
    <w:p w:rsidR="00A33B75" w:rsidRDefault="00F85476">
      <w:pPr>
        <w:spacing w:line="272" w:lineRule="auto"/>
        <w:ind w:right="20" w:firstLine="428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1.2 Общая характеристика </w:t>
      </w:r>
      <w:r>
        <w:rPr>
          <w:rFonts w:eastAsia="Times New Roman"/>
          <w:sz w:val="24"/>
          <w:szCs w:val="24"/>
        </w:rPr>
        <w:t>адаптированной</w:t>
      </w:r>
      <w:r>
        <w:rPr>
          <w:rFonts w:eastAsia="Times New Roman"/>
          <w:b/>
          <w:bCs/>
          <w:sz w:val="24"/>
          <w:szCs w:val="24"/>
        </w:rPr>
        <w:t xml:space="preserve"> основной профессиональной образовательной программы среднего профессионального образования по специальности 38.02.02 Страховое дело (по отраслям)</w:t>
      </w:r>
    </w:p>
    <w:p w:rsidR="00A33B75" w:rsidRDefault="00A33B75">
      <w:pPr>
        <w:spacing w:line="7" w:lineRule="exact"/>
        <w:rPr>
          <w:sz w:val="20"/>
          <w:szCs w:val="20"/>
        </w:rPr>
      </w:pPr>
    </w:p>
    <w:p w:rsidR="00A33B75" w:rsidRDefault="00F85476">
      <w:pPr>
        <w:ind w:left="4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1.2.1 Цель (миссия) ОП СПО ППССЗ</w:t>
      </w:r>
    </w:p>
    <w:p w:rsidR="00A33B75" w:rsidRDefault="00A33B75">
      <w:pPr>
        <w:spacing w:line="48" w:lineRule="exact"/>
        <w:rPr>
          <w:sz w:val="20"/>
          <w:szCs w:val="20"/>
        </w:rPr>
      </w:pPr>
    </w:p>
    <w:p w:rsidR="00A33B75" w:rsidRDefault="00F85476">
      <w:pPr>
        <w:spacing w:line="272" w:lineRule="auto"/>
        <w:ind w:right="20" w:firstLine="389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Адаптированная ППССЗ по специальности 38.02.02 Страховое дело (по отраслям) имеет целью развитие у обучающихся личностных качеств, а также формирование общих и профессиональных компетенций в соответствии с требованиями ФГОС СПО по данной специальности.</w:t>
      </w:r>
    </w:p>
    <w:p w:rsidR="00A33B75" w:rsidRDefault="00A33B75">
      <w:pPr>
        <w:spacing w:line="19" w:lineRule="exact"/>
        <w:rPr>
          <w:sz w:val="20"/>
          <w:szCs w:val="20"/>
        </w:rPr>
      </w:pPr>
    </w:p>
    <w:p w:rsidR="00A33B75" w:rsidRDefault="00F85476">
      <w:pPr>
        <w:spacing w:line="273" w:lineRule="auto"/>
        <w:ind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Выпускник колледжа в результате освоения ОП ППССЗ специальности 38.02.02 Страховое дело (по отраслям) базовой подготовки будет профессионально готов к деятельности по: заключению и сопровождению договоров страхования физических и юридических лиц, оформлению и сопровождению страховых случаев (урегулирование убытков) от лица и за счет страховых организаций.</w:t>
      </w:r>
    </w:p>
    <w:p w:rsidR="00A33B75" w:rsidRDefault="00A33B75">
      <w:pPr>
        <w:spacing w:line="5" w:lineRule="exact"/>
        <w:rPr>
          <w:sz w:val="20"/>
          <w:szCs w:val="20"/>
        </w:rPr>
      </w:pPr>
    </w:p>
    <w:p w:rsidR="00A33B75" w:rsidRDefault="00F85476">
      <w:pPr>
        <w:ind w:left="3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1.2.2 Срок освоения </w:t>
      </w:r>
      <w:r>
        <w:rPr>
          <w:rFonts w:eastAsia="Times New Roman"/>
          <w:sz w:val="24"/>
          <w:szCs w:val="24"/>
        </w:rPr>
        <w:t>адаптированной</w:t>
      </w:r>
      <w:r>
        <w:rPr>
          <w:rFonts w:eastAsia="Times New Roman"/>
          <w:b/>
          <w:bCs/>
          <w:sz w:val="24"/>
          <w:szCs w:val="24"/>
        </w:rPr>
        <w:t xml:space="preserve"> ОП СПО ППССЗ</w:t>
      </w:r>
    </w:p>
    <w:p w:rsidR="00A33B75" w:rsidRDefault="00A33B75">
      <w:pPr>
        <w:spacing w:line="200" w:lineRule="exact"/>
        <w:rPr>
          <w:sz w:val="20"/>
          <w:szCs w:val="20"/>
        </w:rPr>
      </w:pPr>
    </w:p>
    <w:p w:rsidR="00A33B75" w:rsidRDefault="00A33B75">
      <w:pPr>
        <w:spacing w:line="200" w:lineRule="exact"/>
        <w:rPr>
          <w:sz w:val="20"/>
          <w:szCs w:val="20"/>
        </w:rPr>
      </w:pPr>
    </w:p>
    <w:p w:rsidR="00A33B75" w:rsidRDefault="00A33B75">
      <w:pPr>
        <w:spacing w:line="200" w:lineRule="exact"/>
        <w:rPr>
          <w:sz w:val="20"/>
          <w:szCs w:val="20"/>
        </w:rPr>
      </w:pPr>
    </w:p>
    <w:p w:rsidR="00A33B75" w:rsidRDefault="00A33B75">
      <w:pPr>
        <w:spacing w:line="221" w:lineRule="exact"/>
        <w:rPr>
          <w:sz w:val="20"/>
          <w:szCs w:val="20"/>
        </w:rPr>
      </w:pPr>
    </w:p>
    <w:p w:rsidR="00A33B75" w:rsidRDefault="00F85476">
      <w:pPr>
        <w:ind w:left="964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5</w:t>
      </w:r>
    </w:p>
    <w:p w:rsidR="00A33B75" w:rsidRDefault="00A33B75">
      <w:pPr>
        <w:sectPr w:rsidR="00A33B75">
          <w:pgSz w:w="11900" w:h="16838"/>
          <w:pgMar w:top="1440" w:right="1066" w:bottom="380" w:left="1080" w:header="0" w:footer="0" w:gutter="0"/>
          <w:cols w:space="720" w:equalWidth="0">
            <w:col w:w="9760"/>
          </w:cols>
        </w:sectPr>
      </w:pPr>
    </w:p>
    <w:p w:rsidR="00A33B75" w:rsidRDefault="00A33B75">
      <w:pPr>
        <w:spacing w:line="5" w:lineRule="exact"/>
        <w:rPr>
          <w:sz w:val="20"/>
          <w:szCs w:val="20"/>
        </w:rPr>
      </w:pPr>
    </w:p>
    <w:p w:rsidR="00A33B75" w:rsidRDefault="00F85476">
      <w:pPr>
        <w:spacing w:line="272" w:lineRule="auto"/>
        <w:ind w:right="180" w:firstLine="69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Нормативные сроки освоения образовательной программы среднего профессионального образования по подготовке специалистов среднего звена базовой подготовки специальности 38.02.02 Страховое дело (по отраслям) при очной форме получения образования и присваиваемая квалификация приводятся в таблице 1.</w:t>
      </w:r>
    </w:p>
    <w:p w:rsidR="00A33B75" w:rsidRDefault="00A33B75">
      <w:pPr>
        <w:spacing w:line="9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20"/>
        <w:gridCol w:w="2840"/>
        <w:gridCol w:w="2980"/>
        <w:gridCol w:w="30"/>
      </w:tblGrid>
      <w:tr w:rsidR="00A33B75">
        <w:trPr>
          <w:trHeight w:val="277"/>
        </w:trPr>
        <w:tc>
          <w:tcPr>
            <w:tcW w:w="4120" w:type="dxa"/>
            <w:tcBorders>
              <w:bottom w:val="single" w:sz="8" w:space="0" w:color="auto"/>
            </w:tcBorders>
            <w:vAlign w:val="bottom"/>
          </w:tcPr>
          <w:p w:rsidR="00A33B75" w:rsidRDefault="00A33B75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sz="8" w:space="0" w:color="auto"/>
            </w:tcBorders>
            <w:vAlign w:val="bottom"/>
          </w:tcPr>
          <w:p w:rsidR="00A33B75" w:rsidRDefault="00A33B75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bottom w:val="single" w:sz="8" w:space="0" w:color="auto"/>
            </w:tcBorders>
            <w:vAlign w:val="bottom"/>
          </w:tcPr>
          <w:p w:rsidR="00A33B75" w:rsidRDefault="00F85476">
            <w:pPr>
              <w:ind w:left="17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Таблица 1</w:t>
            </w:r>
          </w:p>
        </w:tc>
        <w:tc>
          <w:tcPr>
            <w:tcW w:w="0" w:type="dxa"/>
            <w:vAlign w:val="bottom"/>
          </w:tcPr>
          <w:p w:rsidR="00A33B75" w:rsidRDefault="00A33B75">
            <w:pPr>
              <w:rPr>
                <w:sz w:val="1"/>
                <w:szCs w:val="1"/>
              </w:rPr>
            </w:pPr>
          </w:p>
        </w:tc>
      </w:tr>
      <w:tr w:rsidR="00A33B75">
        <w:trPr>
          <w:trHeight w:val="267"/>
        </w:trPr>
        <w:tc>
          <w:tcPr>
            <w:tcW w:w="4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33B75" w:rsidRDefault="00F85476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Образовательная база приема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A33B75" w:rsidRDefault="00F85476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Наименование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A33B75" w:rsidRDefault="00F85476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Нормативный срок</w:t>
            </w:r>
          </w:p>
        </w:tc>
        <w:tc>
          <w:tcPr>
            <w:tcW w:w="0" w:type="dxa"/>
            <w:vAlign w:val="bottom"/>
          </w:tcPr>
          <w:p w:rsidR="00A33B75" w:rsidRDefault="00A33B75">
            <w:pPr>
              <w:rPr>
                <w:sz w:val="1"/>
                <w:szCs w:val="1"/>
              </w:rPr>
            </w:pPr>
          </w:p>
        </w:tc>
      </w:tr>
      <w:tr w:rsidR="00A33B75">
        <w:trPr>
          <w:trHeight w:val="276"/>
        </w:trPr>
        <w:tc>
          <w:tcPr>
            <w:tcW w:w="4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33B75" w:rsidRDefault="00A33B75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A33B75" w:rsidRDefault="00F85476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квалификации базовой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A33B75" w:rsidRDefault="00F85476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освоения ППССЗ СПО</w:t>
            </w:r>
          </w:p>
        </w:tc>
        <w:tc>
          <w:tcPr>
            <w:tcW w:w="0" w:type="dxa"/>
            <w:vAlign w:val="bottom"/>
          </w:tcPr>
          <w:p w:rsidR="00A33B75" w:rsidRDefault="00A33B75">
            <w:pPr>
              <w:rPr>
                <w:sz w:val="1"/>
                <w:szCs w:val="1"/>
              </w:rPr>
            </w:pPr>
          </w:p>
        </w:tc>
      </w:tr>
      <w:tr w:rsidR="00A33B75">
        <w:trPr>
          <w:trHeight w:val="275"/>
        </w:trPr>
        <w:tc>
          <w:tcPr>
            <w:tcW w:w="4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33B75" w:rsidRDefault="00A33B75">
            <w:pPr>
              <w:rPr>
                <w:sz w:val="23"/>
                <w:szCs w:val="23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33B75" w:rsidRDefault="00F85476">
            <w:pPr>
              <w:spacing w:line="27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подготовки</w:t>
            </w: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33B75" w:rsidRDefault="00A33B75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A33B75" w:rsidRDefault="00A33B75">
            <w:pPr>
              <w:rPr>
                <w:sz w:val="1"/>
                <w:szCs w:val="1"/>
              </w:rPr>
            </w:pPr>
          </w:p>
        </w:tc>
      </w:tr>
      <w:tr w:rsidR="00A33B75">
        <w:trPr>
          <w:trHeight w:val="267"/>
        </w:trPr>
        <w:tc>
          <w:tcPr>
            <w:tcW w:w="4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33B75" w:rsidRDefault="00F85476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базе среднего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A33B75" w:rsidRDefault="00A33B75">
            <w:pPr>
              <w:rPr>
                <w:sz w:val="23"/>
                <w:szCs w:val="23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A33B75" w:rsidRDefault="00F85476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 год 10 месяцев</w:t>
            </w:r>
          </w:p>
        </w:tc>
        <w:tc>
          <w:tcPr>
            <w:tcW w:w="0" w:type="dxa"/>
            <w:vAlign w:val="bottom"/>
          </w:tcPr>
          <w:p w:rsidR="00A33B75" w:rsidRDefault="00A33B75">
            <w:pPr>
              <w:rPr>
                <w:sz w:val="1"/>
                <w:szCs w:val="1"/>
              </w:rPr>
            </w:pPr>
          </w:p>
        </w:tc>
      </w:tr>
      <w:tr w:rsidR="00A33B75">
        <w:trPr>
          <w:trHeight w:val="275"/>
        </w:trPr>
        <w:tc>
          <w:tcPr>
            <w:tcW w:w="4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33B75" w:rsidRDefault="00F85476">
            <w:pPr>
              <w:spacing w:line="27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общего образования</w:t>
            </w:r>
          </w:p>
        </w:tc>
        <w:tc>
          <w:tcPr>
            <w:tcW w:w="2840" w:type="dxa"/>
            <w:vMerge w:val="restart"/>
            <w:tcBorders>
              <w:right w:val="single" w:sz="8" w:space="0" w:color="auto"/>
            </w:tcBorders>
            <w:vAlign w:val="bottom"/>
          </w:tcPr>
          <w:p w:rsidR="00A33B75" w:rsidRDefault="00F85476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3"/>
                <w:szCs w:val="23"/>
              </w:rPr>
              <w:t>Специалист страхового</w:t>
            </w: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33B75" w:rsidRDefault="00A33B75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A33B75" w:rsidRDefault="00A33B75">
            <w:pPr>
              <w:rPr>
                <w:sz w:val="1"/>
                <w:szCs w:val="1"/>
              </w:rPr>
            </w:pPr>
          </w:p>
        </w:tc>
      </w:tr>
      <w:tr w:rsidR="00A33B75">
        <w:trPr>
          <w:trHeight w:val="70"/>
        </w:trPr>
        <w:tc>
          <w:tcPr>
            <w:tcW w:w="412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33B75" w:rsidRDefault="00F85476">
            <w:pPr>
              <w:spacing w:line="26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базе основного</w:t>
            </w:r>
          </w:p>
        </w:tc>
        <w:tc>
          <w:tcPr>
            <w:tcW w:w="2840" w:type="dxa"/>
            <w:vMerge/>
            <w:tcBorders>
              <w:right w:val="single" w:sz="8" w:space="0" w:color="auto"/>
            </w:tcBorders>
            <w:vAlign w:val="bottom"/>
          </w:tcPr>
          <w:p w:rsidR="00A33B75" w:rsidRDefault="00A33B75">
            <w:pPr>
              <w:rPr>
                <w:sz w:val="6"/>
                <w:szCs w:val="6"/>
              </w:rPr>
            </w:pPr>
          </w:p>
        </w:tc>
        <w:tc>
          <w:tcPr>
            <w:tcW w:w="2980" w:type="dxa"/>
            <w:vMerge w:val="restart"/>
            <w:tcBorders>
              <w:right w:val="single" w:sz="8" w:space="0" w:color="auto"/>
            </w:tcBorders>
            <w:vAlign w:val="bottom"/>
          </w:tcPr>
          <w:p w:rsidR="00A33B75" w:rsidRDefault="00F85476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 года 10 месяцев</w:t>
            </w:r>
          </w:p>
        </w:tc>
        <w:tc>
          <w:tcPr>
            <w:tcW w:w="0" w:type="dxa"/>
            <w:vAlign w:val="bottom"/>
          </w:tcPr>
          <w:p w:rsidR="00A33B75" w:rsidRDefault="00A33B75">
            <w:pPr>
              <w:rPr>
                <w:sz w:val="1"/>
                <w:szCs w:val="1"/>
              </w:rPr>
            </w:pPr>
          </w:p>
        </w:tc>
      </w:tr>
      <w:tr w:rsidR="00A33B75">
        <w:trPr>
          <w:trHeight w:val="199"/>
        </w:trPr>
        <w:tc>
          <w:tcPr>
            <w:tcW w:w="412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33B75" w:rsidRDefault="00A33B75">
            <w:pPr>
              <w:rPr>
                <w:sz w:val="17"/>
                <w:szCs w:val="17"/>
              </w:rPr>
            </w:pPr>
          </w:p>
        </w:tc>
        <w:tc>
          <w:tcPr>
            <w:tcW w:w="2840" w:type="dxa"/>
            <w:vMerge w:val="restart"/>
            <w:tcBorders>
              <w:right w:val="single" w:sz="8" w:space="0" w:color="auto"/>
            </w:tcBorders>
            <w:vAlign w:val="bottom"/>
          </w:tcPr>
          <w:p w:rsidR="00A33B75" w:rsidRDefault="00F85476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3"/>
                <w:szCs w:val="23"/>
              </w:rPr>
              <w:t>дела</w:t>
            </w:r>
          </w:p>
        </w:tc>
        <w:tc>
          <w:tcPr>
            <w:tcW w:w="2980" w:type="dxa"/>
            <w:vMerge/>
            <w:tcBorders>
              <w:right w:val="single" w:sz="8" w:space="0" w:color="auto"/>
            </w:tcBorders>
            <w:vAlign w:val="bottom"/>
          </w:tcPr>
          <w:p w:rsidR="00A33B75" w:rsidRDefault="00A33B75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A33B75" w:rsidRDefault="00A33B75">
            <w:pPr>
              <w:rPr>
                <w:sz w:val="1"/>
                <w:szCs w:val="1"/>
              </w:rPr>
            </w:pPr>
          </w:p>
        </w:tc>
      </w:tr>
      <w:tr w:rsidR="00A33B75">
        <w:trPr>
          <w:trHeight w:val="68"/>
        </w:trPr>
        <w:tc>
          <w:tcPr>
            <w:tcW w:w="412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33B75" w:rsidRDefault="00F85476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общего образования</w:t>
            </w:r>
          </w:p>
        </w:tc>
        <w:tc>
          <w:tcPr>
            <w:tcW w:w="2840" w:type="dxa"/>
            <w:vMerge/>
            <w:tcBorders>
              <w:right w:val="single" w:sz="8" w:space="0" w:color="auto"/>
            </w:tcBorders>
            <w:vAlign w:val="bottom"/>
          </w:tcPr>
          <w:p w:rsidR="00A33B75" w:rsidRDefault="00A33B75">
            <w:pPr>
              <w:rPr>
                <w:sz w:val="5"/>
                <w:szCs w:val="5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A33B75" w:rsidRDefault="00A33B75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A33B75" w:rsidRDefault="00A33B75">
            <w:pPr>
              <w:rPr>
                <w:sz w:val="1"/>
                <w:szCs w:val="1"/>
              </w:rPr>
            </w:pPr>
          </w:p>
        </w:tc>
      </w:tr>
      <w:tr w:rsidR="00A33B75">
        <w:trPr>
          <w:trHeight w:val="211"/>
        </w:trPr>
        <w:tc>
          <w:tcPr>
            <w:tcW w:w="412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33B75" w:rsidRDefault="00A33B75">
            <w:pPr>
              <w:rPr>
                <w:sz w:val="18"/>
                <w:szCs w:val="18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A33B75" w:rsidRDefault="00A33B75">
            <w:pPr>
              <w:rPr>
                <w:sz w:val="18"/>
                <w:szCs w:val="18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A33B75" w:rsidRDefault="00A33B75">
            <w:pPr>
              <w:rPr>
                <w:sz w:val="18"/>
                <w:szCs w:val="18"/>
              </w:rPr>
            </w:pPr>
          </w:p>
        </w:tc>
        <w:tc>
          <w:tcPr>
            <w:tcW w:w="0" w:type="dxa"/>
            <w:vAlign w:val="bottom"/>
          </w:tcPr>
          <w:p w:rsidR="00A33B75" w:rsidRDefault="00A33B75">
            <w:pPr>
              <w:rPr>
                <w:sz w:val="1"/>
                <w:szCs w:val="1"/>
              </w:rPr>
            </w:pPr>
          </w:p>
        </w:tc>
      </w:tr>
      <w:tr w:rsidR="00A33B75">
        <w:trPr>
          <w:trHeight w:val="176"/>
        </w:trPr>
        <w:tc>
          <w:tcPr>
            <w:tcW w:w="4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33B75" w:rsidRDefault="00A33B75">
            <w:pPr>
              <w:rPr>
                <w:sz w:val="15"/>
                <w:szCs w:val="15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33B75" w:rsidRDefault="00A33B75">
            <w:pPr>
              <w:rPr>
                <w:sz w:val="15"/>
                <w:szCs w:val="15"/>
              </w:rPr>
            </w:pP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33B75" w:rsidRDefault="00A33B75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A33B75" w:rsidRDefault="00A33B75">
            <w:pPr>
              <w:rPr>
                <w:sz w:val="1"/>
                <w:szCs w:val="1"/>
              </w:rPr>
            </w:pPr>
          </w:p>
        </w:tc>
      </w:tr>
    </w:tbl>
    <w:p w:rsidR="00A33B75" w:rsidRDefault="00A33B75">
      <w:pPr>
        <w:spacing w:line="3" w:lineRule="exact"/>
        <w:rPr>
          <w:sz w:val="20"/>
          <w:szCs w:val="20"/>
        </w:rPr>
      </w:pPr>
    </w:p>
    <w:p w:rsidR="00A33B75" w:rsidRDefault="00F85476">
      <w:pPr>
        <w:spacing w:line="236" w:lineRule="auto"/>
        <w:ind w:right="200" w:firstLine="7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При обучении по индивидуальному плану обучающихся с инвалидностью и ОВЗ срок получения образования может быть увеличен не более чем на год по сравнению со сроком получения образования для соответствующей формы обучения.</w:t>
      </w:r>
    </w:p>
    <w:p w:rsidR="00A33B75" w:rsidRDefault="00A33B75">
      <w:pPr>
        <w:spacing w:line="4" w:lineRule="exact"/>
        <w:rPr>
          <w:sz w:val="20"/>
          <w:szCs w:val="20"/>
        </w:rPr>
      </w:pPr>
    </w:p>
    <w:tbl>
      <w:tblPr>
        <w:tblW w:w="99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80"/>
        <w:gridCol w:w="2940"/>
        <w:gridCol w:w="1880"/>
        <w:gridCol w:w="1940"/>
        <w:gridCol w:w="30"/>
      </w:tblGrid>
      <w:tr w:rsidR="00A33B75" w:rsidTr="006C3F17">
        <w:trPr>
          <w:trHeight w:val="508"/>
        </w:trPr>
        <w:tc>
          <w:tcPr>
            <w:tcW w:w="3180" w:type="dxa"/>
            <w:vAlign w:val="bottom"/>
          </w:tcPr>
          <w:p w:rsidR="00A33B75" w:rsidRDefault="00F85476">
            <w:pPr>
              <w:ind w:left="7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1.3.Требования   к</w:t>
            </w:r>
          </w:p>
        </w:tc>
        <w:tc>
          <w:tcPr>
            <w:tcW w:w="2940" w:type="dxa"/>
            <w:vAlign w:val="bottom"/>
          </w:tcPr>
          <w:p w:rsidR="00A33B75" w:rsidRDefault="00F85476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уровню   подготовки,</w:t>
            </w:r>
          </w:p>
        </w:tc>
        <w:tc>
          <w:tcPr>
            <w:tcW w:w="1880" w:type="dxa"/>
            <w:vAlign w:val="bottom"/>
          </w:tcPr>
          <w:p w:rsidR="00A33B75" w:rsidRDefault="00F85476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необходимому</w:t>
            </w:r>
          </w:p>
        </w:tc>
        <w:tc>
          <w:tcPr>
            <w:tcW w:w="1940" w:type="dxa"/>
            <w:vAlign w:val="bottom"/>
          </w:tcPr>
          <w:p w:rsidR="00A33B75" w:rsidRDefault="00F85476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для   освоения</w:t>
            </w:r>
          </w:p>
        </w:tc>
        <w:tc>
          <w:tcPr>
            <w:tcW w:w="30" w:type="dxa"/>
            <w:vAlign w:val="bottom"/>
          </w:tcPr>
          <w:p w:rsidR="00A33B75" w:rsidRDefault="00A33B75">
            <w:pPr>
              <w:rPr>
                <w:sz w:val="1"/>
                <w:szCs w:val="1"/>
              </w:rPr>
            </w:pPr>
          </w:p>
        </w:tc>
      </w:tr>
    </w:tbl>
    <w:p w:rsidR="00A33B75" w:rsidRDefault="00A33B75">
      <w:pPr>
        <w:spacing w:line="41" w:lineRule="exact"/>
        <w:rPr>
          <w:sz w:val="20"/>
          <w:szCs w:val="20"/>
        </w:rPr>
      </w:pPr>
    </w:p>
    <w:p w:rsidR="00A33B75" w:rsidRDefault="00F85476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адаптированной ОП ППССЗ СПО</w:t>
      </w:r>
    </w:p>
    <w:p w:rsidR="00A33B75" w:rsidRDefault="00A33B75">
      <w:pPr>
        <w:spacing w:line="48" w:lineRule="exact"/>
        <w:rPr>
          <w:sz w:val="20"/>
          <w:szCs w:val="20"/>
        </w:rPr>
      </w:pPr>
    </w:p>
    <w:p w:rsidR="00A33B75" w:rsidRDefault="00F85476">
      <w:pPr>
        <w:numPr>
          <w:ilvl w:val="0"/>
          <w:numId w:val="8"/>
        </w:numPr>
        <w:tabs>
          <w:tab w:val="left" w:pos="1022"/>
        </w:tabs>
        <w:spacing w:line="271" w:lineRule="auto"/>
        <w:ind w:right="200"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освоению образовательных программ среднего профессионального образования допускаются лица, имеющие образование не ниже основного общего или среднего общего образования.</w:t>
      </w:r>
    </w:p>
    <w:p w:rsidR="00A33B75" w:rsidRDefault="00A33B75">
      <w:pPr>
        <w:spacing w:line="66" w:lineRule="exact"/>
        <w:rPr>
          <w:sz w:val="20"/>
          <w:szCs w:val="20"/>
        </w:rPr>
      </w:pPr>
    </w:p>
    <w:p w:rsidR="00A33B75" w:rsidRDefault="00F85476">
      <w:pPr>
        <w:ind w:left="5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Абитуриент должен представить один из документов государственного образца:</w:t>
      </w:r>
    </w:p>
    <w:p w:rsidR="00A33B75" w:rsidRDefault="00A33B75">
      <w:pPr>
        <w:spacing w:line="40" w:lineRule="exact"/>
        <w:rPr>
          <w:sz w:val="20"/>
          <w:szCs w:val="20"/>
        </w:rPr>
      </w:pPr>
    </w:p>
    <w:p w:rsidR="00A33B75" w:rsidRDefault="00F85476">
      <w:pPr>
        <w:numPr>
          <w:ilvl w:val="0"/>
          <w:numId w:val="9"/>
        </w:numPr>
        <w:tabs>
          <w:tab w:val="left" w:pos="700"/>
        </w:tabs>
        <w:ind w:left="700" w:hanging="34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аттестат об основном общем образовании;</w:t>
      </w:r>
    </w:p>
    <w:p w:rsidR="00A33B75" w:rsidRDefault="00A33B75">
      <w:pPr>
        <w:spacing w:line="41" w:lineRule="exact"/>
        <w:rPr>
          <w:rFonts w:ascii="Symbol" w:eastAsia="Symbol" w:hAnsi="Symbol" w:cs="Symbol"/>
          <w:sz w:val="24"/>
          <w:szCs w:val="24"/>
        </w:rPr>
      </w:pPr>
    </w:p>
    <w:p w:rsidR="00A33B75" w:rsidRDefault="00F85476">
      <w:pPr>
        <w:numPr>
          <w:ilvl w:val="0"/>
          <w:numId w:val="9"/>
        </w:numPr>
        <w:tabs>
          <w:tab w:val="left" w:pos="700"/>
        </w:tabs>
        <w:ind w:left="700" w:hanging="34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аттестат о среднем общем образовании;</w:t>
      </w:r>
    </w:p>
    <w:p w:rsidR="00A33B75" w:rsidRDefault="00A33B75">
      <w:pPr>
        <w:spacing w:line="69" w:lineRule="exact"/>
        <w:rPr>
          <w:rFonts w:ascii="Symbol" w:eastAsia="Symbol" w:hAnsi="Symbol" w:cs="Symbol"/>
          <w:sz w:val="24"/>
          <w:szCs w:val="24"/>
        </w:rPr>
      </w:pPr>
    </w:p>
    <w:p w:rsidR="00A33B75" w:rsidRDefault="00F85476">
      <w:pPr>
        <w:numPr>
          <w:ilvl w:val="0"/>
          <w:numId w:val="9"/>
        </w:numPr>
        <w:tabs>
          <w:tab w:val="left" w:pos="708"/>
        </w:tabs>
        <w:spacing w:line="251" w:lineRule="auto"/>
        <w:ind w:left="720" w:right="200" w:hanging="36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диплом о начальном профессиональном образовании, если в нем есть запись о получении предъявителем среднего общего образования;</w:t>
      </w:r>
    </w:p>
    <w:p w:rsidR="00A33B75" w:rsidRDefault="00A33B75">
      <w:pPr>
        <w:spacing w:line="26" w:lineRule="exact"/>
        <w:rPr>
          <w:rFonts w:ascii="Symbol" w:eastAsia="Symbol" w:hAnsi="Symbol" w:cs="Symbol"/>
          <w:sz w:val="24"/>
          <w:szCs w:val="24"/>
        </w:rPr>
      </w:pPr>
    </w:p>
    <w:p w:rsidR="00A33B75" w:rsidRDefault="00F85476">
      <w:pPr>
        <w:numPr>
          <w:ilvl w:val="0"/>
          <w:numId w:val="9"/>
        </w:numPr>
        <w:tabs>
          <w:tab w:val="left" w:pos="700"/>
        </w:tabs>
        <w:ind w:left="700" w:hanging="34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диплом о среднем профессиональном или высшем образовании;</w:t>
      </w:r>
    </w:p>
    <w:p w:rsidR="00A33B75" w:rsidRDefault="00A33B75">
      <w:pPr>
        <w:spacing w:line="69" w:lineRule="exact"/>
        <w:rPr>
          <w:rFonts w:ascii="Symbol" w:eastAsia="Symbol" w:hAnsi="Symbol" w:cs="Symbol"/>
          <w:sz w:val="24"/>
          <w:szCs w:val="24"/>
        </w:rPr>
      </w:pPr>
    </w:p>
    <w:p w:rsidR="00A33B75" w:rsidRDefault="00F85476">
      <w:pPr>
        <w:numPr>
          <w:ilvl w:val="0"/>
          <w:numId w:val="9"/>
        </w:numPr>
        <w:tabs>
          <w:tab w:val="left" w:pos="708"/>
        </w:tabs>
        <w:spacing w:line="273" w:lineRule="auto"/>
        <w:ind w:left="720" w:right="200" w:hanging="360"/>
        <w:jc w:val="both"/>
        <w:rPr>
          <w:rFonts w:ascii="Symbol" w:eastAsia="Symbol" w:hAnsi="Symbol" w:cs="Symbol"/>
          <w:sz w:val="23"/>
          <w:szCs w:val="23"/>
        </w:rPr>
      </w:pPr>
      <w:r>
        <w:rPr>
          <w:rFonts w:eastAsia="Times New Roman"/>
          <w:sz w:val="23"/>
          <w:szCs w:val="23"/>
        </w:rPr>
        <w:t>инвалид при поступлении на адаптированную образовательную программу предоставляет индивидуальную программу реабилитации инвалида (ребенка-инвалида)</w:t>
      </w:r>
    </w:p>
    <w:p w:rsidR="00A33B75" w:rsidRDefault="00A33B75">
      <w:pPr>
        <w:spacing w:line="200" w:lineRule="exact"/>
        <w:rPr>
          <w:sz w:val="20"/>
          <w:szCs w:val="20"/>
        </w:rPr>
      </w:pPr>
    </w:p>
    <w:p w:rsidR="00A33B75" w:rsidRDefault="00A33B75">
      <w:pPr>
        <w:spacing w:line="290" w:lineRule="exact"/>
        <w:rPr>
          <w:sz w:val="20"/>
          <w:szCs w:val="20"/>
        </w:rPr>
      </w:pPr>
    </w:p>
    <w:p w:rsidR="00A33B75" w:rsidRDefault="00A33B75">
      <w:pPr>
        <w:sectPr w:rsidR="00A33B75">
          <w:pgSz w:w="11900" w:h="16838"/>
          <w:pgMar w:top="1440" w:right="886" w:bottom="380" w:left="1080" w:header="0" w:footer="0" w:gutter="0"/>
          <w:cols w:space="720" w:equalWidth="0">
            <w:col w:w="9940"/>
          </w:cols>
        </w:sectPr>
      </w:pPr>
      <w:bookmarkStart w:id="0" w:name="_GoBack"/>
      <w:bookmarkEnd w:id="0"/>
    </w:p>
    <w:p w:rsidR="00A33B75" w:rsidRDefault="00A33B75">
      <w:pPr>
        <w:spacing w:line="5" w:lineRule="exact"/>
        <w:rPr>
          <w:sz w:val="20"/>
          <w:szCs w:val="20"/>
        </w:rPr>
      </w:pPr>
    </w:p>
    <w:p w:rsidR="00A33B75" w:rsidRDefault="00F85476">
      <w:pPr>
        <w:numPr>
          <w:ilvl w:val="1"/>
          <w:numId w:val="10"/>
        </w:numPr>
        <w:tabs>
          <w:tab w:val="left" w:pos="912"/>
        </w:tabs>
        <w:spacing w:line="270" w:lineRule="auto"/>
        <w:ind w:left="720" w:right="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рекомендацией об обучении по данной специальности, содержащую информацию о необходимых специальных условиях обучения, а также сведения относительно рекомендованных условий и видов труда;</w:t>
      </w:r>
    </w:p>
    <w:p w:rsidR="00A33B75" w:rsidRDefault="00A33B75">
      <w:pPr>
        <w:spacing w:line="8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0"/>
          <w:numId w:val="10"/>
        </w:numPr>
        <w:tabs>
          <w:tab w:val="left" w:pos="700"/>
        </w:tabs>
        <w:ind w:left="700" w:hanging="34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лицо  с  ОВЗ  при  поступлении  на  адаптированную  образовательную  программу</w:t>
      </w:r>
    </w:p>
    <w:p w:rsidR="00A33B75" w:rsidRDefault="00A33B75">
      <w:pPr>
        <w:spacing w:line="53" w:lineRule="exact"/>
        <w:rPr>
          <w:rFonts w:ascii="Symbol" w:eastAsia="Symbol" w:hAnsi="Symbol" w:cs="Symbol"/>
          <w:sz w:val="24"/>
          <w:szCs w:val="24"/>
        </w:rPr>
      </w:pPr>
    </w:p>
    <w:p w:rsidR="00A33B75" w:rsidRDefault="00F85476">
      <w:pPr>
        <w:spacing w:line="264" w:lineRule="auto"/>
        <w:ind w:left="720" w:right="6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предоставляет заключение психолого-медико-педагогической комиссии с рекомендацией об обучении по данной специальности.</w:t>
      </w:r>
    </w:p>
    <w:p w:rsidR="00A33B75" w:rsidRDefault="00A33B75">
      <w:pPr>
        <w:spacing w:line="261" w:lineRule="exact"/>
        <w:rPr>
          <w:rFonts w:ascii="Symbol" w:eastAsia="Symbol" w:hAnsi="Symbol" w:cs="Symbol"/>
          <w:sz w:val="24"/>
          <w:szCs w:val="24"/>
        </w:rPr>
      </w:pPr>
    </w:p>
    <w:p w:rsidR="00A33B75" w:rsidRDefault="00F85476">
      <w:pPr>
        <w:ind w:left="72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2. Характеристика профессиональной деятельности</w:t>
      </w:r>
    </w:p>
    <w:p w:rsidR="00A33B75" w:rsidRDefault="00A33B75">
      <w:pPr>
        <w:spacing w:line="40" w:lineRule="exact"/>
        <w:rPr>
          <w:rFonts w:ascii="Symbol" w:eastAsia="Symbol" w:hAnsi="Symbol" w:cs="Symbol"/>
          <w:sz w:val="24"/>
          <w:szCs w:val="24"/>
        </w:rPr>
      </w:pPr>
    </w:p>
    <w:p w:rsidR="00A33B75" w:rsidRDefault="00F85476">
      <w:pPr>
        <w:ind w:left="72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2.1 Область профессиональной деятельности выпускника</w:t>
      </w:r>
    </w:p>
    <w:p w:rsidR="00A33B75" w:rsidRDefault="00A33B75">
      <w:pPr>
        <w:spacing w:line="96" w:lineRule="exact"/>
        <w:rPr>
          <w:rFonts w:ascii="Symbol" w:eastAsia="Symbol" w:hAnsi="Symbol" w:cs="Symbol"/>
          <w:sz w:val="24"/>
          <w:szCs w:val="24"/>
        </w:rPr>
      </w:pPr>
    </w:p>
    <w:p w:rsidR="00A33B75" w:rsidRDefault="00F85476">
      <w:pPr>
        <w:ind w:left="70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В  соответствии  с  ФГОС  СПО  по  специальности  </w:t>
      </w:r>
      <w:r>
        <w:rPr>
          <w:rFonts w:eastAsia="Times New Roman"/>
          <w:b/>
          <w:bCs/>
          <w:sz w:val="24"/>
          <w:szCs w:val="24"/>
        </w:rPr>
        <w:t>38.02.02</w:t>
      </w:r>
      <w:r>
        <w:rPr>
          <w:rFonts w:eastAsia="Times New Roman"/>
          <w:sz w:val="24"/>
          <w:szCs w:val="24"/>
        </w:rPr>
        <w:t xml:space="preserve">  </w:t>
      </w:r>
      <w:r>
        <w:rPr>
          <w:rFonts w:eastAsia="Times New Roman"/>
          <w:b/>
          <w:bCs/>
          <w:sz w:val="24"/>
          <w:szCs w:val="24"/>
        </w:rPr>
        <w:t>Страховое  дело</w:t>
      </w:r>
      <w:r>
        <w:rPr>
          <w:rFonts w:eastAsia="Times New Roman"/>
          <w:sz w:val="24"/>
          <w:szCs w:val="24"/>
        </w:rPr>
        <w:t xml:space="preserve">  </w:t>
      </w:r>
      <w:r>
        <w:rPr>
          <w:rFonts w:eastAsia="Times New Roman"/>
          <w:b/>
          <w:bCs/>
          <w:sz w:val="24"/>
          <w:szCs w:val="24"/>
        </w:rPr>
        <w:t>(по</w:t>
      </w:r>
    </w:p>
    <w:p w:rsidR="00A33B75" w:rsidRDefault="00A33B75">
      <w:pPr>
        <w:spacing w:line="41" w:lineRule="exact"/>
        <w:rPr>
          <w:sz w:val="20"/>
          <w:szCs w:val="20"/>
        </w:rPr>
      </w:pPr>
    </w:p>
    <w:p w:rsidR="00A33B75" w:rsidRDefault="00F85476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отраслям) </w:t>
      </w:r>
      <w:r>
        <w:rPr>
          <w:rFonts w:eastAsia="Times New Roman"/>
          <w:sz w:val="24"/>
          <w:szCs w:val="24"/>
        </w:rPr>
        <w:t>областью профессиональной деятельности  является:</w:t>
      </w:r>
    </w:p>
    <w:p w:rsidR="00A33B75" w:rsidRDefault="00A33B75">
      <w:pPr>
        <w:spacing w:line="42" w:lineRule="exact"/>
        <w:rPr>
          <w:sz w:val="20"/>
          <w:szCs w:val="20"/>
        </w:rPr>
      </w:pPr>
    </w:p>
    <w:p w:rsidR="00A33B75" w:rsidRDefault="00F85476">
      <w:pPr>
        <w:numPr>
          <w:ilvl w:val="0"/>
          <w:numId w:val="11"/>
        </w:numPr>
        <w:tabs>
          <w:tab w:val="left" w:pos="700"/>
        </w:tabs>
        <w:ind w:left="700" w:hanging="34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заключение и сопровождение договоров страхования физических и юридических лиц;</w:t>
      </w:r>
    </w:p>
    <w:p w:rsidR="00A33B75" w:rsidRDefault="00A33B75">
      <w:pPr>
        <w:spacing w:line="70" w:lineRule="exact"/>
        <w:rPr>
          <w:rFonts w:ascii="Symbol" w:eastAsia="Symbol" w:hAnsi="Symbol" w:cs="Symbol"/>
          <w:sz w:val="24"/>
          <w:szCs w:val="24"/>
        </w:rPr>
      </w:pPr>
    </w:p>
    <w:p w:rsidR="00A33B75" w:rsidRDefault="00F85476">
      <w:pPr>
        <w:numPr>
          <w:ilvl w:val="0"/>
          <w:numId w:val="11"/>
        </w:numPr>
        <w:tabs>
          <w:tab w:val="left" w:pos="768"/>
        </w:tabs>
        <w:spacing w:line="249" w:lineRule="auto"/>
        <w:ind w:left="720" w:hanging="36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оформление и сопровождение страховых случаев (урегулирование убытков) от лица и за счет страховых организаций.</w:t>
      </w:r>
    </w:p>
    <w:p w:rsidR="00A33B75" w:rsidRDefault="00A33B75">
      <w:pPr>
        <w:spacing w:line="277" w:lineRule="exact"/>
        <w:rPr>
          <w:sz w:val="20"/>
          <w:szCs w:val="20"/>
        </w:rPr>
      </w:pPr>
    </w:p>
    <w:p w:rsidR="00A33B75" w:rsidRDefault="00F85476">
      <w:pPr>
        <w:ind w:left="7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2.2 Объекты профессиональной деятельности выпускника</w:t>
      </w:r>
    </w:p>
    <w:p w:rsidR="00A33B75" w:rsidRDefault="00A33B75">
      <w:pPr>
        <w:spacing w:line="108" w:lineRule="exact"/>
        <w:rPr>
          <w:sz w:val="20"/>
          <w:szCs w:val="20"/>
        </w:rPr>
      </w:pPr>
    </w:p>
    <w:p w:rsidR="00A33B75" w:rsidRDefault="00F85476">
      <w:pPr>
        <w:spacing w:line="264" w:lineRule="auto"/>
        <w:ind w:right="40" w:firstLine="7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Объектами профессиональной деятельности выпускника по специальности </w:t>
      </w:r>
      <w:r>
        <w:rPr>
          <w:rFonts w:eastAsia="Times New Roman"/>
          <w:b/>
          <w:bCs/>
          <w:sz w:val="24"/>
          <w:szCs w:val="24"/>
        </w:rPr>
        <w:t>38.02.02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 xml:space="preserve">Страховое дело (по отраслям) </w:t>
      </w:r>
      <w:r>
        <w:rPr>
          <w:rFonts w:eastAsia="Times New Roman"/>
          <w:sz w:val="24"/>
          <w:szCs w:val="24"/>
        </w:rPr>
        <w:t>в соответствии с ФГОС СПО являются:</w:t>
      </w:r>
    </w:p>
    <w:p w:rsidR="00A33B75" w:rsidRDefault="00A33B75">
      <w:pPr>
        <w:spacing w:line="294" w:lineRule="exact"/>
        <w:rPr>
          <w:sz w:val="20"/>
          <w:szCs w:val="20"/>
        </w:rPr>
      </w:pPr>
    </w:p>
    <w:p w:rsidR="00A33B75" w:rsidRDefault="00F85476">
      <w:pPr>
        <w:numPr>
          <w:ilvl w:val="0"/>
          <w:numId w:val="12"/>
        </w:numPr>
        <w:tabs>
          <w:tab w:val="left" w:pos="700"/>
        </w:tabs>
        <w:ind w:left="700" w:hanging="34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процесс продаж страховых продуктов;</w:t>
      </w:r>
    </w:p>
    <w:p w:rsidR="00A33B75" w:rsidRDefault="00A33B75">
      <w:pPr>
        <w:spacing w:line="69" w:lineRule="exact"/>
        <w:rPr>
          <w:rFonts w:ascii="Symbol" w:eastAsia="Symbol" w:hAnsi="Symbol" w:cs="Symbol"/>
          <w:sz w:val="24"/>
          <w:szCs w:val="24"/>
        </w:rPr>
      </w:pPr>
    </w:p>
    <w:p w:rsidR="00A33B75" w:rsidRDefault="00F85476">
      <w:pPr>
        <w:numPr>
          <w:ilvl w:val="0"/>
          <w:numId w:val="12"/>
        </w:numPr>
        <w:tabs>
          <w:tab w:val="left" w:pos="708"/>
        </w:tabs>
        <w:spacing w:line="251" w:lineRule="auto"/>
        <w:ind w:left="720" w:right="60" w:hanging="36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документы, сопутствующие заключению договора страхования и оформлению страхового случая;</w:t>
      </w:r>
    </w:p>
    <w:p w:rsidR="00A33B75" w:rsidRDefault="00A33B75">
      <w:pPr>
        <w:spacing w:line="26" w:lineRule="exact"/>
        <w:rPr>
          <w:rFonts w:ascii="Symbol" w:eastAsia="Symbol" w:hAnsi="Symbol" w:cs="Symbol"/>
          <w:sz w:val="24"/>
          <w:szCs w:val="24"/>
        </w:rPr>
      </w:pPr>
    </w:p>
    <w:p w:rsidR="00A33B75" w:rsidRDefault="00F85476">
      <w:pPr>
        <w:numPr>
          <w:ilvl w:val="0"/>
          <w:numId w:val="12"/>
        </w:numPr>
        <w:tabs>
          <w:tab w:val="left" w:pos="700"/>
        </w:tabs>
        <w:ind w:left="700" w:hanging="34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документы внутренней и внешней отчетности;</w:t>
      </w:r>
    </w:p>
    <w:p w:rsidR="00A33B75" w:rsidRDefault="00A33B75">
      <w:pPr>
        <w:spacing w:line="42" w:lineRule="exact"/>
        <w:rPr>
          <w:rFonts w:ascii="Symbol" w:eastAsia="Symbol" w:hAnsi="Symbol" w:cs="Symbol"/>
          <w:sz w:val="24"/>
          <w:szCs w:val="24"/>
        </w:rPr>
      </w:pPr>
    </w:p>
    <w:p w:rsidR="00A33B75" w:rsidRDefault="00F85476">
      <w:pPr>
        <w:numPr>
          <w:ilvl w:val="0"/>
          <w:numId w:val="12"/>
        </w:numPr>
        <w:tabs>
          <w:tab w:val="left" w:pos="700"/>
        </w:tabs>
        <w:ind w:left="700" w:hanging="34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правила страхования и методические документы по страхованию;</w:t>
      </w:r>
    </w:p>
    <w:p w:rsidR="00A33B75" w:rsidRDefault="00A33B75">
      <w:pPr>
        <w:spacing w:line="39" w:lineRule="exact"/>
        <w:rPr>
          <w:rFonts w:ascii="Symbol" w:eastAsia="Symbol" w:hAnsi="Symbol" w:cs="Symbol"/>
          <w:sz w:val="24"/>
          <w:szCs w:val="24"/>
        </w:rPr>
      </w:pPr>
    </w:p>
    <w:p w:rsidR="00A33B75" w:rsidRDefault="00F85476">
      <w:pPr>
        <w:numPr>
          <w:ilvl w:val="0"/>
          <w:numId w:val="12"/>
        </w:numPr>
        <w:tabs>
          <w:tab w:val="left" w:pos="700"/>
        </w:tabs>
        <w:ind w:left="700" w:hanging="34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финансовые потоки между участниками страхования;</w:t>
      </w:r>
    </w:p>
    <w:p w:rsidR="00A33B75" w:rsidRDefault="00A33B75">
      <w:pPr>
        <w:spacing w:line="69" w:lineRule="exact"/>
        <w:rPr>
          <w:rFonts w:ascii="Symbol" w:eastAsia="Symbol" w:hAnsi="Symbol" w:cs="Symbol"/>
          <w:sz w:val="24"/>
          <w:szCs w:val="24"/>
        </w:rPr>
      </w:pPr>
    </w:p>
    <w:p w:rsidR="00A33B75" w:rsidRDefault="00F85476">
      <w:pPr>
        <w:numPr>
          <w:ilvl w:val="0"/>
          <w:numId w:val="12"/>
        </w:numPr>
        <w:tabs>
          <w:tab w:val="left" w:pos="708"/>
        </w:tabs>
        <w:spacing w:line="251" w:lineRule="auto"/>
        <w:ind w:left="720" w:right="60" w:hanging="36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внутренняя информация (административные приказы, методические рекомендации по расчету страхового возмещения);</w:t>
      </w:r>
    </w:p>
    <w:p w:rsidR="00A33B75" w:rsidRDefault="00A33B75">
      <w:pPr>
        <w:spacing w:line="56" w:lineRule="exact"/>
        <w:rPr>
          <w:rFonts w:ascii="Symbol" w:eastAsia="Symbol" w:hAnsi="Symbol" w:cs="Symbol"/>
          <w:sz w:val="24"/>
          <w:szCs w:val="24"/>
        </w:rPr>
      </w:pPr>
    </w:p>
    <w:p w:rsidR="00A33B75" w:rsidRDefault="00F85476">
      <w:pPr>
        <w:numPr>
          <w:ilvl w:val="0"/>
          <w:numId w:val="12"/>
        </w:numPr>
        <w:tabs>
          <w:tab w:val="left" w:pos="708"/>
        </w:tabs>
        <w:spacing w:line="247" w:lineRule="auto"/>
        <w:ind w:left="720" w:right="60" w:hanging="36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внешняя информация (нормативно-правовая база, рекомендации, изменения на страховом рынке).</w:t>
      </w:r>
    </w:p>
    <w:p w:rsidR="00A33B75" w:rsidRDefault="00A33B75">
      <w:pPr>
        <w:spacing w:line="320" w:lineRule="exact"/>
        <w:rPr>
          <w:rFonts w:ascii="Symbol" w:eastAsia="Symbol" w:hAnsi="Symbol" w:cs="Symbol"/>
          <w:sz w:val="24"/>
          <w:szCs w:val="24"/>
        </w:rPr>
      </w:pPr>
    </w:p>
    <w:p w:rsidR="00A33B75" w:rsidRDefault="00F85476">
      <w:pPr>
        <w:ind w:left="72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2.3 Виды профессиональной деятельности выпускника</w:t>
      </w:r>
    </w:p>
    <w:p w:rsidR="00A33B75" w:rsidRDefault="00A33B75">
      <w:pPr>
        <w:spacing w:line="110" w:lineRule="exact"/>
        <w:rPr>
          <w:rFonts w:ascii="Symbol" w:eastAsia="Symbol" w:hAnsi="Symbol" w:cs="Symbol"/>
          <w:sz w:val="24"/>
          <w:szCs w:val="24"/>
        </w:rPr>
      </w:pPr>
    </w:p>
    <w:p w:rsidR="00A33B75" w:rsidRDefault="00F85476">
      <w:pPr>
        <w:numPr>
          <w:ilvl w:val="1"/>
          <w:numId w:val="12"/>
        </w:numPr>
        <w:tabs>
          <w:tab w:val="left" w:pos="1039"/>
        </w:tabs>
        <w:spacing w:line="264" w:lineRule="auto"/>
        <w:ind w:right="40" w:firstLine="70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соответствии с ФГОС СПО по данной специальности выпускник (базовой подготовки) подготовлен к следующим видам профессиональной деятельности:</w:t>
      </w:r>
    </w:p>
    <w:p w:rsidR="00A33B75" w:rsidRDefault="00A33B75">
      <w:pPr>
        <w:spacing w:line="292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0"/>
          <w:numId w:val="12"/>
        </w:numPr>
        <w:tabs>
          <w:tab w:val="left" w:pos="700"/>
        </w:tabs>
        <w:ind w:left="700" w:hanging="340"/>
        <w:rPr>
          <w:rFonts w:ascii="Symbol" w:eastAsia="Symbol" w:hAnsi="Symbol" w:cs="Symbol"/>
          <w:sz w:val="23"/>
          <w:szCs w:val="23"/>
        </w:rPr>
      </w:pPr>
      <w:r>
        <w:rPr>
          <w:rFonts w:eastAsia="Times New Roman"/>
          <w:sz w:val="23"/>
          <w:szCs w:val="23"/>
        </w:rPr>
        <w:t>Реализация различных технологий розничных продаж в страховании.</w:t>
      </w:r>
    </w:p>
    <w:p w:rsidR="00A33B75" w:rsidRDefault="00A33B75">
      <w:pPr>
        <w:spacing w:line="37" w:lineRule="exact"/>
        <w:rPr>
          <w:rFonts w:ascii="Symbol" w:eastAsia="Symbol" w:hAnsi="Symbol" w:cs="Symbol"/>
          <w:sz w:val="23"/>
          <w:szCs w:val="23"/>
        </w:rPr>
      </w:pPr>
    </w:p>
    <w:p w:rsidR="00A33B75" w:rsidRDefault="00F85476">
      <w:pPr>
        <w:numPr>
          <w:ilvl w:val="0"/>
          <w:numId w:val="12"/>
        </w:numPr>
        <w:tabs>
          <w:tab w:val="left" w:pos="700"/>
        </w:tabs>
        <w:ind w:left="700" w:hanging="340"/>
        <w:rPr>
          <w:rFonts w:ascii="Symbol" w:eastAsia="Symbol" w:hAnsi="Symbol" w:cs="Symbol"/>
          <w:sz w:val="23"/>
          <w:szCs w:val="23"/>
        </w:rPr>
      </w:pPr>
      <w:r>
        <w:rPr>
          <w:rFonts w:eastAsia="Times New Roman"/>
          <w:sz w:val="23"/>
          <w:szCs w:val="23"/>
        </w:rPr>
        <w:t>Организация продаж страховых продуктов.</w:t>
      </w:r>
    </w:p>
    <w:p w:rsidR="00A33B75" w:rsidRDefault="00A33B75">
      <w:pPr>
        <w:spacing w:line="39" w:lineRule="exact"/>
        <w:rPr>
          <w:rFonts w:ascii="Symbol" w:eastAsia="Symbol" w:hAnsi="Symbol" w:cs="Symbol"/>
          <w:sz w:val="23"/>
          <w:szCs w:val="23"/>
        </w:rPr>
      </w:pPr>
    </w:p>
    <w:p w:rsidR="00A33B75" w:rsidRDefault="00F85476">
      <w:pPr>
        <w:numPr>
          <w:ilvl w:val="0"/>
          <w:numId w:val="12"/>
        </w:numPr>
        <w:tabs>
          <w:tab w:val="left" w:pos="700"/>
        </w:tabs>
        <w:ind w:left="700" w:hanging="340"/>
        <w:rPr>
          <w:rFonts w:ascii="Symbol" w:eastAsia="Symbol" w:hAnsi="Symbol" w:cs="Symbol"/>
          <w:sz w:val="23"/>
          <w:szCs w:val="23"/>
        </w:rPr>
      </w:pPr>
      <w:r>
        <w:rPr>
          <w:rFonts w:eastAsia="Times New Roman"/>
          <w:sz w:val="23"/>
          <w:szCs w:val="23"/>
        </w:rPr>
        <w:t>Сопровождение договоров страхования (определение страховой стоимости и премии).</w:t>
      </w:r>
    </w:p>
    <w:p w:rsidR="00A33B75" w:rsidRDefault="00A33B75">
      <w:pPr>
        <w:spacing w:line="69" w:lineRule="exact"/>
        <w:rPr>
          <w:rFonts w:ascii="Symbol" w:eastAsia="Symbol" w:hAnsi="Symbol" w:cs="Symbol"/>
          <w:sz w:val="23"/>
          <w:szCs w:val="23"/>
        </w:rPr>
      </w:pPr>
    </w:p>
    <w:p w:rsidR="00A33B75" w:rsidRDefault="00F85476">
      <w:pPr>
        <w:numPr>
          <w:ilvl w:val="0"/>
          <w:numId w:val="12"/>
        </w:numPr>
        <w:tabs>
          <w:tab w:val="left" w:pos="708"/>
        </w:tabs>
        <w:spacing w:line="247" w:lineRule="auto"/>
        <w:ind w:left="720" w:right="60" w:hanging="360"/>
        <w:rPr>
          <w:rFonts w:ascii="Symbol" w:eastAsia="Symbol" w:hAnsi="Symbol" w:cs="Symbol"/>
          <w:sz w:val="23"/>
          <w:szCs w:val="23"/>
        </w:rPr>
      </w:pPr>
      <w:r>
        <w:rPr>
          <w:rFonts w:eastAsia="Times New Roman"/>
          <w:sz w:val="23"/>
          <w:szCs w:val="23"/>
        </w:rPr>
        <w:t>Оформление и сопровождение страхового случая (оценка страхового ущерба, урегулирование убытков).</w:t>
      </w:r>
    </w:p>
    <w:p w:rsidR="00A33B75" w:rsidRDefault="00A33B75">
      <w:pPr>
        <w:spacing w:line="31" w:lineRule="exact"/>
        <w:rPr>
          <w:rFonts w:ascii="Symbol" w:eastAsia="Symbol" w:hAnsi="Symbol" w:cs="Symbol"/>
          <w:sz w:val="23"/>
          <w:szCs w:val="23"/>
        </w:rPr>
      </w:pPr>
    </w:p>
    <w:p w:rsidR="00A33B75" w:rsidRDefault="00F85476">
      <w:pPr>
        <w:numPr>
          <w:ilvl w:val="0"/>
          <w:numId w:val="12"/>
        </w:numPr>
        <w:tabs>
          <w:tab w:val="left" w:pos="700"/>
        </w:tabs>
        <w:ind w:left="700" w:hanging="340"/>
        <w:rPr>
          <w:rFonts w:ascii="Symbol" w:eastAsia="Symbol" w:hAnsi="Symbol" w:cs="Symbol"/>
          <w:sz w:val="23"/>
          <w:szCs w:val="23"/>
        </w:rPr>
      </w:pPr>
      <w:r>
        <w:rPr>
          <w:rFonts w:eastAsia="Times New Roman"/>
          <w:sz w:val="23"/>
          <w:szCs w:val="23"/>
        </w:rPr>
        <w:t>Выполнение работ по одной или нескольким профессиям рабочих, должностям служащих</w:t>
      </w:r>
    </w:p>
    <w:p w:rsidR="00A33B75" w:rsidRDefault="00A33B75">
      <w:pPr>
        <w:spacing w:line="326" w:lineRule="exact"/>
        <w:rPr>
          <w:rFonts w:ascii="Symbol" w:eastAsia="Symbol" w:hAnsi="Symbol" w:cs="Symbol"/>
          <w:sz w:val="23"/>
          <w:szCs w:val="23"/>
        </w:rPr>
      </w:pPr>
    </w:p>
    <w:p w:rsidR="00A33B75" w:rsidRDefault="00F85476">
      <w:pPr>
        <w:ind w:left="720"/>
        <w:rPr>
          <w:rFonts w:ascii="Symbol" w:eastAsia="Symbol" w:hAnsi="Symbol" w:cs="Symbol"/>
          <w:sz w:val="23"/>
          <w:szCs w:val="23"/>
        </w:rPr>
      </w:pPr>
      <w:r>
        <w:rPr>
          <w:rFonts w:eastAsia="Times New Roman"/>
          <w:b/>
          <w:bCs/>
          <w:sz w:val="24"/>
          <w:szCs w:val="24"/>
        </w:rPr>
        <w:t>2.4 Задачи профессиональной деятельности выпускника</w:t>
      </w:r>
    </w:p>
    <w:p w:rsidR="00A33B75" w:rsidRDefault="00A33B75">
      <w:pPr>
        <w:spacing w:line="95" w:lineRule="exact"/>
        <w:rPr>
          <w:rFonts w:ascii="Symbol" w:eastAsia="Symbol" w:hAnsi="Symbol" w:cs="Symbol"/>
          <w:sz w:val="23"/>
          <w:szCs w:val="23"/>
        </w:rPr>
      </w:pPr>
    </w:p>
    <w:p w:rsidR="00A33B75" w:rsidRDefault="00F85476">
      <w:pPr>
        <w:ind w:left="700"/>
        <w:rPr>
          <w:rFonts w:ascii="Symbol" w:eastAsia="Symbol" w:hAnsi="Symbol" w:cs="Symbol"/>
          <w:sz w:val="23"/>
          <w:szCs w:val="23"/>
        </w:rPr>
      </w:pPr>
      <w:r>
        <w:rPr>
          <w:rFonts w:eastAsia="Times New Roman"/>
          <w:sz w:val="24"/>
          <w:szCs w:val="24"/>
        </w:rPr>
        <w:t>Выпускник по специальности 38.02.02 Страховое дело (по отраслям) должен решать</w:t>
      </w:r>
    </w:p>
    <w:p w:rsidR="00A33B75" w:rsidRDefault="00A33B75">
      <w:pPr>
        <w:spacing w:line="200" w:lineRule="exact"/>
        <w:rPr>
          <w:sz w:val="20"/>
          <w:szCs w:val="20"/>
        </w:rPr>
      </w:pPr>
    </w:p>
    <w:p w:rsidR="00A33B75" w:rsidRDefault="00A33B75">
      <w:pPr>
        <w:spacing w:line="314" w:lineRule="exact"/>
        <w:rPr>
          <w:sz w:val="20"/>
          <w:szCs w:val="20"/>
        </w:rPr>
      </w:pPr>
    </w:p>
    <w:p w:rsidR="00A33B75" w:rsidRDefault="00F85476">
      <w:pPr>
        <w:ind w:left="964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7</w:t>
      </w:r>
    </w:p>
    <w:p w:rsidR="00A33B75" w:rsidRDefault="00A33B75">
      <w:pPr>
        <w:sectPr w:rsidR="00A33B75">
          <w:pgSz w:w="11900" w:h="16838"/>
          <w:pgMar w:top="1440" w:right="1026" w:bottom="380" w:left="1080" w:header="0" w:footer="0" w:gutter="0"/>
          <w:cols w:space="720" w:equalWidth="0">
            <w:col w:w="9800"/>
          </w:cols>
        </w:sectPr>
      </w:pPr>
    </w:p>
    <w:p w:rsidR="00A33B75" w:rsidRDefault="00A33B75">
      <w:pPr>
        <w:spacing w:line="5" w:lineRule="exact"/>
        <w:rPr>
          <w:sz w:val="20"/>
          <w:szCs w:val="20"/>
        </w:rPr>
      </w:pPr>
    </w:p>
    <w:p w:rsidR="00A33B75" w:rsidRDefault="00F85476">
      <w:pPr>
        <w:spacing w:line="265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следующие профессиональные задачи в соответствии с видами профессиональной деятельности ППССЗ:</w:t>
      </w:r>
    </w:p>
    <w:p w:rsidR="00A33B75" w:rsidRDefault="00A33B75">
      <w:pPr>
        <w:spacing w:line="12" w:lineRule="exact"/>
        <w:rPr>
          <w:sz w:val="20"/>
          <w:szCs w:val="20"/>
        </w:rPr>
      </w:pPr>
    </w:p>
    <w:p w:rsidR="00A33B75" w:rsidRDefault="00F85476">
      <w:pPr>
        <w:numPr>
          <w:ilvl w:val="1"/>
          <w:numId w:val="13"/>
        </w:numPr>
        <w:tabs>
          <w:tab w:val="left" w:pos="640"/>
        </w:tabs>
        <w:ind w:left="640" w:hanging="212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области - реализации различных технологий розничных продаж в страховании:</w:t>
      </w:r>
    </w:p>
    <w:p w:rsidR="00A33B75" w:rsidRDefault="00A33B75">
      <w:pPr>
        <w:spacing w:line="43" w:lineRule="exact"/>
        <w:rPr>
          <w:rFonts w:eastAsia="Times New Roman"/>
          <w:i/>
          <w:iCs/>
          <w:sz w:val="24"/>
          <w:szCs w:val="24"/>
        </w:rPr>
      </w:pPr>
    </w:p>
    <w:p w:rsidR="00A33B75" w:rsidRDefault="00F85476">
      <w:pPr>
        <w:numPr>
          <w:ilvl w:val="0"/>
          <w:numId w:val="13"/>
        </w:numPr>
        <w:tabs>
          <w:tab w:val="left" w:pos="700"/>
        </w:tabs>
        <w:ind w:left="700" w:hanging="3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рассчитывать производительность и эффективность работы страховых агентов;</w:t>
      </w:r>
    </w:p>
    <w:p w:rsidR="00A33B75" w:rsidRDefault="00A33B75">
      <w:pPr>
        <w:spacing w:line="40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0"/>
          <w:numId w:val="13"/>
        </w:numPr>
        <w:tabs>
          <w:tab w:val="left" w:pos="700"/>
        </w:tabs>
        <w:ind w:left="700" w:hanging="3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разрабатывать агентский план продаж;</w:t>
      </w:r>
    </w:p>
    <w:p w:rsidR="00A33B75" w:rsidRDefault="00A33B75">
      <w:pPr>
        <w:spacing w:line="53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0"/>
          <w:numId w:val="13"/>
        </w:numPr>
        <w:tabs>
          <w:tab w:val="left" w:pos="708"/>
        </w:tabs>
        <w:spacing w:line="264" w:lineRule="auto"/>
        <w:ind w:left="720" w:hanging="3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проводить первичное обучение и осуществлять методическое сопровождение новых агентов;</w:t>
      </w:r>
    </w:p>
    <w:p w:rsidR="00A33B75" w:rsidRDefault="00A33B75">
      <w:pPr>
        <w:spacing w:line="16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0"/>
          <w:numId w:val="13"/>
        </w:numPr>
        <w:tabs>
          <w:tab w:val="left" w:pos="700"/>
        </w:tabs>
        <w:ind w:left="700" w:hanging="3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разрабатывать системы стимулирования агентов;</w:t>
      </w:r>
    </w:p>
    <w:p w:rsidR="00A33B75" w:rsidRDefault="00A33B75">
      <w:pPr>
        <w:spacing w:line="40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0"/>
          <w:numId w:val="13"/>
        </w:numPr>
        <w:tabs>
          <w:tab w:val="left" w:pos="700"/>
        </w:tabs>
        <w:ind w:left="700" w:hanging="3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рассчитывать комиссионное вознаграждение;</w:t>
      </w:r>
    </w:p>
    <w:p w:rsidR="00A33B75" w:rsidRDefault="00A33B75">
      <w:pPr>
        <w:spacing w:line="53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0"/>
          <w:numId w:val="13"/>
        </w:numPr>
        <w:tabs>
          <w:tab w:val="left" w:pos="708"/>
        </w:tabs>
        <w:spacing w:line="264" w:lineRule="auto"/>
        <w:ind w:left="720" w:hanging="3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осуществлять поиск страховых брокеров и финансовых консультантов и организовывать продажи через них;</w:t>
      </w:r>
    </w:p>
    <w:p w:rsidR="00A33B75" w:rsidRDefault="00A33B75">
      <w:pPr>
        <w:spacing w:line="16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0"/>
          <w:numId w:val="13"/>
        </w:numPr>
        <w:tabs>
          <w:tab w:val="left" w:pos="700"/>
        </w:tabs>
        <w:ind w:left="700" w:hanging="3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создавать базы данных с информацией банков о залоговом имуществе и работать с ней;</w:t>
      </w:r>
    </w:p>
    <w:p w:rsidR="00A33B75" w:rsidRDefault="00A33B75">
      <w:pPr>
        <w:spacing w:line="41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0"/>
          <w:numId w:val="13"/>
        </w:numPr>
        <w:tabs>
          <w:tab w:val="left" w:pos="700"/>
        </w:tabs>
        <w:ind w:left="700" w:hanging="3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проводить переговоры по развитию банковского страхования;</w:t>
      </w:r>
    </w:p>
    <w:p w:rsidR="00A33B75" w:rsidRDefault="00A33B75">
      <w:pPr>
        <w:spacing w:line="40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0"/>
          <w:numId w:val="13"/>
        </w:numPr>
        <w:tabs>
          <w:tab w:val="left" w:pos="700"/>
        </w:tabs>
        <w:ind w:left="700" w:hanging="3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выбирать сочетающиеся между собой страховые и банковские продукты;</w:t>
      </w:r>
    </w:p>
    <w:p w:rsidR="00A33B75" w:rsidRDefault="00A33B75">
      <w:pPr>
        <w:spacing w:line="53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0"/>
          <w:numId w:val="13"/>
        </w:numPr>
        <w:tabs>
          <w:tab w:val="left" w:pos="708"/>
        </w:tabs>
        <w:spacing w:line="266" w:lineRule="auto"/>
        <w:ind w:left="720" w:hanging="3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обучать сотрудников банка информации о страховых продуктах, распространяемых через банковскую систему;</w:t>
      </w:r>
    </w:p>
    <w:p w:rsidR="00A33B75" w:rsidRDefault="00A33B75">
      <w:pPr>
        <w:spacing w:line="12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0"/>
          <w:numId w:val="13"/>
        </w:numPr>
        <w:tabs>
          <w:tab w:val="left" w:pos="700"/>
        </w:tabs>
        <w:ind w:left="700" w:hanging="3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разрабатывать и реализовывать программы по работе с сетевыми посредниками;</w:t>
      </w:r>
    </w:p>
    <w:p w:rsidR="00A33B75" w:rsidRDefault="00A33B75">
      <w:pPr>
        <w:spacing w:line="53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0"/>
          <w:numId w:val="13"/>
        </w:numPr>
        <w:tabs>
          <w:tab w:val="left" w:pos="708"/>
        </w:tabs>
        <w:spacing w:line="264" w:lineRule="auto"/>
        <w:ind w:left="720" w:hanging="3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оценивать результаты различных технологий продаж и принимать меры по повышению их качества;</w:t>
      </w:r>
    </w:p>
    <w:p w:rsidR="00A33B75" w:rsidRDefault="00A33B75">
      <w:pPr>
        <w:spacing w:line="16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0"/>
          <w:numId w:val="13"/>
        </w:numPr>
        <w:tabs>
          <w:tab w:val="left" w:pos="700"/>
        </w:tabs>
        <w:ind w:left="700" w:hanging="3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составлять проект бизнес-плана открытия точки розничных продаж;</w:t>
      </w:r>
    </w:p>
    <w:p w:rsidR="00A33B75" w:rsidRDefault="00A33B75">
      <w:pPr>
        <w:spacing w:line="53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0"/>
          <w:numId w:val="13"/>
        </w:numPr>
        <w:tabs>
          <w:tab w:val="left" w:pos="708"/>
        </w:tabs>
        <w:spacing w:line="264" w:lineRule="auto"/>
        <w:ind w:left="720" w:hanging="3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проводить маркетинговые исследования нового рынка на предмет открытия точек продаж;</w:t>
      </w:r>
    </w:p>
    <w:p w:rsidR="00A33B75" w:rsidRDefault="00A33B75">
      <w:pPr>
        <w:spacing w:line="14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0"/>
          <w:numId w:val="13"/>
        </w:numPr>
        <w:tabs>
          <w:tab w:val="left" w:pos="700"/>
        </w:tabs>
        <w:ind w:left="700" w:hanging="3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выявлять основных конкурентов и перспективные сегменты рынка;</w:t>
      </w:r>
    </w:p>
    <w:p w:rsidR="00A33B75" w:rsidRDefault="00A33B75">
      <w:pPr>
        <w:spacing w:line="41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0"/>
          <w:numId w:val="13"/>
        </w:numPr>
        <w:tabs>
          <w:tab w:val="left" w:pos="700"/>
        </w:tabs>
        <w:ind w:left="700" w:hanging="3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осуществлять продажи страховых продуктов и их поддержку;</w:t>
      </w:r>
    </w:p>
    <w:p w:rsidR="00A33B75" w:rsidRDefault="00A33B75">
      <w:pPr>
        <w:spacing w:line="43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0"/>
          <w:numId w:val="13"/>
        </w:numPr>
        <w:tabs>
          <w:tab w:val="left" w:pos="700"/>
        </w:tabs>
        <w:ind w:left="700" w:hanging="3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реализовывать технологии директ-маркетинга и оценивать их эффективность;</w:t>
      </w:r>
    </w:p>
    <w:p w:rsidR="00A33B75" w:rsidRDefault="00A33B75">
      <w:pPr>
        <w:spacing w:line="40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0"/>
          <w:numId w:val="13"/>
        </w:numPr>
        <w:tabs>
          <w:tab w:val="left" w:pos="700"/>
        </w:tabs>
        <w:ind w:left="700" w:hanging="3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подготавливать письменное обращение к клиенту;</w:t>
      </w:r>
    </w:p>
    <w:p w:rsidR="00A33B75" w:rsidRDefault="00A33B75">
      <w:pPr>
        <w:spacing w:line="40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0"/>
          <w:numId w:val="13"/>
        </w:numPr>
        <w:tabs>
          <w:tab w:val="left" w:pos="700"/>
        </w:tabs>
        <w:ind w:left="700" w:hanging="3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вести телефонные переговоры с клиентами;</w:t>
      </w:r>
    </w:p>
    <w:p w:rsidR="00A33B75" w:rsidRDefault="00A33B75">
      <w:pPr>
        <w:spacing w:line="40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0"/>
          <w:numId w:val="13"/>
        </w:numPr>
        <w:tabs>
          <w:tab w:val="left" w:pos="700"/>
        </w:tabs>
        <w:ind w:left="700" w:hanging="3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осуществлять телефонные продажи страховых продуктов;</w:t>
      </w:r>
    </w:p>
    <w:p w:rsidR="00A33B75" w:rsidRDefault="00A33B75">
      <w:pPr>
        <w:spacing w:line="55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0"/>
          <w:numId w:val="13"/>
        </w:numPr>
        <w:tabs>
          <w:tab w:val="left" w:pos="708"/>
        </w:tabs>
        <w:spacing w:line="264" w:lineRule="auto"/>
        <w:ind w:left="720" w:hanging="3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организовывать работу контакт-центра страховой компании и оценивать основные показатели его работы;</w:t>
      </w:r>
    </w:p>
    <w:p w:rsidR="00A33B75" w:rsidRDefault="00A33B75">
      <w:pPr>
        <w:spacing w:line="26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0"/>
          <w:numId w:val="13"/>
        </w:numPr>
        <w:tabs>
          <w:tab w:val="left" w:pos="708"/>
        </w:tabs>
        <w:spacing w:line="264" w:lineRule="auto"/>
        <w:ind w:left="720" w:hanging="3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осуществлять персональные продажи и методическое сопровождение договоров страхования;</w:t>
      </w:r>
    </w:p>
    <w:p w:rsidR="00A33B75" w:rsidRDefault="00A33B75">
      <w:pPr>
        <w:spacing w:line="16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0"/>
          <w:numId w:val="13"/>
        </w:numPr>
        <w:tabs>
          <w:tab w:val="left" w:pos="700"/>
        </w:tabs>
        <w:ind w:left="700" w:hanging="3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организовывать функционирование интернет-магазина страховой компании;</w:t>
      </w:r>
    </w:p>
    <w:p w:rsidR="00A33B75" w:rsidRDefault="00A33B75">
      <w:pPr>
        <w:spacing w:line="40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0"/>
          <w:numId w:val="13"/>
        </w:numPr>
        <w:tabs>
          <w:tab w:val="left" w:pos="700"/>
        </w:tabs>
        <w:ind w:left="700" w:hanging="3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обновлять данные и технологии интернет-магазинов;</w:t>
      </w:r>
    </w:p>
    <w:p w:rsidR="00A33B75" w:rsidRDefault="00A33B75">
      <w:pPr>
        <w:spacing w:line="41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0"/>
          <w:numId w:val="13"/>
        </w:numPr>
        <w:tabs>
          <w:tab w:val="left" w:pos="700"/>
        </w:tabs>
        <w:ind w:left="700" w:hanging="3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контролировать эффективность использования интернет-магазина.</w:t>
      </w:r>
    </w:p>
    <w:p w:rsidR="00A33B75" w:rsidRDefault="00A33B75">
      <w:pPr>
        <w:spacing w:line="40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1"/>
          <w:numId w:val="13"/>
        </w:numPr>
        <w:tabs>
          <w:tab w:val="left" w:pos="640"/>
        </w:tabs>
        <w:ind w:left="640" w:hanging="212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области - организации продажи страховых продуктов:</w:t>
      </w:r>
    </w:p>
    <w:p w:rsidR="00A33B75" w:rsidRDefault="00A33B75">
      <w:pPr>
        <w:spacing w:line="43" w:lineRule="exact"/>
        <w:rPr>
          <w:rFonts w:eastAsia="Times New Roman"/>
          <w:i/>
          <w:iCs/>
          <w:sz w:val="24"/>
          <w:szCs w:val="24"/>
        </w:rPr>
      </w:pPr>
    </w:p>
    <w:p w:rsidR="00A33B75" w:rsidRDefault="00F85476">
      <w:pPr>
        <w:numPr>
          <w:ilvl w:val="0"/>
          <w:numId w:val="13"/>
        </w:numPr>
        <w:tabs>
          <w:tab w:val="left" w:pos="700"/>
        </w:tabs>
        <w:ind w:left="700" w:hanging="3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анализировать основные показатели страхового рынка;</w:t>
      </w:r>
    </w:p>
    <w:p w:rsidR="00A33B75" w:rsidRDefault="00A33B75">
      <w:pPr>
        <w:spacing w:line="40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0"/>
          <w:numId w:val="13"/>
        </w:numPr>
        <w:tabs>
          <w:tab w:val="left" w:pos="700"/>
        </w:tabs>
        <w:ind w:left="700" w:hanging="3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выявлять перспективы развития страхового рынка;</w:t>
      </w:r>
    </w:p>
    <w:p w:rsidR="00A33B75" w:rsidRDefault="00A33B75">
      <w:pPr>
        <w:spacing w:line="40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0"/>
          <w:numId w:val="13"/>
        </w:numPr>
        <w:tabs>
          <w:tab w:val="left" w:pos="700"/>
        </w:tabs>
        <w:ind w:left="700" w:hanging="3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применять маркетинговые подходы в формировании клиентоориентированной модели</w:t>
      </w:r>
    </w:p>
    <w:p w:rsidR="00A33B75" w:rsidRDefault="00A33B75">
      <w:pPr>
        <w:spacing w:line="40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0"/>
          <w:numId w:val="13"/>
        </w:numPr>
        <w:tabs>
          <w:tab w:val="left" w:pos="700"/>
        </w:tabs>
        <w:ind w:left="700" w:hanging="3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розничных продаж;</w:t>
      </w:r>
    </w:p>
    <w:p w:rsidR="00A33B75" w:rsidRDefault="00A33B75">
      <w:pPr>
        <w:spacing w:line="43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0"/>
          <w:numId w:val="13"/>
        </w:numPr>
        <w:tabs>
          <w:tab w:val="left" w:pos="700"/>
        </w:tabs>
        <w:ind w:left="700" w:hanging="3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формировать стратегию разработки страховых продуктов;</w:t>
      </w:r>
    </w:p>
    <w:p w:rsidR="00A33B75" w:rsidRDefault="00A33B75">
      <w:pPr>
        <w:spacing w:line="40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0"/>
          <w:numId w:val="13"/>
        </w:numPr>
        <w:tabs>
          <w:tab w:val="left" w:pos="700"/>
        </w:tabs>
        <w:ind w:left="700" w:hanging="3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составлять стратегический план продаж страховых продуктов;</w:t>
      </w:r>
    </w:p>
    <w:p w:rsidR="00A33B75" w:rsidRDefault="00A33B75">
      <w:pPr>
        <w:spacing w:line="40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0"/>
          <w:numId w:val="13"/>
        </w:numPr>
        <w:tabs>
          <w:tab w:val="left" w:pos="700"/>
        </w:tabs>
        <w:ind w:left="700" w:hanging="3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составлять оперативный план продаж;</w:t>
      </w:r>
    </w:p>
    <w:p w:rsidR="00A33B75" w:rsidRDefault="00A33B75">
      <w:pPr>
        <w:spacing w:line="40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0"/>
          <w:numId w:val="13"/>
        </w:numPr>
        <w:tabs>
          <w:tab w:val="left" w:pos="700"/>
        </w:tabs>
        <w:ind w:left="700" w:hanging="3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рассчитывать бюджет продаж;</w:t>
      </w:r>
    </w:p>
    <w:p w:rsidR="00A33B75" w:rsidRDefault="00A33B75">
      <w:pPr>
        <w:spacing w:line="307" w:lineRule="exact"/>
        <w:rPr>
          <w:sz w:val="20"/>
          <w:szCs w:val="20"/>
        </w:rPr>
      </w:pPr>
    </w:p>
    <w:p w:rsidR="00A33B75" w:rsidRDefault="00F85476">
      <w:pPr>
        <w:ind w:left="964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8</w:t>
      </w:r>
    </w:p>
    <w:p w:rsidR="00A33B75" w:rsidRDefault="00A33B75">
      <w:pPr>
        <w:sectPr w:rsidR="00A33B75">
          <w:pgSz w:w="11900" w:h="16838"/>
          <w:pgMar w:top="1440" w:right="1086" w:bottom="380" w:left="1080" w:header="0" w:footer="0" w:gutter="0"/>
          <w:cols w:space="720" w:equalWidth="0">
            <w:col w:w="9740"/>
          </w:cols>
        </w:sectPr>
      </w:pPr>
    </w:p>
    <w:p w:rsidR="00A33B75" w:rsidRDefault="00A33B75">
      <w:pPr>
        <w:spacing w:line="5" w:lineRule="exact"/>
        <w:rPr>
          <w:sz w:val="20"/>
          <w:szCs w:val="20"/>
        </w:rPr>
      </w:pPr>
    </w:p>
    <w:p w:rsidR="00A33B75" w:rsidRDefault="00F85476">
      <w:pPr>
        <w:numPr>
          <w:ilvl w:val="2"/>
          <w:numId w:val="14"/>
        </w:numPr>
        <w:tabs>
          <w:tab w:val="left" w:pos="708"/>
        </w:tabs>
        <w:spacing w:line="265" w:lineRule="auto"/>
        <w:ind w:left="720" w:hanging="3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контролировать исполнение плана продаж и принимать адекватные меры для его выполнения;</w:t>
      </w:r>
    </w:p>
    <w:p w:rsidR="00A33B75" w:rsidRDefault="00A33B75">
      <w:pPr>
        <w:spacing w:line="24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2"/>
          <w:numId w:val="14"/>
        </w:numPr>
        <w:tabs>
          <w:tab w:val="left" w:pos="708"/>
        </w:tabs>
        <w:spacing w:line="266" w:lineRule="auto"/>
        <w:ind w:left="720" w:hanging="3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выбирать наилучшую в данных условиях организационную структуру розничных продаж;</w:t>
      </w:r>
    </w:p>
    <w:p w:rsidR="00A33B75" w:rsidRDefault="00A33B75">
      <w:pPr>
        <w:spacing w:line="12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2"/>
          <w:numId w:val="14"/>
        </w:numPr>
        <w:tabs>
          <w:tab w:val="left" w:pos="700"/>
        </w:tabs>
        <w:ind w:left="700" w:hanging="3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проводить анализ эффективности организационных структур продаж;</w:t>
      </w:r>
    </w:p>
    <w:p w:rsidR="00A33B75" w:rsidRDefault="00A33B75">
      <w:pPr>
        <w:spacing w:line="40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2"/>
          <w:numId w:val="14"/>
        </w:numPr>
        <w:tabs>
          <w:tab w:val="left" w:pos="700"/>
        </w:tabs>
        <w:ind w:left="700" w:hanging="3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организовывать продажи страховых продуктов через различные каналы продаж;</w:t>
      </w:r>
    </w:p>
    <w:p w:rsidR="00A33B75" w:rsidRDefault="00A33B75">
      <w:pPr>
        <w:spacing w:line="40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2"/>
          <w:numId w:val="14"/>
        </w:numPr>
        <w:tabs>
          <w:tab w:val="left" w:pos="700"/>
        </w:tabs>
        <w:ind w:left="700" w:hanging="3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определять перспективные каналы продаж;</w:t>
      </w:r>
    </w:p>
    <w:p w:rsidR="00A33B75" w:rsidRDefault="00A33B75">
      <w:pPr>
        <w:spacing w:line="43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2"/>
          <w:numId w:val="14"/>
        </w:numPr>
        <w:tabs>
          <w:tab w:val="left" w:pos="700"/>
        </w:tabs>
        <w:ind w:left="700" w:hanging="3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анализировать эффективность каждого канала;</w:t>
      </w:r>
    </w:p>
    <w:p w:rsidR="00A33B75" w:rsidRDefault="00A33B75">
      <w:pPr>
        <w:spacing w:line="40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2"/>
          <w:numId w:val="14"/>
        </w:numPr>
        <w:tabs>
          <w:tab w:val="left" w:pos="700"/>
        </w:tabs>
        <w:ind w:left="700" w:hanging="3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определять величину доходов и прибыли канала продаж;</w:t>
      </w:r>
    </w:p>
    <w:p w:rsidR="00A33B75" w:rsidRDefault="00A33B75">
      <w:pPr>
        <w:spacing w:line="53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2"/>
          <w:numId w:val="14"/>
        </w:numPr>
        <w:tabs>
          <w:tab w:val="left" w:pos="708"/>
        </w:tabs>
        <w:spacing w:line="264" w:lineRule="auto"/>
        <w:ind w:left="720" w:hanging="3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оценивать влияние финансового результата канала продаж на итоговый результат страховой организации;</w:t>
      </w:r>
    </w:p>
    <w:p w:rsidR="00A33B75" w:rsidRDefault="00A33B75">
      <w:pPr>
        <w:spacing w:line="16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2"/>
          <w:numId w:val="14"/>
        </w:numPr>
        <w:tabs>
          <w:tab w:val="left" w:pos="700"/>
        </w:tabs>
        <w:ind w:left="700" w:hanging="3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рассчитывать коэффициенты рентабельности деятельности страховщика;</w:t>
      </w:r>
    </w:p>
    <w:p w:rsidR="00A33B75" w:rsidRDefault="00A33B75">
      <w:pPr>
        <w:spacing w:line="41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2"/>
          <w:numId w:val="14"/>
        </w:numPr>
        <w:tabs>
          <w:tab w:val="left" w:pos="700"/>
        </w:tabs>
        <w:ind w:left="700" w:hanging="3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проводить анализ качества каналов продаж.</w:t>
      </w:r>
    </w:p>
    <w:p w:rsidR="00A33B75" w:rsidRDefault="00A33B75">
      <w:pPr>
        <w:spacing w:line="40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3"/>
          <w:numId w:val="14"/>
        </w:numPr>
        <w:tabs>
          <w:tab w:val="left" w:pos="660"/>
        </w:tabs>
        <w:ind w:left="660" w:hanging="232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области - сопровождения договоров страхования (определения страховой стоимости</w:t>
      </w:r>
    </w:p>
    <w:p w:rsidR="00A33B75" w:rsidRDefault="00A33B75">
      <w:pPr>
        <w:spacing w:line="40" w:lineRule="exact"/>
        <w:rPr>
          <w:rFonts w:eastAsia="Times New Roman"/>
          <w:i/>
          <w:iCs/>
          <w:sz w:val="24"/>
          <w:szCs w:val="24"/>
        </w:rPr>
      </w:pPr>
    </w:p>
    <w:p w:rsidR="00A33B75" w:rsidRDefault="00F85476">
      <w:pPr>
        <w:numPr>
          <w:ilvl w:val="0"/>
          <w:numId w:val="14"/>
        </w:numPr>
        <w:tabs>
          <w:tab w:val="left" w:pos="180"/>
        </w:tabs>
        <w:ind w:left="180" w:hanging="180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премии):</w:t>
      </w:r>
    </w:p>
    <w:p w:rsidR="00A33B75" w:rsidRDefault="00A33B75">
      <w:pPr>
        <w:spacing w:line="43" w:lineRule="exact"/>
        <w:rPr>
          <w:rFonts w:eastAsia="Times New Roman"/>
          <w:i/>
          <w:iCs/>
          <w:sz w:val="24"/>
          <w:szCs w:val="24"/>
        </w:rPr>
      </w:pPr>
    </w:p>
    <w:p w:rsidR="00A33B75" w:rsidRDefault="00F85476">
      <w:pPr>
        <w:numPr>
          <w:ilvl w:val="2"/>
          <w:numId w:val="14"/>
        </w:numPr>
        <w:tabs>
          <w:tab w:val="left" w:pos="700"/>
        </w:tabs>
        <w:ind w:left="700" w:hanging="3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подготавливать типовые договоры страхования;</w:t>
      </w:r>
    </w:p>
    <w:p w:rsidR="00A33B75" w:rsidRDefault="00A33B75">
      <w:pPr>
        <w:spacing w:line="40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2"/>
          <w:numId w:val="14"/>
        </w:numPr>
        <w:tabs>
          <w:tab w:val="left" w:pos="700"/>
        </w:tabs>
        <w:ind w:left="700" w:hanging="3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вести систему кодификации и нумерации договоров страхования;</w:t>
      </w:r>
    </w:p>
    <w:p w:rsidR="00A33B75" w:rsidRDefault="00A33B75">
      <w:pPr>
        <w:spacing w:line="40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2"/>
          <w:numId w:val="14"/>
        </w:numPr>
        <w:tabs>
          <w:tab w:val="left" w:pos="700"/>
        </w:tabs>
        <w:ind w:left="700" w:hanging="3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согласовывать проекты договоров страхования с андеррайтерами и юристами;</w:t>
      </w:r>
    </w:p>
    <w:p w:rsidR="00A33B75" w:rsidRDefault="00A33B75">
      <w:pPr>
        <w:spacing w:line="53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2"/>
          <w:numId w:val="14"/>
        </w:numPr>
        <w:tabs>
          <w:tab w:val="left" w:pos="708"/>
        </w:tabs>
        <w:spacing w:line="266" w:lineRule="auto"/>
        <w:ind w:left="720" w:hanging="3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осуществлять передачу полностью оформленных договоров страхования продавцам для передачи клиентам;</w:t>
      </w:r>
    </w:p>
    <w:p w:rsidR="00A33B75" w:rsidRDefault="00A33B75">
      <w:pPr>
        <w:spacing w:line="24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2"/>
          <w:numId w:val="14"/>
        </w:numPr>
        <w:tabs>
          <w:tab w:val="left" w:pos="708"/>
        </w:tabs>
        <w:spacing w:line="264" w:lineRule="auto"/>
        <w:ind w:left="720" w:hanging="3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осуществлять ввод данных «слепым» десятипальцевым методом с высокой скоростью печати;</w:t>
      </w:r>
    </w:p>
    <w:p w:rsidR="00A33B75" w:rsidRDefault="00A33B75">
      <w:pPr>
        <w:spacing w:line="14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2"/>
          <w:numId w:val="14"/>
        </w:numPr>
        <w:tabs>
          <w:tab w:val="left" w:pos="700"/>
        </w:tabs>
        <w:ind w:left="700" w:hanging="3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специализированное программное обеспечение для решения профессиональных задач;</w:t>
      </w:r>
    </w:p>
    <w:p w:rsidR="00A33B75" w:rsidRDefault="00A33B75">
      <w:pPr>
        <w:spacing w:line="41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2"/>
          <w:numId w:val="14"/>
        </w:numPr>
        <w:tabs>
          <w:tab w:val="left" w:pos="700"/>
        </w:tabs>
        <w:ind w:left="700" w:hanging="3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осуществлять быстрый и точный ввод договоров в базу данных;</w:t>
      </w:r>
    </w:p>
    <w:p w:rsidR="00A33B75" w:rsidRDefault="00A33B75">
      <w:pPr>
        <w:spacing w:line="43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2"/>
          <w:numId w:val="14"/>
        </w:numPr>
        <w:tabs>
          <w:tab w:val="left" w:pos="700"/>
        </w:tabs>
        <w:ind w:left="700" w:hanging="3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проверять существующую базу данных для исключения страхового мошенничества;</w:t>
      </w:r>
    </w:p>
    <w:p w:rsidR="00A33B75" w:rsidRDefault="00A33B75">
      <w:pPr>
        <w:spacing w:line="53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2"/>
          <w:numId w:val="14"/>
        </w:numPr>
        <w:tabs>
          <w:tab w:val="left" w:pos="708"/>
        </w:tabs>
        <w:spacing w:line="264" w:lineRule="auto"/>
        <w:ind w:left="720" w:hanging="3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осуществлять хранение всех действующих договоров страхования в электронном и бумажном виде;</w:t>
      </w:r>
    </w:p>
    <w:p w:rsidR="00A33B75" w:rsidRDefault="00A33B75">
      <w:pPr>
        <w:spacing w:line="14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2"/>
          <w:numId w:val="14"/>
        </w:numPr>
        <w:tabs>
          <w:tab w:val="left" w:pos="700"/>
        </w:tabs>
        <w:ind w:left="700" w:hanging="3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осуществлять передачу истекших договоров страхования для хранения в архив;</w:t>
      </w:r>
    </w:p>
    <w:p w:rsidR="00A33B75" w:rsidRDefault="00A33B75">
      <w:pPr>
        <w:spacing w:line="55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2"/>
          <w:numId w:val="14"/>
        </w:numPr>
        <w:tabs>
          <w:tab w:val="left" w:pos="708"/>
        </w:tabs>
        <w:spacing w:line="264" w:lineRule="auto"/>
        <w:ind w:left="720" w:hanging="3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контролировать сроки действия договоров и напоминать продавцам о необходимости их перезаключения на новый срок;</w:t>
      </w:r>
    </w:p>
    <w:p w:rsidR="00A33B75" w:rsidRDefault="00A33B75">
      <w:pPr>
        <w:spacing w:line="14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2"/>
          <w:numId w:val="14"/>
        </w:numPr>
        <w:tabs>
          <w:tab w:val="left" w:pos="700"/>
        </w:tabs>
        <w:ind w:left="700" w:hanging="3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выявлять причины отказа страхователя от перезаключения договора страхования;</w:t>
      </w:r>
    </w:p>
    <w:p w:rsidR="00A33B75" w:rsidRDefault="00A33B75">
      <w:pPr>
        <w:spacing w:line="40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2"/>
          <w:numId w:val="14"/>
        </w:numPr>
        <w:tabs>
          <w:tab w:val="left" w:pos="700"/>
        </w:tabs>
        <w:ind w:left="700" w:hanging="3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вести страховую отчетность;</w:t>
      </w:r>
    </w:p>
    <w:p w:rsidR="00A33B75" w:rsidRDefault="00A33B75">
      <w:pPr>
        <w:spacing w:line="43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2"/>
          <w:numId w:val="14"/>
        </w:numPr>
        <w:tabs>
          <w:tab w:val="left" w:pos="700"/>
        </w:tabs>
        <w:ind w:left="700" w:hanging="3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анализировать заключенные договоры страхования;</w:t>
      </w:r>
    </w:p>
    <w:p w:rsidR="00A33B75" w:rsidRDefault="00A33B75">
      <w:pPr>
        <w:spacing w:line="40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2"/>
          <w:numId w:val="14"/>
        </w:numPr>
        <w:tabs>
          <w:tab w:val="left" w:pos="700"/>
        </w:tabs>
        <w:ind w:left="700" w:hanging="3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рассчитывать аналитические показатели продаж страховой компании;</w:t>
      </w:r>
    </w:p>
    <w:p w:rsidR="00A33B75" w:rsidRDefault="00A33B75">
      <w:pPr>
        <w:spacing w:line="53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2"/>
          <w:numId w:val="14"/>
        </w:numPr>
        <w:tabs>
          <w:tab w:val="left" w:pos="708"/>
        </w:tabs>
        <w:spacing w:line="264" w:lineRule="auto"/>
        <w:ind w:left="720" w:hanging="3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на основе проведенного анализа предлагать решения по управлению убыточностью «на входе»;</w:t>
      </w:r>
    </w:p>
    <w:p w:rsidR="00A33B75" w:rsidRDefault="00A33B75">
      <w:pPr>
        <w:spacing w:line="28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2"/>
          <w:numId w:val="14"/>
        </w:numPr>
        <w:tabs>
          <w:tab w:val="left" w:pos="708"/>
        </w:tabs>
        <w:spacing w:line="264" w:lineRule="auto"/>
        <w:ind w:left="720" w:hanging="3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проводить анализ причин невыполнения плана продаж и качественный анализ отказов от перезаключения и продления договоров страхования.</w:t>
      </w:r>
    </w:p>
    <w:p w:rsidR="00A33B75" w:rsidRDefault="00A33B75">
      <w:pPr>
        <w:spacing w:line="26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3"/>
          <w:numId w:val="14"/>
        </w:numPr>
        <w:tabs>
          <w:tab w:val="left" w:pos="682"/>
        </w:tabs>
        <w:spacing w:line="264" w:lineRule="auto"/>
        <w:ind w:firstLine="428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области - оформления и сопровождения страхового случая (оценивания страхового ущерба, урегулирования убытков):</w:t>
      </w:r>
    </w:p>
    <w:p w:rsidR="00A33B75" w:rsidRDefault="00A33B75">
      <w:pPr>
        <w:spacing w:line="16" w:lineRule="exact"/>
        <w:rPr>
          <w:rFonts w:eastAsia="Times New Roman"/>
          <w:i/>
          <w:iCs/>
          <w:sz w:val="24"/>
          <w:szCs w:val="24"/>
        </w:rPr>
      </w:pPr>
    </w:p>
    <w:p w:rsidR="00A33B75" w:rsidRDefault="00F85476">
      <w:pPr>
        <w:numPr>
          <w:ilvl w:val="1"/>
          <w:numId w:val="14"/>
        </w:numPr>
        <w:tabs>
          <w:tab w:val="left" w:pos="500"/>
        </w:tabs>
        <w:ind w:left="500" w:hanging="35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документально оформлять расчет и начисление страхового возмещения (обеспечения);</w:t>
      </w:r>
    </w:p>
    <w:p w:rsidR="00A33B75" w:rsidRDefault="00A33B75">
      <w:pPr>
        <w:spacing w:line="53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1"/>
          <w:numId w:val="14"/>
        </w:numPr>
        <w:tabs>
          <w:tab w:val="left" w:pos="500"/>
        </w:tabs>
        <w:spacing w:line="264" w:lineRule="auto"/>
        <w:ind w:left="500" w:hanging="35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вести журналы убытков страховой организации от наступления страховых случаев, в том числе в электронном виде;</w:t>
      </w:r>
    </w:p>
    <w:p w:rsidR="00A33B75" w:rsidRDefault="00A33B75">
      <w:pPr>
        <w:spacing w:line="14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1"/>
          <w:numId w:val="14"/>
        </w:numPr>
        <w:tabs>
          <w:tab w:val="left" w:pos="500"/>
        </w:tabs>
        <w:ind w:left="500" w:hanging="35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составлять внутренние отчеты по страховым случаям;</w:t>
      </w:r>
    </w:p>
    <w:p w:rsidR="00A33B75" w:rsidRDefault="00A33B75">
      <w:pPr>
        <w:spacing w:line="307" w:lineRule="exact"/>
        <w:rPr>
          <w:sz w:val="20"/>
          <w:szCs w:val="20"/>
        </w:rPr>
      </w:pPr>
    </w:p>
    <w:p w:rsidR="00A33B75" w:rsidRDefault="00F85476">
      <w:pPr>
        <w:ind w:left="964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9</w:t>
      </w:r>
    </w:p>
    <w:p w:rsidR="00A33B75" w:rsidRDefault="00A33B75">
      <w:pPr>
        <w:sectPr w:rsidR="00A33B75">
          <w:pgSz w:w="11900" w:h="16838"/>
          <w:pgMar w:top="1440" w:right="1086" w:bottom="380" w:left="1080" w:header="0" w:footer="0" w:gutter="0"/>
          <w:cols w:space="720" w:equalWidth="0">
            <w:col w:w="9740"/>
          </w:cols>
        </w:sectPr>
      </w:pPr>
    </w:p>
    <w:p w:rsidR="00A33B75" w:rsidRDefault="00F85476">
      <w:pPr>
        <w:numPr>
          <w:ilvl w:val="1"/>
          <w:numId w:val="15"/>
        </w:numPr>
        <w:tabs>
          <w:tab w:val="left" w:pos="500"/>
        </w:tabs>
        <w:ind w:left="500" w:hanging="35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рассчитывать основные статистические показатели убытков;</w:t>
      </w:r>
    </w:p>
    <w:p w:rsidR="00A33B75" w:rsidRDefault="00A33B75">
      <w:pPr>
        <w:spacing w:line="41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1"/>
          <w:numId w:val="15"/>
        </w:numPr>
        <w:tabs>
          <w:tab w:val="left" w:pos="500"/>
        </w:tabs>
        <w:ind w:left="500" w:hanging="35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готовить документы для направления их в компетентные органы;</w:t>
      </w:r>
    </w:p>
    <w:p w:rsidR="00A33B75" w:rsidRDefault="00A33B75">
      <w:pPr>
        <w:spacing w:line="53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1"/>
          <w:numId w:val="15"/>
        </w:numPr>
        <w:tabs>
          <w:tab w:val="left" w:pos="500"/>
        </w:tabs>
        <w:spacing w:line="266" w:lineRule="auto"/>
        <w:ind w:left="500" w:right="20" w:hanging="35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осуществлять запрос из компетентных органов документов, содержащих факт, обстоятельства и последствия страхового случая;</w:t>
      </w:r>
    </w:p>
    <w:p w:rsidR="00A33B75" w:rsidRDefault="00A33B75">
      <w:pPr>
        <w:spacing w:line="24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1"/>
          <w:numId w:val="15"/>
        </w:numPr>
        <w:tabs>
          <w:tab w:val="left" w:pos="500"/>
        </w:tabs>
        <w:spacing w:line="264" w:lineRule="auto"/>
        <w:ind w:left="500" w:right="20" w:hanging="35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быстро реагировать на новую информацию и принимать решения, исходя из нормативных и других регулирующих актов;</w:t>
      </w:r>
    </w:p>
    <w:p w:rsidR="00A33B75" w:rsidRDefault="00A33B75">
      <w:pPr>
        <w:spacing w:line="14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1"/>
          <w:numId w:val="15"/>
        </w:numPr>
        <w:tabs>
          <w:tab w:val="left" w:pos="500"/>
        </w:tabs>
        <w:ind w:left="500" w:hanging="35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выявлять простейшие действия страховых мошенников;</w:t>
      </w:r>
    </w:p>
    <w:p w:rsidR="00A33B75" w:rsidRDefault="00A33B75">
      <w:pPr>
        <w:spacing w:line="43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1"/>
          <w:numId w:val="15"/>
        </w:numPr>
        <w:tabs>
          <w:tab w:val="left" w:pos="500"/>
        </w:tabs>
        <w:ind w:left="500" w:hanging="35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быстро и адекватно действовать при обнаружении факта мошенничества;</w:t>
      </w:r>
    </w:p>
    <w:p w:rsidR="00A33B75" w:rsidRDefault="00A33B75">
      <w:pPr>
        <w:spacing w:line="40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1"/>
          <w:numId w:val="15"/>
        </w:numPr>
        <w:tabs>
          <w:tab w:val="left" w:pos="500"/>
        </w:tabs>
        <w:ind w:left="500" w:hanging="35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организовывать и проводить экспертизу пострадавшего объекта;</w:t>
      </w:r>
    </w:p>
    <w:p w:rsidR="00A33B75" w:rsidRDefault="00A33B75">
      <w:pPr>
        <w:spacing w:line="40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1"/>
          <w:numId w:val="15"/>
        </w:numPr>
        <w:tabs>
          <w:tab w:val="left" w:pos="500"/>
        </w:tabs>
        <w:ind w:left="500" w:hanging="35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документально оформлять результаты экспертизы;</w:t>
      </w:r>
    </w:p>
    <w:p w:rsidR="00A33B75" w:rsidRDefault="00A33B75">
      <w:pPr>
        <w:spacing w:line="40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1"/>
          <w:numId w:val="15"/>
        </w:numPr>
        <w:tabs>
          <w:tab w:val="left" w:pos="500"/>
        </w:tabs>
        <w:ind w:left="500" w:hanging="35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оценивать ущерб и определять величину страхового возмещения.</w:t>
      </w:r>
    </w:p>
    <w:p w:rsidR="00A33B75" w:rsidRDefault="00A33B75">
      <w:pPr>
        <w:spacing w:line="377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2"/>
          <w:numId w:val="15"/>
        </w:numPr>
        <w:tabs>
          <w:tab w:val="left" w:pos="814"/>
        </w:tabs>
        <w:spacing w:line="270" w:lineRule="auto"/>
        <w:ind w:right="20" w:firstLine="567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Компетенции выпускника, формируемые в результате освоения адаптированной ОП СПО ППССЗ, как совокупный ожидаемый результат образования по завершении освоения ОП СПО ППССЗ.</w:t>
      </w:r>
    </w:p>
    <w:p w:rsidR="00A33B75" w:rsidRDefault="00A33B75">
      <w:pPr>
        <w:spacing w:line="16" w:lineRule="exact"/>
        <w:rPr>
          <w:rFonts w:eastAsia="Times New Roman"/>
          <w:b/>
          <w:bCs/>
          <w:sz w:val="24"/>
          <w:szCs w:val="24"/>
        </w:rPr>
      </w:pPr>
    </w:p>
    <w:p w:rsidR="00A33B75" w:rsidRDefault="00F85476">
      <w:pPr>
        <w:spacing w:line="270" w:lineRule="auto"/>
        <w:ind w:firstLine="708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Результаты освоения адаптированной ППССЗ СПО определяются приобретаемыми выпускником компетенциями, т.е. его способностью применять знания, умения и личные качества в соответствии с задачами профессиональной деятельности.</w:t>
      </w:r>
    </w:p>
    <w:p w:rsidR="00A33B75" w:rsidRDefault="00A33B75">
      <w:pPr>
        <w:spacing w:line="18" w:lineRule="exact"/>
        <w:rPr>
          <w:rFonts w:eastAsia="Times New Roman"/>
          <w:b/>
          <w:bCs/>
          <w:sz w:val="24"/>
          <w:szCs w:val="24"/>
        </w:rPr>
      </w:pPr>
    </w:p>
    <w:p w:rsidR="00A33B75" w:rsidRDefault="00F85476">
      <w:pPr>
        <w:numPr>
          <w:ilvl w:val="3"/>
          <w:numId w:val="15"/>
        </w:numPr>
        <w:tabs>
          <w:tab w:val="left" w:pos="1023"/>
        </w:tabs>
        <w:spacing w:line="271" w:lineRule="auto"/>
        <w:ind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результате освоения данной ППССЗ СПО с</w:t>
      </w:r>
      <w:r>
        <w:rPr>
          <w:rFonts w:eastAsia="Times New Roman"/>
          <w:sz w:val="23"/>
          <w:szCs w:val="23"/>
        </w:rPr>
        <w:t>пециалист страхового дела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3"/>
          <w:szCs w:val="23"/>
        </w:rPr>
        <w:t>(базовой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3"/>
          <w:szCs w:val="23"/>
        </w:rPr>
        <w:t xml:space="preserve">подготовки) </w:t>
      </w:r>
      <w:r>
        <w:rPr>
          <w:rFonts w:eastAsia="Times New Roman"/>
          <w:sz w:val="24"/>
          <w:szCs w:val="24"/>
        </w:rPr>
        <w:t>выпускник специальности</w:t>
      </w:r>
      <w:r>
        <w:rPr>
          <w:rFonts w:eastAsia="Times New Roman"/>
          <w:sz w:val="23"/>
          <w:szCs w:val="23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>38.02.02</w:t>
      </w:r>
      <w:r>
        <w:rPr>
          <w:rFonts w:eastAsia="Times New Roman"/>
          <w:sz w:val="23"/>
          <w:szCs w:val="23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>Страховое дело</w:t>
      </w:r>
      <w:r>
        <w:rPr>
          <w:rFonts w:eastAsia="Times New Roman"/>
          <w:sz w:val="23"/>
          <w:szCs w:val="23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>(по отраслям)</w:t>
      </w:r>
      <w:r>
        <w:rPr>
          <w:rFonts w:eastAsia="Times New Roman"/>
          <w:sz w:val="23"/>
          <w:szCs w:val="23"/>
        </w:rPr>
        <w:t xml:space="preserve"> </w:t>
      </w:r>
      <w:r>
        <w:rPr>
          <w:rFonts w:eastAsia="Times New Roman"/>
          <w:sz w:val="24"/>
          <w:szCs w:val="24"/>
        </w:rPr>
        <w:t>должен</w:t>
      </w:r>
      <w:r>
        <w:rPr>
          <w:rFonts w:eastAsia="Times New Roman"/>
          <w:sz w:val="23"/>
          <w:szCs w:val="23"/>
        </w:rPr>
        <w:t xml:space="preserve"> </w:t>
      </w:r>
      <w:r>
        <w:rPr>
          <w:rFonts w:eastAsia="Times New Roman"/>
          <w:sz w:val="24"/>
          <w:szCs w:val="24"/>
        </w:rPr>
        <w:t xml:space="preserve">обладать следующими </w:t>
      </w:r>
      <w:r>
        <w:rPr>
          <w:rFonts w:eastAsia="Times New Roman"/>
          <w:b/>
          <w:bCs/>
          <w:sz w:val="23"/>
          <w:szCs w:val="23"/>
        </w:rPr>
        <w:t>общими компетенциями</w:t>
      </w:r>
      <w:r>
        <w:rPr>
          <w:rFonts w:eastAsia="Times New Roman"/>
          <w:sz w:val="23"/>
          <w:szCs w:val="23"/>
        </w:rPr>
        <w:t>,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3"/>
          <w:szCs w:val="23"/>
        </w:rPr>
        <w:t>включающими в себя способность:</w:t>
      </w:r>
    </w:p>
    <w:p w:rsidR="00A33B75" w:rsidRDefault="00A33B75">
      <w:pPr>
        <w:spacing w:line="3" w:lineRule="exact"/>
        <w:rPr>
          <w:rFonts w:eastAsia="Times New Roman"/>
          <w:sz w:val="24"/>
          <w:szCs w:val="24"/>
        </w:rPr>
      </w:pPr>
    </w:p>
    <w:p w:rsidR="00A33B75" w:rsidRDefault="00F85476">
      <w:pPr>
        <w:ind w:left="700"/>
        <w:rPr>
          <w:rFonts w:eastAsia="Times New Roman"/>
          <w:sz w:val="24"/>
          <w:szCs w:val="24"/>
        </w:rPr>
      </w:pPr>
      <w:r>
        <w:rPr>
          <w:rFonts w:eastAsia="Times New Roman"/>
          <w:sz w:val="23"/>
          <w:szCs w:val="23"/>
        </w:rPr>
        <w:t>ОК 1. Понимать сущность и социальную значимость своей будущей профессии, проявлять</w:t>
      </w:r>
    </w:p>
    <w:p w:rsidR="00A33B75" w:rsidRDefault="00A33B75">
      <w:pPr>
        <w:spacing w:line="40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0"/>
          <w:numId w:val="15"/>
        </w:numPr>
        <w:tabs>
          <w:tab w:val="left" w:pos="180"/>
        </w:tabs>
        <w:ind w:left="180" w:hanging="180"/>
        <w:rPr>
          <w:rFonts w:eastAsia="Times New Roman"/>
          <w:sz w:val="23"/>
          <w:szCs w:val="23"/>
        </w:rPr>
      </w:pPr>
      <w:r>
        <w:rPr>
          <w:rFonts w:eastAsia="Times New Roman"/>
          <w:sz w:val="23"/>
          <w:szCs w:val="23"/>
        </w:rPr>
        <w:t>ней устойчивый интерес.</w:t>
      </w:r>
    </w:p>
    <w:p w:rsidR="00A33B75" w:rsidRDefault="00A33B75">
      <w:pPr>
        <w:spacing w:line="51" w:lineRule="exact"/>
        <w:rPr>
          <w:sz w:val="20"/>
          <w:szCs w:val="20"/>
        </w:rPr>
      </w:pPr>
    </w:p>
    <w:p w:rsidR="00A33B75" w:rsidRDefault="00F85476">
      <w:pPr>
        <w:spacing w:line="264" w:lineRule="auto"/>
        <w:ind w:right="20" w:firstLine="708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A33B75" w:rsidRDefault="00A33B75">
      <w:pPr>
        <w:spacing w:line="28" w:lineRule="exact"/>
        <w:rPr>
          <w:sz w:val="20"/>
          <w:szCs w:val="20"/>
        </w:rPr>
      </w:pPr>
    </w:p>
    <w:p w:rsidR="00A33B75" w:rsidRDefault="00F85476">
      <w:pPr>
        <w:spacing w:line="264" w:lineRule="auto"/>
        <w:ind w:right="20" w:firstLine="708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ОК 3. Принимать решения в стандартных и нестандартных ситуациях и нести за них ответственность.</w:t>
      </w:r>
    </w:p>
    <w:p w:rsidR="00A33B75" w:rsidRDefault="00A33B75">
      <w:pPr>
        <w:spacing w:line="25" w:lineRule="exact"/>
        <w:rPr>
          <w:sz w:val="20"/>
          <w:szCs w:val="20"/>
        </w:rPr>
      </w:pPr>
    </w:p>
    <w:p w:rsidR="00A33B75" w:rsidRDefault="00F85476">
      <w:pPr>
        <w:spacing w:line="264" w:lineRule="auto"/>
        <w:ind w:right="20" w:firstLine="708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A33B75" w:rsidRDefault="00A33B75">
      <w:pPr>
        <w:spacing w:line="28" w:lineRule="exact"/>
        <w:rPr>
          <w:sz w:val="20"/>
          <w:szCs w:val="20"/>
        </w:rPr>
      </w:pPr>
    </w:p>
    <w:p w:rsidR="00A33B75" w:rsidRDefault="00F85476">
      <w:pPr>
        <w:spacing w:line="264" w:lineRule="auto"/>
        <w:ind w:firstLine="708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ОК 5. Использовать информационно-коммуникационные технологии в профессиональной деятельности.</w:t>
      </w:r>
    </w:p>
    <w:p w:rsidR="00A33B75" w:rsidRDefault="00A33B75">
      <w:pPr>
        <w:spacing w:line="25" w:lineRule="exact"/>
        <w:rPr>
          <w:sz w:val="20"/>
          <w:szCs w:val="20"/>
        </w:rPr>
      </w:pPr>
    </w:p>
    <w:p w:rsidR="00A33B75" w:rsidRDefault="00F85476">
      <w:pPr>
        <w:spacing w:line="264" w:lineRule="auto"/>
        <w:ind w:right="20" w:firstLine="708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ОК 6. Работать в коллективе и команде, эффективно общаться с коллегами, руководством, потребителями.</w:t>
      </w:r>
    </w:p>
    <w:p w:rsidR="00A33B75" w:rsidRDefault="00A33B75">
      <w:pPr>
        <w:spacing w:line="28" w:lineRule="exact"/>
        <w:rPr>
          <w:sz w:val="20"/>
          <w:szCs w:val="20"/>
        </w:rPr>
      </w:pPr>
    </w:p>
    <w:p w:rsidR="00A33B75" w:rsidRDefault="00F85476">
      <w:pPr>
        <w:spacing w:line="263" w:lineRule="auto"/>
        <w:ind w:right="20" w:firstLine="708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ОК 7. Брать на себя ответственность за работу членов команды (подчиненных), результат выполнения заданий.</w:t>
      </w:r>
    </w:p>
    <w:p w:rsidR="00A33B75" w:rsidRDefault="00A33B75">
      <w:pPr>
        <w:spacing w:line="28" w:lineRule="exact"/>
        <w:rPr>
          <w:sz w:val="20"/>
          <w:szCs w:val="20"/>
        </w:rPr>
      </w:pPr>
    </w:p>
    <w:p w:rsidR="00A33B75" w:rsidRDefault="00F85476">
      <w:pPr>
        <w:spacing w:line="264" w:lineRule="auto"/>
        <w:ind w:right="20" w:firstLine="708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A33B75" w:rsidRDefault="00A33B75">
      <w:pPr>
        <w:spacing w:line="28" w:lineRule="exact"/>
        <w:rPr>
          <w:sz w:val="20"/>
          <w:szCs w:val="20"/>
        </w:rPr>
      </w:pPr>
    </w:p>
    <w:p w:rsidR="00A33B75" w:rsidRDefault="00F85476">
      <w:pPr>
        <w:spacing w:line="262" w:lineRule="auto"/>
        <w:ind w:right="20" w:firstLine="708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ОК 9. Ориентироваться в условиях частой смены технологий в профессиональной деятельности.</w:t>
      </w:r>
    </w:p>
    <w:p w:rsidR="00A33B75" w:rsidRDefault="00A33B75">
      <w:pPr>
        <w:spacing w:line="30" w:lineRule="exact"/>
        <w:rPr>
          <w:sz w:val="20"/>
          <w:szCs w:val="20"/>
        </w:rPr>
      </w:pPr>
    </w:p>
    <w:p w:rsidR="00A33B75" w:rsidRDefault="00F85476">
      <w:pPr>
        <w:spacing w:line="264" w:lineRule="auto"/>
        <w:ind w:right="20" w:firstLine="708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 xml:space="preserve">Специалист страхового дела (базовой подготовки) должен обладать </w:t>
      </w:r>
      <w:r>
        <w:rPr>
          <w:rFonts w:eastAsia="Times New Roman"/>
          <w:b/>
          <w:bCs/>
          <w:sz w:val="23"/>
          <w:szCs w:val="23"/>
        </w:rPr>
        <w:t>профессиональными</w:t>
      </w:r>
      <w:r>
        <w:rPr>
          <w:rFonts w:eastAsia="Times New Roman"/>
          <w:sz w:val="23"/>
          <w:szCs w:val="23"/>
        </w:rPr>
        <w:t xml:space="preserve"> </w:t>
      </w:r>
      <w:r>
        <w:rPr>
          <w:rFonts w:eastAsia="Times New Roman"/>
          <w:b/>
          <w:bCs/>
          <w:sz w:val="23"/>
          <w:szCs w:val="23"/>
        </w:rPr>
        <w:t>компетенциями</w:t>
      </w:r>
      <w:r>
        <w:rPr>
          <w:rFonts w:eastAsia="Times New Roman"/>
          <w:sz w:val="23"/>
          <w:szCs w:val="23"/>
        </w:rPr>
        <w:t>,</w:t>
      </w:r>
      <w:r>
        <w:rPr>
          <w:rFonts w:eastAsia="Times New Roman"/>
          <w:b/>
          <w:bCs/>
          <w:sz w:val="23"/>
          <w:szCs w:val="23"/>
        </w:rPr>
        <w:t xml:space="preserve"> </w:t>
      </w:r>
      <w:r>
        <w:rPr>
          <w:rFonts w:eastAsia="Times New Roman"/>
          <w:sz w:val="23"/>
          <w:szCs w:val="23"/>
        </w:rPr>
        <w:t>соответствующими видам деятельности:</w:t>
      </w:r>
    </w:p>
    <w:p w:rsidR="00A33B75" w:rsidRDefault="00A33B75">
      <w:pPr>
        <w:spacing w:line="20" w:lineRule="exact"/>
        <w:rPr>
          <w:sz w:val="20"/>
          <w:szCs w:val="20"/>
        </w:rPr>
      </w:pPr>
    </w:p>
    <w:p w:rsidR="00A33B75" w:rsidRDefault="00F85476">
      <w:pPr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3"/>
          <w:szCs w:val="23"/>
        </w:rPr>
        <w:t>Реализация различных технологий розничных продаж в страховании.</w:t>
      </w:r>
    </w:p>
    <w:p w:rsidR="00A33B75" w:rsidRDefault="00A33B75">
      <w:pPr>
        <w:spacing w:line="33" w:lineRule="exact"/>
        <w:rPr>
          <w:sz w:val="20"/>
          <w:szCs w:val="20"/>
        </w:rPr>
      </w:pPr>
    </w:p>
    <w:p w:rsidR="00A33B75" w:rsidRDefault="00F85476">
      <w:pPr>
        <w:ind w:left="70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ПК 1.1. Реализовывать технологии агентских продаж.</w:t>
      </w:r>
    </w:p>
    <w:p w:rsidR="00A33B75" w:rsidRDefault="00A33B75">
      <w:pPr>
        <w:spacing w:line="53" w:lineRule="exact"/>
        <w:rPr>
          <w:sz w:val="20"/>
          <w:szCs w:val="20"/>
        </w:rPr>
      </w:pPr>
    </w:p>
    <w:p w:rsidR="00A33B75" w:rsidRDefault="00F85476">
      <w:pPr>
        <w:spacing w:line="264" w:lineRule="auto"/>
        <w:ind w:right="20" w:firstLine="708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ПК 1.2. Реализовывать технологии брокерских продаж и продаж финансовыми консультантами.</w:t>
      </w:r>
    </w:p>
    <w:p w:rsidR="00A33B75" w:rsidRDefault="00A33B75">
      <w:pPr>
        <w:spacing w:line="281" w:lineRule="exact"/>
        <w:rPr>
          <w:sz w:val="20"/>
          <w:szCs w:val="20"/>
        </w:rPr>
      </w:pPr>
    </w:p>
    <w:p w:rsidR="00A33B75" w:rsidRDefault="00F85476">
      <w:pPr>
        <w:ind w:left="954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10</w:t>
      </w:r>
    </w:p>
    <w:p w:rsidR="00A33B75" w:rsidRDefault="00A33B75">
      <w:pPr>
        <w:sectPr w:rsidR="00A33B75">
          <w:pgSz w:w="11900" w:h="16838"/>
          <w:pgMar w:top="1432" w:right="1066" w:bottom="380" w:left="1080" w:header="0" w:footer="0" w:gutter="0"/>
          <w:cols w:space="720" w:equalWidth="0">
            <w:col w:w="9760"/>
          </w:cols>
        </w:sectPr>
      </w:pPr>
    </w:p>
    <w:p w:rsidR="00A33B75" w:rsidRDefault="00F85476">
      <w:pPr>
        <w:ind w:left="70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ПК 1.3. Реализовывать технологии банковских продаж.</w:t>
      </w:r>
    </w:p>
    <w:p w:rsidR="00A33B75" w:rsidRDefault="00A33B75">
      <w:pPr>
        <w:spacing w:line="41" w:lineRule="exact"/>
        <w:rPr>
          <w:sz w:val="20"/>
          <w:szCs w:val="20"/>
        </w:rPr>
      </w:pPr>
    </w:p>
    <w:p w:rsidR="00A33B75" w:rsidRDefault="00F85476">
      <w:pPr>
        <w:ind w:left="70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ПК 1.4. Реализовывать технологии сетевых посреднических продаж.</w:t>
      </w:r>
    </w:p>
    <w:p w:rsidR="00A33B75" w:rsidRDefault="00A33B75">
      <w:pPr>
        <w:spacing w:line="38" w:lineRule="exact"/>
        <w:rPr>
          <w:sz w:val="20"/>
          <w:szCs w:val="20"/>
        </w:rPr>
      </w:pPr>
    </w:p>
    <w:p w:rsidR="00A33B75" w:rsidRDefault="00F85476">
      <w:pPr>
        <w:ind w:left="70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ПК 1.5. Реализовывать технологии прямых офисных продаж.</w:t>
      </w:r>
    </w:p>
    <w:p w:rsidR="00A33B75" w:rsidRDefault="00A33B75">
      <w:pPr>
        <w:spacing w:line="40" w:lineRule="exact"/>
        <w:rPr>
          <w:sz w:val="20"/>
          <w:szCs w:val="20"/>
        </w:rPr>
      </w:pPr>
    </w:p>
    <w:p w:rsidR="00A33B75" w:rsidRDefault="00F85476">
      <w:pPr>
        <w:ind w:left="70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ПК 1.6. Реализовывать технологии продажи полисов на рабочих местах.</w:t>
      </w:r>
    </w:p>
    <w:p w:rsidR="00A33B75" w:rsidRDefault="00A33B75">
      <w:pPr>
        <w:spacing w:line="40" w:lineRule="exact"/>
        <w:rPr>
          <w:sz w:val="20"/>
          <w:szCs w:val="20"/>
        </w:rPr>
      </w:pPr>
    </w:p>
    <w:p w:rsidR="00A33B75" w:rsidRDefault="00F85476">
      <w:pPr>
        <w:ind w:left="70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ПК 1.7. Реализовывать директ-маркетинг как технологию прямых продаж.</w:t>
      </w:r>
    </w:p>
    <w:p w:rsidR="00A33B75" w:rsidRDefault="00A33B75">
      <w:pPr>
        <w:spacing w:line="40" w:lineRule="exact"/>
        <w:rPr>
          <w:sz w:val="20"/>
          <w:szCs w:val="20"/>
        </w:rPr>
      </w:pPr>
    </w:p>
    <w:p w:rsidR="00A33B75" w:rsidRDefault="00F85476">
      <w:pPr>
        <w:ind w:left="70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ПК 1.8. Реализовывать технологии телефонных продаж.</w:t>
      </w:r>
    </w:p>
    <w:p w:rsidR="00A33B75" w:rsidRDefault="00A33B75">
      <w:pPr>
        <w:spacing w:line="38" w:lineRule="exact"/>
        <w:rPr>
          <w:sz w:val="20"/>
          <w:szCs w:val="20"/>
        </w:rPr>
      </w:pPr>
    </w:p>
    <w:p w:rsidR="00A33B75" w:rsidRDefault="00F85476">
      <w:pPr>
        <w:ind w:left="70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ПК 1.9. Реализовывать технологии интернет-маркетинга в розничных продажах.</w:t>
      </w:r>
    </w:p>
    <w:p w:rsidR="00A33B75" w:rsidRDefault="00A33B75">
      <w:pPr>
        <w:spacing w:line="40" w:lineRule="exact"/>
        <w:rPr>
          <w:sz w:val="20"/>
          <w:szCs w:val="20"/>
        </w:rPr>
      </w:pPr>
    </w:p>
    <w:p w:rsidR="00A33B75" w:rsidRDefault="00F85476">
      <w:pPr>
        <w:ind w:left="70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ПК 1.10. Реализовывать технологии персональных продаж в розничном страховании.</w:t>
      </w:r>
    </w:p>
    <w:p w:rsidR="00A33B75" w:rsidRDefault="00A33B75">
      <w:pPr>
        <w:spacing w:line="350" w:lineRule="exact"/>
        <w:rPr>
          <w:sz w:val="20"/>
          <w:szCs w:val="20"/>
        </w:rPr>
      </w:pPr>
    </w:p>
    <w:p w:rsidR="00A33B75" w:rsidRDefault="00F85476">
      <w:pPr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3"/>
          <w:szCs w:val="23"/>
        </w:rPr>
        <w:t>Организация продаж страховых продуктов.</w:t>
      </w:r>
    </w:p>
    <w:p w:rsidR="00A33B75" w:rsidRDefault="00A33B75">
      <w:pPr>
        <w:spacing w:line="33" w:lineRule="exact"/>
        <w:rPr>
          <w:sz w:val="20"/>
          <w:szCs w:val="20"/>
        </w:rPr>
      </w:pPr>
    </w:p>
    <w:p w:rsidR="00A33B75" w:rsidRDefault="00F85476">
      <w:pPr>
        <w:ind w:left="70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ПК 2.1. Осуществлять стратегическое и оперативное планирование розничных продаж.</w:t>
      </w:r>
    </w:p>
    <w:p w:rsidR="00A33B75" w:rsidRDefault="00A33B75">
      <w:pPr>
        <w:spacing w:line="40" w:lineRule="exact"/>
        <w:rPr>
          <w:sz w:val="20"/>
          <w:szCs w:val="20"/>
        </w:rPr>
      </w:pPr>
    </w:p>
    <w:p w:rsidR="00A33B75" w:rsidRDefault="00F85476">
      <w:pPr>
        <w:ind w:left="70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ПК 2.2. Организовывать розничные продажи.</w:t>
      </w:r>
    </w:p>
    <w:p w:rsidR="00A33B75" w:rsidRDefault="00A33B75">
      <w:pPr>
        <w:spacing w:line="41" w:lineRule="exact"/>
        <w:rPr>
          <w:sz w:val="20"/>
          <w:szCs w:val="20"/>
        </w:rPr>
      </w:pPr>
    </w:p>
    <w:p w:rsidR="00A33B75" w:rsidRDefault="00F85476">
      <w:pPr>
        <w:ind w:left="70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ПК 2.3. Реализовывать различные технологии розничных продаж в страховании.</w:t>
      </w:r>
    </w:p>
    <w:p w:rsidR="00A33B75" w:rsidRDefault="00A33B75">
      <w:pPr>
        <w:spacing w:line="38" w:lineRule="exact"/>
        <w:rPr>
          <w:sz w:val="20"/>
          <w:szCs w:val="20"/>
        </w:rPr>
      </w:pPr>
    </w:p>
    <w:p w:rsidR="00A33B75" w:rsidRDefault="00F85476">
      <w:pPr>
        <w:ind w:left="70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ПК 2.4. Анализировать эффективность каждого канала продаж страхового продукта.</w:t>
      </w:r>
    </w:p>
    <w:p w:rsidR="00A33B75" w:rsidRDefault="00A33B75">
      <w:pPr>
        <w:spacing w:line="45" w:lineRule="exact"/>
        <w:rPr>
          <w:sz w:val="20"/>
          <w:szCs w:val="20"/>
        </w:rPr>
      </w:pPr>
    </w:p>
    <w:p w:rsidR="00A33B75" w:rsidRDefault="00F85476">
      <w:pPr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3"/>
          <w:szCs w:val="23"/>
        </w:rPr>
        <w:t>Сопровождение договоров страхования (определение страховой стоимости и премии).</w:t>
      </w:r>
    </w:p>
    <w:p w:rsidR="00A33B75" w:rsidRDefault="00A33B75">
      <w:pPr>
        <w:spacing w:line="36" w:lineRule="exact"/>
        <w:rPr>
          <w:sz w:val="20"/>
          <w:szCs w:val="20"/>
        </w:rPr>
      </w:pPr>
    </w:p>
    <w:p w:rsidR="00A33B75" w:rsidRDefault="00F85476">
      <w:pPr>
        <w:ind w:left="70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ПК 3.1. Документально оформлять страховые операции.</w:t>
      </w:r>
    </w:p>
    <w:p w:rsidR="00A33B75" w:rsidRDefault="00A33B75">
      <w:pPr>
        <w:spacing w:line="40" w:lineRule="exact"/>
        <w:rPr>
          <w:sz w:val="20"/>
          <w:szCs w:val="20"/>
        </w:rPr>
      </w:pPr>
    </w:p>
    <w:p w:rsidR="00A33B75" w:rsidRDefault="00F85476">
      <w:pPr>
        <w:ind w:left="70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ПК 3.2. Вести учет страховых договоров.</w:t>
      </w:r>
    </w:p>
    <w:p w:rsidR="00A33B75" w:rsidRDefault="00A33B75">
      <w:pPr>
        <w:spacing w:line="38" w:lineRule="exact"/>
        <w:rPr>
          <w:sz w:val="20"/>
          <w:szCs w:val="20"/>
        </w:rPr>
      </w:pPr>
    </w:p>
    <w:p w:rsidR="00A33B75" w:rsidRDefault="00F85476">
      <w:pPr>
        <w:ind w:left="70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ПК 3.3. Анализировать основные показатели продаж страховой организации.</w:t>
      </w:r>
    </w:p>
    <w:p w:rsidR="00A33B75" w:rsidRDefault="00A33B75">
      <w:pPr>
        <w:spacing w:line="58" w:lineRule="exact"/>
        <w:rPr>
          <w:sz w:val="20"/>
          <w:szCs w:val="20"/>
        </w:rPr>
      </w:pPr>
    </w:p>
    <w:p w:rsidR="00A33B75" w:rsidRDefault="00F85476">
      <w:pPr>
        <w:spacing w:line="264" w:lineRule="auto"/>
        <w:ind w:right="20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3"/>
          <w:szCs w:val="23"/>
        </w:rPr>
        <w:t>Оформление и сопровождение страхового случая (оценка страхового ущерба, урегулирование убытков).</w:t>
      </w:r>
    </w:p>
    <w:p w:rsidR="00A33B75" w:rsidRDefault="00A33B75">
      <w:pPr>
        <w:spacing w:line="23" w:lineRule="exact"/>
        <w:rPr>
          <w:sz w:val="20"/>
          <w:szCs w:val="20"/>
        </w:rPr>
      </w:pPr>
    </w:p>
    <w:p w:rsidR="00A33B75" w:rsidRDefault="00F85476">
      <w:pPr>
        <w:spacing w:line="262" w:lineRule="auto"/>
        <w:ind w:firstLine="708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ПК 4.1. Консультировать клиентов по порядку действий при оформлении страхового случая.</w:t>
      </w:r>
    </w:p>
    <w:p w:rsidR="00A33B75" w:rsidRDefault="00A33B75">
      <w:pPr>
        <w:spacing w:line="17" w:lineRule="exact"/>
        <w:rPr>
          <w:sz w:val="20"/>
          <w:szCs w:val="20"/>
        </w:rPr>
      </w:pPr>
    </w:p>
    <w:p w:rsidR="00A33B75" w:rsidRDefault="00F85476">
      <w:pPr>
        <w:ind w:left="70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ПК 4.2. Организовывать экспертизы, осмотр пострадавших объектов.</w:t>
      </w:r>
    </w:p>
    <w:p w:rsidR="00A33B75" w:rsidRDefault="00A33B75">
      <w:pPr>
        <w:spacing w:line="40" w:lineRule="exact"/>
        <w:rPr>
          <w:sz w:val="20"/>
          <w:szCs w:val="20"/>
        </w:rPr>
      </w:pPr>
    </w:p>
    <w:p w:rsidR="00A33B75" w:rsidRDefault="00F85476">
      <w:pPr>
        <w:ind w:left="70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ПК 4.3. Подготавливать и направлять запросы в компетентные органы.</w:t>
      </w:r>
    </w:p>
    <w:p w:rsidR="00A33B75" w:rsidRDefault="00A33B75">
      <w:pPr>
        <w:spacing w:line="41" w:lineRule="exact"/>
        <w:rPr>
          <w:sz w:val="20"/>
          <w:szCs w:val="20"/>
        </w:rPr>
      </w:pPr>
    </w:p>
    <w:p w:rsidR="00A33B75" w:rsidRDefault="00F85476">
      <w:pPr>
        <w:ind w:left="70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ПК  4.4.  Принимать  решения  о  выплате  страхового  возмещения,  оформлять  страховые</w:t>
      </w:r>
    </w:p>
    <w:p w:rsidR="00A33B75" w:rsidRDefault="00A33B75">
      <w:pPr>
        <w:spacing w:line="38" w:lineRule="exact"/>
        <w:rPr>
          <w:sz w:val="20"/>
          <w:szCs w:val="20"/>
        </w:rPr>
      </w:pPr>
    </w:p>
    <w:p w:rsidR="00A33B75" w:rsidRDefault="00F85476">
      <w:pPr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акты.</w:t>
      </w:r>
    </w:p>
    <w:p w:rsidR="00A33B75" w:rsidRDefault="00A33B75">
      <w:pPr>
        <w:spacing w:line="53" w:lineRule="exact"/>
        <w:rPr>
          <w:sz w:val="20"/>
          <w:szCs w:val="20"/>
        </w:rPr>
      </w:pPr>
    </w:p>
    <w:p w:rsidR="00A33B75" w:rsidRDefault="00F85476">
      <w:pPr>
        <w:spacing w:line="264" w:lineRule="auto"/>
        <w:ind w:right="20" w:firstLine="708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ПК 4.5. Вести журналы убытков, в том числе в электронном виде, составлять отчеты, статистику убытков.</w:t>
      </w:r>
    </w:p>
    <w:p w:rsidR="00A33B75" w:rsidRDefault="00A33B75">
      <w:pPr>
        <w:spacing w:line="12" w:lineRule="exact"/>
        <w:rPr>
          <w:sz w:val="20"/>
          <w:szCs w:val="20"/>
        </w:rPr>
      </w:pPr>
    </w:p>
    <w:p w:rsidR="00A33B75" w:rsidRDefault="00F85476">
      <w:pPr>
        <w:ind w:left="56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ПК 4.6. Принимать меры по предупреждению страхового мошенничества.</w:t>
      </w:r>
    </w:p>
    <w:p w:rsidR="00A33B75" w:rsidRDefault="00A33B75">
      <w:pPr>
        <w:spacing w:line="341" w:lineRule="exact"/>
        <w:rPr>
          <w:sz w:val="20"/>
          <w:szCs w:val="20"/>
        </w:rPr>
      </w:pPr>
    </w:p>
    <w:p w:rsidR="00A33B75" w:rsidRDefault="00F85476">
      <w:pPr>
        <w:numPr>
          <w:ilvl w:val="1"/>
          <w:numId w:val="16"/>
        </w:numPr>
        <w:tabs>
          <w:tab w:val="left" w:pos="874"/>
        </w:tabs>
        <w:spacing w:line="264" w:lineRule="auto"/>
        <w:ind w:right="20" w:firstLine="56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Документы, регламентирующие содержание и организацию образовательного процесса при реализации адаптированной ППССЗ СПО</w:t>
      </w:r>
    </w:p>
    <w:p w:rsidR="00A33B75" w:rsidRDefault="00A33B75">
      <w:pPr>
        <w:spacing w:line="21" w:lineRule="exact"/>
        <w:rPr>
          <w:rFonts w:eastAsia="Times New Roman"/>
          <w:b/>
          <w:bCs/>
          <w:sz w:val="24"/>
          <w:szCs w:val="24"/>
        </w:rPr>
      </w:pPr>
    </w:p>
    <w:p w:rsidR="00A33B75" w:rsidRDefault="00F85476">
      <w:pPr>
        <w:spacing w:line="271" w:lineRule="auto"/>
        <w:ind w:right="20" w:firstLine="567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В соответствии с Федеральным законом Российской Федерации «Об образовании в Российской Федерации» №273-Ф3 от 29 декабря 2012 года, приказом Министерства образования и науки Российской Федерации (Минобрнауки России) от 14 июня 2014 г. N 464</w:t>
      </w:r>
    </w:p>
    <w:p w:rsidR="00A33B75" w:rsidRDefault="00A33B75">
      <w:pPr>
        <w:spacing w:line="18" w:lineRule="exact"/>
        <w:rPr>
          <w:rFonts w:eastAsia="Times New Roman"/>
          <w:b/>
          <w:bCs/>
          <w:sz w:val="24"/>
          <w:szCs w:val="24"/>
        </w:rPr>
      </w:pPr>
    </w:p>
    <w:p w:rsidR="00A33B75" w:rsidRDefault="00F85476">
      <w:pPr>
        <w:numPr>
          <w:ilvl w:val="0"/>
          <w:numId w:val="16"/>
        </w:numPr>
        <w:tabs>
          <w:tab w:val="left" w:pos="329"/>
        </w:tabs>
        <w:spacing w:line="274" w:lineRule="auto"/>
        <w:ind w:right="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Москва «Об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образования»; приказом Министерства образования и науки Российской Федерации (Минобрнауки России) от 22 января 2014 г. N 31 г. Москва «О внесении изменения в Порядок организации и осуществления образовательной деятельности по образовательным программам среднего профессионального образования, утвержденный приказом Министерства образования и науки Российской Федерации от 14 июня 2013 г. N 464» содержание и организация образовательного процесса при реализации ОП СПО ППССЗ регламентируется учебным планом, календарным учебным графиком, рабочими программами учебных курсов,</w:t>
      </w:r>
    </w:p>
    <w:p w:rsidR="00A33B75" w:rsidRDefault="00A33B75">
      <w:pPr>
        <w:spacing w:line="200" w:lineRule="exact"/>
        <w:rPr>
          <w:sz w:val="20"/>
          <w:szCs w:val="20"/>
        </w:rPr>
      </w:pPr>
    </w:p>
    <w:p w:rsidR="00A33B75" w:rsidRDefault="00A33B75">
      <w:pPr>
        <w:spacing w:line="200" w:lineRule="exact"/>
        <w:rPr>
          <w:sz w:val="20"/>
          <w:szCs w:val="20"/>
        </w:rPr>
      </w:pPr>
    </w:p>
    <w:p w:rsidR="00A33B75" w:rsidRDefault="00A33B75">
      <w:pPr>
        <w:spacing w:line="295" w:lineRule="exact"/>
        <w:rPr>
          <w:sz w:val="20"/>
          <w:szCs w:val="20"/>
        </w:rPr>
      </w:pPr>
    </w:p>
    <w:p w:rsidR="00A33B75" w:rsidRDefault="00F85476">
      <w:pPr>
        <w:ind w:left="954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11</w:t>
      </w:r>
    </w:p>
    <w:p w:rsidR="00A33B75" w:rsidRDefault="00A33B75">
      <w:pPr>
        <w:sectPr w:rsidR="00A33B75">
          <w:pgSz w:w="11900" w:h="16838"/>
          <w:pgMar w:top="1429" w:right="1066" w:bottom="380" w:left="1080" w:header="0" w:footer="0" w:gutter="0"/>
          <w:cols w:space="720" w:equalWidth="0">
            <w:col w:w="9760"/>
          </w:cols>
        </w:sectPr>
      </w:pPr>
    </w:p>
    <w:p w:rsidR="00A33B75" w:rsidRDefault="00A33B75">
      <w:pPr>
        <w:spacing w:line="5" w:lineRule="exact"/>
        <w:rPr>
          <w:sz w:val="20"/>
          <w:szCs w:val="20"/>
        </w:rPr>
      </w:pPr>
    </w:p>
    <w:p w:rsidR="00A33B75" w:rsidRDefault="00F85476">
      <w:pPr>
        <w:spacing w:line="265" w:lineRule="auto"/>
        <w:ind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предметов, дисциплин (модулей), оценочными и методическими материалами, а так же иными компонентами, обеспечивающими воспитание и обучение обучающихся.</w:t>
      </w:r>
    </w:p>
    <w:p w:rsidR="00A33B75" w:rsidRDefault="00A33B75">
      <w:pPr>
        <w:spacing w:line="82" w:lineRule="exact"/>
        <w:rPr>
          <w:sz w:val="20"/>
          <w:szCs w:val="20"/>
        </w:rPr>
      </w:pPr>
    </w:p>
    <w:p w:rsidR="00A33B75" w:rsidRDefault="00F85476">
      <w:pPr>
        <w:spacing w:line="272" w:lineRule="auto"/>
        <w:ind w:right="20" w:firstLine="56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Совокупность документов, регламентирующих содержание и организацию образовательного процесса при реализации компетентностно-ориентированной ОП СПО ППССЗ, а именно:</w:t>
      </w:r>
    </w:p>
    <w:p w:rsidR="00A33B75" w:rsidRDefault="00A33B75">
      <w:pPr>
        <w:spacing w:line="63" w:lineRule="exact"/>
        <w:rPr>
          <w:sz w:val="20"/>
          <w:szCs w:val="20"/>
        </w:rPr>
      </w:pPr>
    </w:p>
    <w:p w:rsidR="00A33B75" w:rsidRDefault="00F85476">
      <w:pPr>
        <w:numPr>
          <w:ilvl w:val="0"/>
          <w:numId w:val="17"/>
        </w:numPr>
        <w:tabs>
          <w:tab w:val="left" w:pos="740"/>
        </w:tabs>
        <w:ind w:left="740" w:hanging="17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календарный учебный график</w:t>
      </w:r>
    </w:p>
    <w:p w:rsidR="00A33B75" w:rsidRDefault="00A33B75">
      <w:pPr>
        <w:spacing w:line="41" w:lineRule="exact"/>
        <w:rPr>
          <w:rFonts w:ascii="Symbol" w:eastAsia="Symbol" w:hAnsi="Symbol" w:cs="Symbol"/>
          <w:sz w:val="24"/>
          <w:szCs w:val="24"/>
        </w:rPr>
      </w:pPr>
    </w:p>
    <w:p w:rsidR="00A33B75" w:rsidRDefault="00F85476">
      <w:pPr>
        <w:numPr>
          <w:ilvl w:val="0"/>
          <w:numId w:val="17"/>
        </w:numPr>
        <w:tabs>
          <w:tab w:val="left" w:pos="740"/>
        </w:tabs>
        <w:ind w:left="740" w:hanging="17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учебный план</w:t>
      </w:r>
    </w:p>
    <w:p w:rsidR="00A33B75" w:rsidRDefault="00A33B75">
      <w:pPr>
        <w:spacing w:line="44" w:lineRule="exact"/>
        <w:rPr>
          <w:rFonts w:ascii="Symbol" w:eastAsia="Symbol" w:hAnsi="Symbol" w:cs="Symbol"/>
          <w:sz w:val="24"/>
          <w:szCs w:val="24"/>
        </w:rPr>
      </w:pPr>
    </w:p>
    <w:p w:rsidR="00A33B75" w:rsidRDefault="00F85476">
      <w:pPr>
        <w:numPr>
          <w:ilvl w:val="0"/>
          <w:numId w:val="17"/>
        </w:numPr>
        <w:tabs>
          <w:tab w:val="left" w:pos="740"/>
        </w:tabs>
        <w:ind w:left="740" w:hanging="17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программы учебных курсов, предметов, дисциплин (модулей)</w:t>
      </w:r>
    </w:p>
    <w:p w:rsidR="00A33B75" w:rsidRDefault="00A33B75">
      <w:pPr>
        <w:spacing w:line="104" w:lineRule="exact"/>
        <w:rPr>
          <w:rFonts w:ascii="Symbol" w:eastAsia="Symbol" w:hAnsi="Symbol" w:cs="Symbol"/>
          <w:sz w:val="24"/>
          <w:szCs w:val="24"/>
        </w:rPr>
      </w:pPr>
    </w:p>
    <w:p w:rsidR="00A33B75" w:rsidRDefault="00F85476">
      <w:pPr>
        <w:numPr>
          <w:ilvl w:val="0"/>
          <w:numId w:val="17"/>
        </w:numPr>
        <w:tabs>
          <w:tab w:val="left" w:pos="740"/>
        </w:tabs>
        <w:ind w:left="740" w:hanging="17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программы практик</w:t>
      </w:r>
    </w:p>
    <w:p w:rsidR="00A33B75" w:rsidRDefault="00A33B75">
      <w:pPr>
        <w:spacing w:line="101" w:lineRule="exact"/>
        <w:rPr>
          <w:rFonts w:ascii="Symbol" w:eastAsia="Symbol" w:hAnsi="Symbol" w:cs="Symbol"/>
          <w:sz w:val="24"/>
          <w:szCs w:val="24"/>
        </w:rPr>
      </w:pPr>
    </w:p>
    <w:p w:rsidR="00A33B75" w:rsidRDefault="00F85476">
      <w:pPr>
        <w:numPr>
          <w:ilvl w:val="0"/>
          <w:numId w:val="17"/>
        </w:numPr>
        <w:tabs>
          <w:tab w:val="left" w:pos="800"/>
        </w:tabs>
        <w:ind w:left="800" w:hanging="233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программа ГИА.</w:t>
      </w:r>
    </w:p>
    <w:p w:rsidR="00A33B75" w:rsidRDefault="00A33B75">
      <w:pPr>
        <w:spacing w:line="291" w:lineRule="exact"/>
        <w:rPr>
          <w:sz w:val="20"/>
          <w:szCs w:val="20"/>
        </w:rPr>
      </w:pPr>
    </w:p>
    <w:p w:rsidR="00A33B75" w:rsidRDefault="00F85476">
      <w:pPr>
        <w:ind w:left="7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4.1 Календарный график учебного процесса</w:t>
      </w:r>
    </w:p>
    <w:p w:rsidR="00A33B75" w:rsidRDefault="00A33B75">
      <w:pPr>
        <w:spacing w:line="53" w:lineRule="exact"/>
        <w:rPr>
          <w:sz w:val="20"/>
          <w:szCs w:val="20"/>
        </w:rPr>
      </w:pPr>
    </w:p>
    <w:p w:rsidR="00A33B75" w:rsidRDefault="00F85476">
      <w:pPr>
        <w:spacing w:line="271" w:lineRule="auto"/>
        <w:ind w:right="20" w:firstLine="692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Календарный график учебного процесса разработан на основе Федерального государственного образовательного стандарта по специальности среднего профессионального образования </w:t>
      </w:r>
      <w:r>
        <w:rPr>
          <w:rFonts w:eastAsia="Times New Roman"/>
          <w:b/>
          <w:bCs/>
          <w:sz w:val="24"/>
          <w:szCs w:val="24"/>
        </w:rPr>
        <w:t>38.02.02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>Страховое дело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>(по отраслям)</w:t>
      </w:r>
      <w:r>
        <w:rPr>
          <w:rFonts w:eastAsia="Times New Roman"/>
          <w:sz w:val="24"/>
          <w:szCs w:val="24"/>
        </w:rPr>
        <w:t>, утвержденного приказом Министерства</w:t>
      </w:r>
    </w:p>
    <w:p w:rsidR="00A33B75" w:rsidRDefault="00A33B75">
      <w:pPr>
        <w:spacing w:line="18" w:lineRule="exact"/>
        <w:rPr>
          <w:sz w:val="20"/>
          <w:szCs w:val="20"/>
        </w:rPr>
      </w:pPr>
    </w:p>
    <w:p w:rsidR="00A33B75" w:rsidRDefault="00F85476">
      <w:pPr>
        <w:spacing w:line="264" w:lineRule="auto"/>
        <w:ind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образования и науки Российской Федерации от 28 июля 2014 года № 833, зарегистрированного Министерством юстиции.</w:t>
      </w:r>
    </w:p>
    <w:p w:rsidR="00A33B75" w:rsidRDefault="00A33B75">
      <w:pPr>
        <w:spacing w:line="31" w:lineRule="exact"/>
        <w:rPr>
          <w:sz w:val="20"/>
          <w:szCs w:val="20"/>
        </w:rPr>
      </w:pPr>
    </w:p>
    <w:p w:rsidR="00A33B75" w:rsidRDefault="00F85476">
      <w:pPr>
        <w:spacing w:line="266" w:lineRule="auto"/>
        <w:ind w:right="20" w:firstLine="752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Календарный график учебного процесса специальности 38.02.02 Страховое дело (по отраслям) представлен в приложении 2.</w:t>
      </w:r>
    </w:p>
    <w:p w:rsidR="00A33B75" w:rsidRDefault="00A33B75">
      <w:pPr>
        <w:spacing w:line="391" w:lineRule="exact"/>
        <w:rPr>
          <w:sz w:val="20"/>
          <w:szCs w:val="20"/>
        </w:rPr>
      </w:pPr>
    </w:p>
    <w:p w:rsidR="00A33B75" w:rsidRDefault="00F85476">
      <w:pPr>
        <w:ind w:left="7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4.2. Учебный план</w:t>
      </w:r>
    </w:p>
    <w:p w:rsidR="00A33B75" w:rsidRDefault="00A33B75">
      <w:pPr>
        <w:spacing w:line="51" w:lineRule="exact"/>
        <w:rPr>
          <w:sz w:val="20"/>
          <w:szCs w:val="20"/>
        </w:rPr>
      </w:pPr>
    </w:p>
    <w:p w:rsidR="00A33B75" w:rsidRDefault="00F85476">
      <w:pPr>
        <w:spacing w:line="274" w:lineRule="auto"/>
        <w:ind w:firstLine="692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При составлении учебного плана Колледж руководствовался общими требованиями к условиям реализации основных образовательных программ, сформулированными в разделах 6, 7 ФГОС СПО по специальности </w:t>
      </w:r>
      <w:r>
        <w:rPr>
          <w:rFonts w:eastAsia="Times New Roman"/>
          <w:b/>
          <w:bCs/>
          <w:sz w:val="24"/>
          <w:szCs w:val="24"/>
        </w:rPr>
        <w:t>38.02.02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>Страховое дело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>(по отраслям)</w:t>
      </w:r>
      <w:r>
        <w:rPr>
          <w:rFonts w:eastAsia="Times New Roman"/>
          <w:sz w:val="24"/>
          <w:szCs w:val="24"/>
        </w:rPr>
        <w:t xml:space="preserve"> утвержденного приказом Министерства образования и науки Российской Федерации (Минобрнауки России) от 28 июля 2014 г. N 833 г. Москва и в «Порядке организации и осуществления образовательной деятельности по образовательным программам среднего профессионального образования».</w:t>
      </w:r>
    </w:p>
    <w:p w:rsidR="00A33B75" w:rsidRDefault="00A33B75">
      <w:pPr>
        <w:spacing w:line="15" w:lineRule="exact"/>
        <w:rPr>
          <w:sz w:val="20"/>
          <w:szCs w:val="20"/>
        </w:rPr>
      </w:pPr>
    </w:p>
    <w:p w:rsidR="00A33B75" w:rsidRDefault="00F85476">
      <w:pPr>
        <w:spacing w:line="266" w:lineRule="auto"/>
        <w:ind w:right="2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Компетентностно-ориентированный учебный план определяет следующие характеристики ОП СПО ППССЗ по специальности:</w:t>
      </w:r>
    </w:p>
    <w:p w:rsidR="00A33B75" w:rsidRDefault="00A33B75">
      <w:pPr>
        <w:spacing w:line="12" w:lineRule="exact"/>
        <w:rPr>
          <w:sz w:val="20"/>
          <w:szCs w:val="20"/>
        </w:rPr>
      </w:pPr>
    </w:p>
    <w:p w:rsidR="00A33B75" w:rsidRDefault="00F85476">
      <w:pPr>
        <w:ind w:left="7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-объемные параметры учебной нагрузки в целом, по годам обучения и по семестрам;</w:t>
      </w:r>
    </w:p>
    <w:p w:rsidR="00A33B75" w:rsidRDefault="00A33B75">
      <w:pPr>
        <w:spacing w:line="53" w:lineRule="exact"/>
        <w:rPr>
          <w:sz w:val="20"/>
          <w:szCs w:val="20"/>
        </w:rPr>
      </w:pPr>
    </w:p>
    <w:p w:rsidR="00A33B75" w:rsidRDefault="00F85476">
      <w:pPr>
        <w:numPr>
          <w:ilvl w:val="0"/>
          <w:numId w:val="18"/>
        </w:numPr>
        <w:tabs>
          <w:tab w:val="left" w:pos="860"/>
        </w:tabs>
        <w:spacing w:line="264" w:lineRule="auto"/>
        <w:ind w:right="20" w:firstLine="70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перечень учебных дисциплин, профессиональных модулей и их составных элементов (междисциплинарных курсов, учебной и производственной практик);</w:t>
      </w:r>
    </w:p>
    <w:p w:rsidR="00A33B75" w:rsidRDefault="00A33B75">
      <w:pPr>
        <w:spacing w:line="14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0"/>
          <w:numId w:val="18"/>
        </w:numPr>
        <w:tabs>
          <w:tab w:val="left" w:pos="840"/>
        </w:tabs>
        <w:ind w:left="840" w:hanging="13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последовательность изучения учебных дисциплин и профессиональных модулей;</w:t>
      </w:r>
    </w:p>
    <w:p w:rsidR="00A33B75" w:rsidRDefault="00A33B75">
      <w:pPr>
        <w:spacing w:line="55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0"/>
          <w:numId w:val="18"/>
        </w:numPr>
        <w:tabs>
          <w:tab w:val="left" w:pos="917"/>
        </w:tabs>
        <w:spacing w:line="270" w:lineRule="auto"/>
        <w:ind w:right="20"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распределение по годам обучения и семестрам различных форм промежуточной аттестации по учебным дисциплинам, профессиональным модулям (и их составляющим междисциплинарным курсам, учебной и производственной практике);</w:t>
      </w:r>
    </w:p>
    <w:p w:rsidR="00A33B75" w:rsidRDefault="00A33B75">
      <w:pPr>
        <w:spacing w:line="18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0"/>
          <w:numId w:val="18"/>
        </w:numPr>
        <w:tabs>
          <w:tab w:val="left" w:pos="898"/>
        </w:tabs>
        <w:spacing w:line="266" w:lineRule="auto"/>
        <w:ind w:right="20" w:firstLine="70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объемы учебной нагрузки по видам учебных занятий, по учебным дисциплинам, профессиональным модулям и их составляющим;</w:t>
      </w:r>
    </w:p>
    <w:p w:rsidR="00A33B75" w:rsidRDefault="00A33B75">
      <w:pPr>
        <w:spacing w:line="12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0"/>
          <w:numId w:val="18"/>
        </w:numPr>
        <w:tabs>
          <w:tab w:val="left" w:pos="840"/>
        </w:tabs>
        <w:ind w:left="840" w:hanging="13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сроки прохождения и продолжительность практик;</w:t>
      </w:r>
    </w:p>
    <w:p w:rsidR="00A33B75" w:rsidRDefault="00A33B75">
      <w:pPr>
        <w:spacing w:line="53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0"/>
          <w:numId w:val="18"/>
        </w:numPr>
        <w:tabs>
          <w:tab w:val="left" w:pos="946"/>
        </w:tabs>
        <w:spacing w:line="264" w:lineRule="auto"/>
        <w:ind w:right="20" w:firstLine="70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формы государственной итоговой аттестации, объемы времени, отведенные на подготовку и защиту выпускной квалификационной работы в рамках ГИА;</w:t>
      </w:r>
    </w:p>
    <w:p w:rsidR="00A33B75" w:rsidRDefault="00A33B75">
      <w:pPr>
        <w:spacing w:line="16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0"/>
          <w:numId w:val="18"/>
        </w:numPr>
        <w:tabs>
          <w:tab w:val="left" w:pos="840"/>
        </w:tabs>
        <w:ind w:left="840" w:hanging="13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объем каникул по годам обучения.</w:t>
      </w:r>
    </w:p>
    <w:p w:rsidR="00A33B75" w:rsidRDefault="00A33B75">
      <w:pPr>
        <w:spacing w:line="293" w:lineRule="exact"/>
        <w:rPr>
          <w:sz w:val="20"/>
          <w:szCs w:val="20"/>
        </w:rPr>
      </w:pPr>
    </w:p>
    <w:p w:rsidR="00A33B75" w:rsidRDefault="00F85476">
      <w:pPr>
        <w:ind w:left="954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12</w:t>
      </w:r>
    </w:p>
    <w:p w:rsidR="00A33B75" w:rsidRDefault="00A33B75">
      <w:pPr>
        <w:sectPr w:rsidR="00A33B75">
          <w:pgSz w:w="11900" w:h="16838"/>
          <w:pgMar w:top="1440" w:right="1066" w:bottom="380" w:left="1080" w:header="0" w:footer="0" w:gutter="0"/>
          <w:cols w:space="720" w:equalWidth="0">
            <w:col w:w="9760"/>
          </w:cols>
        </w:sectPr>
      </w:pPr>
    </w:p>
    <w:p w:rsidR="00A33B75" w:rsidRDefault="00A33B75">
      <w:pPr>
        <w:spacing w:line="5" w:lineRule="exact"/>
        <w:rPr>
          <w:sz w:val="20"/>
          <w:szCs w:val="20"/>
        </w:rPr>
      </w:pPr>
    </w:p>
    <w:p w:rsidR="00A33B75" w:rsidRDefault="00F85476">
      <w:pPr>
        <w:spacing w:line="265" w:lineRule="auto"/>
        <w:ind w:right="2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Максимальный объем учебной нагрузки составляет 54 академических часа в неделю, включая все виды аудиторной и внеаудиторной работы.</w:t>
      </w:r>
    </w:p>
    <w:p w:rsidR="00A33B75" w:rsidRDefault="00A33B75">
      <w:pPr>
        <w:spacing w:line="25" w:lineRule="exact"/>
        <w:rPr>
          <w:sz w:val="20"/>
          <w:szCs w:val="20"/>
        </w:rPr>
      </w:pPr>
    </w:p>
    <w:p w:rsidR="00A33B75" w:rsidRDefault="00F85476">
      <w:pPr>
        <w:spacing w:line="266" w:lineRule="auto"/>
        <w:ind w:right="2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Максимальный объем обязательной аудиторной учебной нагрузки обучающихся при очной форме обучения составляет 36 академических часов в неделю.</w:t>
      </w:r>
    </w:p>
    <w:p w:rsidR="00A33B75" w:rsidRDefault="00A33B75">
      <w:pPr>
        <w:spacing w:line="24" w:lineRule="exact"/>
        <w:rPr>
          <w:sz w:val="20"/>
          <w:szCs w:val="20"/>
        </w:rPr>
      </w:pPr>
    </w:p>
    <w:p w:rsidR="00A33B75" w:rsidRDefault="00F85476">
      <w:pPr>
        <w:spacing w:line="272" w:lineRule="auto"/>
        <w:ind w:right="2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Обязательная аудиторная нагрузка предполагает лекции, практические занятия, включая семинары и выполнение курсовых работ. Соотношение часов аудиторной и внеаудиторной (самостоятельной) работой студентов по образовательной программе составляет в целом 66,67:33,33.</w:t>
      </w:r>
    </w:p>
    <w:p w:rsidR="00A33B75" w:rsidRDefault="00A33B75">
      <w:pPr>
        <w:spacing w:line="19" w:lineRule="exact"/>
        <w:rPr>
          <w:sz w:val="20"/>
          <w:szCs w:val="20"/>
        </w:rPr>
      </w:pPr>
    </w:p>
    <w:p w:rsidR="00A33B75" w:rsidRDefault="00F85476">
      <w:pPr>
        <w:spacing w:line="270" w:lineRule="auto"/>
        <w:ind w:right="2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Самостоятельная работа организуется в форме выполнения докладов, письменных работ, практических работ, курсовых работ, проектов, подготовки рефератов, самостоятельного изучения отдельных дидактических единиц, работы с</w:t>
      </w:r>
    </w:p>
    <w:p w:rsidR="00A33B75" w:rsidRDefault="00A33B75">
      <w:pPr>
        <w:spacing w:line="21" w:lineRule="exact"/>
        <w:rPr>
          <w:sz w:val="20"/>
          <w:szCs w:val="20"/>
        </w:rPr>
      </w:pPr>
    </w:p>
    <w:p w:rsidR="00A33B75" w:rsidRDefault="00F85476">
      <w:pPr>
        <w:spacing w:line="270" w:lineRule="auto"/>
        <w:ind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автоматизированными рабочими местами по специальностям подготовки, интерактивными обучающими программами, экспертными системами по техническим специальностям, справочно-правовыми системами и т.д.</w:t>
      </w:r>
    </w:p>
    <w:p w:rsidR="00A33B75" w:rsidRDefault="00A33B75">
      <w:pPr>
        <w:spacing w:line="20" w:lineRule="exact"/>
        <w:rPr>
          <w:sz w:val="20"/>
          <w:szCs w:val="20"/>
        </w:rPr>
      </w:pPr>
    </w:p>
    <w:p w:rsidR="00A33B75" w:rsidRDefault="00F85476">
      <w:pPr>
        <w:spacing w:line="274" w:lineRule="auto"/>
        <w:ind w:right="2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Реализация ФГОС среднего общего образования (профильное обучение), в пределах образовательных программ среднего профессионального образования осуществляется в соответствии с Письмом Министерства образования и науки от 17.03.2015 г. № 06-259 «Рекомендации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ФГОС и получаемой профессии или специальности СПО».</w:t>
      </w:r>
    </w:p>
    <w:p w:rsidR="00A33B75" w:rsidRDefault="00A33B75">
      <w:pPr>
        <w:spacing w:line="17" w:lineRule="exact"/>
        <w:rPr>
          <w:sz w:val="20"/>
          <w:szCs w:val="20"/>
        </w:rPr>
      </w:pPr>
    </w:p>
    <w:p w:rsidR="00A33B75" w:rsidRDefault="00F85476">
      <w:pPr>
        <w:numPr>
          <w:ilvl w:val="0"/>
          <w:numId w:val="19"/>
        </w:numPr>
        <w:tabs>
          <w:tab w:val="left" w:pos="939"/>
        </w:tabs>
        <w:spacing w:line="264" w:lineRule="auto"/>
        <w:ind w:right="20" w:firstLine="70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соответствии со спецификой ОП СПО ППССЗ по специальности 38.02.02 Страховое дело (по отраслям) определён социально – экономический профиль.</w:t>
      </w:r>
    </w:p>
    <w:p w:rsidR="00A33B75" w:rsidRDefault="00A33B75">
      <w:pPr>
        <w:spacing w:line="26" w:lineRule="exact"/>
        <w:rPr>
          <w:rFonts w:eastAsia="Times New Roman"/>
          <w:sz w:val="24"/>
          <w:szCs w:val="24"/>
        </w:rPr>
      </w:pPr>
    </w:p>
    <w:p w:rsidR="00A33B75" w:rsidRDefault="00F85476">
      <w:pPr>
        <w:spacing w:line="272" w:lineRule="auto"/>
        <w:ind w:right="20"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Срок освоения ППССЗ в очной форме обучения для лиц, обучающихся на базе основного общего образования, увеличивается на 52 недели из расчета: теоретическое обучение (при обязательной учебной нагрузке 36 часов в неделю) – 39 недель, промежуточная аттестация 2 недели, каникулы 11 недель.</w:t>
      </w:r>
    </w:p>
    <w:p w:rsidR="00A33B75" w:rsidRDefault="00A33B75">
      <w:pPr>
        <w:spacing w:line="18" w:lineRule="exact"/>
        <w:rPr>
          <w:rFonts w:eastAsia="Times New Roman"/>
          <w:sz w:val="24"/>
          <w:szCs w:val="24"/>
        </w:rPr>
      </w:pPr>
    </w:p>
    <w:p w:rsidR="00A33B75" w:rsidRDefault="00F85476">
      <w:pPr>
        <w:spacing w:line="271" w:lineRule="auto"/>
        <w:ind w:right="20" w:firstLine="69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 дисциплине «Физическая культура» еженедельно предусматривается 2 часа обязательных аудиторных занятий и 2 часа самостоятельной работы (за счет различных форм внеаудиторных занятий в спортивных клубах и секциях).</w:t>
      </w:r>
    </w:p>
    <w:p w:rsidR="00A33B75" w:rsidRDefault="00A33B75">
      <w:pPr>
        <w:spacing w:line="17" w:lineRule="exact"/>
        <w:rPr>
          <w:rFonts w:eastAsia="Times New Roman"/>
          <w:sz w:val="24"/>
          <w:szCs w:val="24"/>
        </w:rPr>
      </w:pPr>
    </w:p>
    <w:p w:rsidR="00A33B75" w:rsidRDefault="00F85476">
      <w:pPr>
        <w:spacing w:line="264" w:lineRule="auto"/>
        <w:ind w:right="20" w:firstLine="69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Адаптированная ОП СПО ППССЗ специальности 38.02.02 Страховое дело (по отраслям) предполагает изучение следующих учебных циклов:</w:t>
      </w:r>
    </w:p>
    <w:p w:rsidR="00A33B75" w:rsidRDefault="00A33B75">
      <w:pPr>
        <w:spacing w:line="21" w:lineRule="exact"/>
        <w:rPr>
          <w:sz w:val="20"/>
          <w:szCs w:val="20"/>
        </w:rPr>
      </w:pPr>
    </w:p>
    <w:p w:rsidR="00A33B75" w:rsidRDefault="00F85476">
      <w:pPr>
        <w:numPr>
          <w:ilvl w:val="0"/>
          <w:numId w:val="20"/>
        </w:numPr>
        <w:tabs>
          <w:tab w:val="left" w:pos="1060"/>
        </w:tabs>
        <w:ind w:left="1060" w:hanging="364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БД.00 Базовые дисциплины</w:t>
      </w:r>
    </w:p>
    <w:p w:rsidR="00A33B75" w:rsidRDefault="00A33B75">
      <w:pPr>
        <w:spacing w:line="40" w:lineRule="exact"/>
        <w:rPr>
          <w:rFonts w:eastAsia="Times New Roman"/>
          <w:b/>
          <w:bCs/>
          <w:sz w:val="24"/>
          <w:szCs w:val="24"/>
        </w:rPr>
      </w:pPr>
    </w:p>
    <w:p w:rsidR="00A33B75" w:rsidRDefault="00F85476">
      <w:pPr>
        <w:numPr>
          <w:ilvl w:val="0"/>
          <w:numId w:val="20"/>
        </w:numPr>
        <w:tabs>
          <w:tab w:val="left" w:pos="1060"/>
        </w:tabs>
        <w:ind w:left="1060" w:hanging="364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ПД.00 Профильные дисциплины</w:t>
      </w:r>
    </w:p>
    <w:p w:rsidR="00A33B75" w:rsidRDefault="00A33B75">
      <w:pPr>
        <w:spacing w:line="48" w:lineRule="exact"/>
        <w:rPr>
          <w:rFonts w:eastAsia="Times New Roman"/>
          <w:b/>
          <w:bCs/>
          <w:sz w:val="24"/>
          <w:szCs w:val="24"/>
        </w:rPr>
      </w:pPr>
    </w:p>
    <w:p w:rsidR="00A33B75" w:rsidRDefault="00F85476">
      <w:pPr>
        <w:numPr>
          <w:ilvl w:val="1"/>
          <w:numId w:val="20"/>
        </w:numPr>
        <w:tabs>
          <w:tab w:val="left" w:pos="1049"/>
        </w:tabs>
        <w:spacing w:line="271" w:lineRule="auto"/>
        <w:ind w:left="720" w:hanging="9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ОГСЭ.00 Общий гуманитарный и социально-экономический цикл: </w:t>
      </w:r>
      <w:r>
        <w:rPr>
          <w:rFonts w:eastAsia="Times New Roman"/>
          <w:sz w:val="24"/>
          <w:szCs w:val="24"/>
        </w:rPr>
        <w:t>основы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философии, история, иностранный язык, русский язык и культура речи, психология общения, физическая культура.</w:t>
      </w:r>
    </w:p>
    <w:p w:rsidR="00A33B75" w:rsidRDefault="00A33B75">
      <w:pPr>
        <w:spacing w:line="17" w:lineRule="exact"/>
        <w:rPr>
          <w:rFonts w:eastAsia="Times New Roman"/>
          <w:b/>
          <w:bCs/>
          <w:sz w:val="24"/>
          <w:szCs w:val="24"/>
        </w:rPr>
      </w:pPr>
    </w:p>
    <w:p w:rsidR="00A33B75" w:rsidRDefault="00F85476">
      <w:pPr>
        <w:numPr>
          <w:ilvl w:val="1"/>
          <w:numId w:val="20"/>
        </w:numPr>
        <w:tabs>
          <w:tab w:val="left" w:pos="1089"/>
        </w:tabs>
        <w:spacing w:line="264" w:lineRule="auto"/>
        <w:ind w:left="720" w:right="20" w:hanging="9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ЕН.00 Математический и общий естественнонаучный цикл: </w:t>
      </w:r>
      <w:r>
        <w:rPr>
          <w:rFonts w:eastAsia="Times New Roman"/>
          <w:sz w:val="24"/>
          <w:szCs w:val="24"/>
        </w:rPr>
        <w:t>математика,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информационные технологии в профессиональной деятельности, информатика.</w:t>
      </w:r>
    </w:p>
    <w:p w:rsidR="00A33B75" w:rsidRDefault="00A33B75">
      <w:pPr>
        <w:spacing w:line="19" w:lineRule="exact"/>
        <w:rPr>
          <w:rFonts w:eastAsia="Times New Roman"/>
          <w:b/>
          <w:bCs/>
          <w:sz w:val="24"/>
          <w:szCs w:val="24"/>
        </w:rPr>
      </w:pPr>
    </w:p>
    <w:p w:rsidR="00A33B75" w:rsidRDefault="00F85476">
      <w:pPr>
        <w:numPr>
          <w:ilvl w:val="1"/>
          <w:numId w:val="20"/>
        </w:numPr>
        <w:tabs>
          <w:tab w:val="left" w:pos="940"/>
        </w:tabs>
        <w:ind w:left="940" w:hanging="232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ПП.00 Профессиональный цикл</w:t>
      </w:r>
    </w:p>
    <w:p w:rsidR="00A33B75" w:rsidRDefault="00A33B75">
      <w:pPr>
        <w:spacing w:line="51" w:lineRule="exact"/>
        <w:rPr>
          <w:sz w:val="20"/>
          <w:szCs w:val="20"/>
        </w:rPr>
      </w:pPr>
    </w:p>
    <w:p w:rsidR="00A33B75" w:rsidRDefault="00F85476">
      <w:pPr>
        <w:spacing w:line="264" w:lineRule="auto"/>
        <w:ind w:right="20"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Профессиональный цикл состоит из общепрофессиональных дисциплин и профессиональных модулей (ПМ).</w:t>
      </w:r>
    </w:p>
    <w:p w:rsidR="00A33B75" w:rsidRDefault="00A33B75">
      <w:pPr>
        <w:spacing w:line="26" w:lineRule="exact"/>
        <w:rPr>
          <w:sz w:val="20"/>
          <w:szCs w:val="20"/>
        </w:rPr>
      </w:pPr>
    </w:p>
    <w:p w:rsidR="00A33B75" w:rsidRDefault="00F85476">
      <w:pPr>
        <w:spacing w:line="264" w:lineRule="auto"/>
        <w:ind w:right="20" w:firstLine="708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Общепрофессиональные дисциплины: </w:t>
      </w:r>
      <w:r>
        <w:rPr>
          <w:rFonts w:eastAsia="Times New Roman"/>
          <w:sz w:val="24"/>
          <w:szCs w:val="24"/>
        </w:rPr>
        <w:t>экономика организации, статистика,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менеджмент, документационное обеспечение управления, правовое обеспечение</w:t>
      </w:r>
    </w:p>
    <w:p w:rsidR="00A33B75" w:rsidRDefault="00A33B75">
      <w:pPr>
        <w:spacing w:line="281" w:lineRule="exact"/>
        <w:rPr>
          <w:sz w:val="20"/>
          <w:szCs w:val="20"/>
        </w:rPr>
      </w:pPr>
    </w:p>
    <w:p w:rsidR="00A33B75" w:rsidRDefault="00F85476">
      <w:pPr>
        <w:ind w:left="954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13</w:t>
      </w:r>
    </w:p>
    <w:p w:rsidR="00A33B75" w:rsidRDefault="00A33B75">
      <w:pPr>
        <w:sectPr w:rsidR="00A33B75">
          <w:pgSz w:w="11900" w:h="16838"/>
          <w:pgMar w:top="1440" w:right="1066" w:bottom="380" w:left="1080" w:header="0" w:footer="0" w:gutter="0"/>
          <w:cols w:space="720" w:equalWidth="0">
            <w:col w:w="9760"/>
          </w:cols>
        </w:sectPr>
      </w:pPr>
    </w:p>
    <w:p w:rsidR="00A33B75" w:rsidRDefault="00A33B75">
      <w:pPr>
        <w:spacing w:line="5" w:lineRule="exact"/>
        <w:rPr>
          <w:sz w:val="20"/>
          <w:szCs w:val="20"/>
        </w:rPr>
      </w:pPr>
    </w:p>
    <w:p w:rsidR="00A33B75" w:rsidRDefault="00F85476">
      <w:pPr>
        <w:spacing w:line="272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профессиональной деятельности, финансы, денежное обращение и кредит, налоги и налогообложение, бухгалтерский учет в страховых организациях, аудит страховых организаций, страховое дело, основы маркетинга, страховое право, экономическая теория, безопасность жизнедеятельности.</w:t>
      </w:r>
    </w:p>
    <w:p w:rsidR="00A33B75" w:rsidRDefault="00A33B75">
      <w:pPr>
        <w:spacing w:line="11" w:lineRule="exact"/>
        <w:rPr>
          <w:sz w:val="20"/>
          <w:szCs w:val="20"/>
        </w:rPr>
      </w:pPr>
    </w:p>
    <w:p w:rsidR="00A33B75" w:rsidRDefault="00F85476">
      <w:pPr>
        <w:ind w:left="7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Профессиональные модули</w:t>
      </w:r>
    </w:p>
    <w:p w:rsidR="00A33B75" w:rsidRDefault="00A33B75">
      <w:pPr>
        <w:spacing w:line="36" w:lineRule="exact"/>
        <w:rPr>
          <w:sz w:val="20"/>
          <w:szCs w:val="20"/>
        </w:rPr>
      </w:pPr>
    </w:p>
    <w:p w:rsidR="00A33B75" w:rsidRDefault="00F85476">
      <w:pPr>
        <w:numPr>
          <w:ilvl w:val="0"/>
          <w:numId w:val="21"/>
        </w:numPr>
        <w:tabs>
          <w:tab w:val="left" w:pos="920"/>
        </w:tabs>
        <w:ind w:left="920" w:hanging="21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состав каждого ПМ входит один или несколько междисциплинарных курсов</w:t>
      </w:r>
    </w:p>
    <w:p w:rsidR="00A33B75" w:rsidRDefault="00A33B75">
      <w:pPr>
        <w:spacing w:line="57" w:lineRule="exact"/>
        <w:rPr>
          <w:rFonts w:eastAsia="Times New Roman"/>
          <w:sz w:val="24"/>
          <w:szCs w:val="24"/>
        </w:rPr>
      </w:pPr>
    </w:p>
    <w:p w:rsidR="00A33B75" w:rsidRDefault="00A33B75">
      <w:pPr>
        <w:spacing w:line="26" w:lineRule="exact"/>
        <w:rPr>
          <w:sz w:val="20"/>
          <w:szCs w:val="20"/>
        </w:rPr>
      </w:pPr>
    </w:p>
    <w:p w:rsidR="00A33B75" w:rsidRDefault="00F85476">
      <w:pPr>
        <w:spacing w:line="271" w:lineRule="auto"/>
        <w:ind w:right="2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После теоретического изучения профессионального модуля совершенствование необходимых практических навыков происходит в период учебной практики, которая проводится в течение 2 недель в 4 семестре.</w:t>
      </w:r>
    </w:p>
    <w:p w:rsidR="00A33B75" w:rsidRDefault="00A33B75">
      <w:pPr>
        <w:spacing w:line="18" w:lineRule="exact"/>
        <w:rPr>
          <w:sz w:val="20"/>
          <w:szCs w:val="20"/>
        </w:rPr>
      </w:pPr>
    </w:p>
    <w:p w:rsidR="00A33B75" w:rsidRDefault="00F85476">
      <w:pPr>
        <w:spacing w:line="264" w:lineRule="auto"/>
        <w:ind w:right="2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Итоговая аттестация по профессиональному модулю проводится в виде экзамена (квалификационного) в 4 семестре</w:t>
      </w:r>
    </w:p>
    <w:p w:rsidR="00A33B75" w:rsidRDefault="00A33B75">
      <w:pPr>
        <w:spacing w:line="346" w:lineRule="exact"/>
        <w:rPr>
          <w:sz w:val="20"/>
          <w:szCs w:val="20"/>
        </w:rPr>
      </w:pPr>
    </w:p>
    <w:p w:rsidR="00A33B75" w:rsidRDefault="00F85476">
      <w:pPr>
        <w:spacing w:line="264" w:lineRule="auto"/>
        <w:ind w:right="2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Дисциплины вариативной части цикла определены и введены в учебный план специальности на основе анализа анкетирования представителей работодателя.</w:t>
      </w:r>
    </w:p>
    <w:p w:rsidR="00A33B75" w:rsidRDefault="00A33B75">
      <w:pPr>
        <w:spacing w:line="26" w:lineRule="exact"/>
        <w:rPr>
          <w:sz w:val="20"/>
          <w:szCs w:val="20"/>
        </w:rPr>
      </w:pPr>
    </w:p>
    <w:p w:rsidR="00A33B75" w:rsidRDefault="00F85476">
      <w:pPr>
        <w:spacing w:line="264" w:lineRule="auto"/>
        <w:ind w:right="2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Обязательная часть ППССЗ по циклам составляет 69,49% от общего объема времени, отведенного на их освоение.</w:t>
      </w:r>
    </w:p>
    <w:p w:rsidR="00A33B75" w:rsidRDefault="00A33B75">
      <w:pPr>
        <w:spacing w:line="29" w:lineRule="exact"/>
        <w:rPr>
          <w:sz w:val="20"/>
          <w:szCs w:val="20"/>
        </w:rPr>
      </w:pPr>
    </w:p>
    <w:p w:rsidR="00A33B75" w:rsidRDefault="00F85476">
      <w:pPr>
        <w:spacing w:line="264" w:lineRule="auto"/>
        <w:ind w:right="2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Вариативная часть (30,51%) распределена в соответствии с потребностями работодателей и направлена на формирование профессиональных компетенций;</w:t>
      </w:r>
    </w:p>
    <w:p w:rsidR="00A33B75" w:rsidRDefault="00A33B75">
      <w:pPr>
        <w:spacing w:line="26" w:lineRule="exact"/>
        <w:rPr>
          <w:sz w:val="20"/>
          <w:szCs w:val="20"/>
        </w:rPr>
      </w:pPr>
    </w:p>
    <w:p w:rsidR="00A33B75" w:rsidRDefault="00F85476">
      <w:pPr>
        <w:spacing w:line="273" w:lineRule="auto"/>
        <w:ind w:right="2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Вариативная часть дает возможность расширения и (или) углубления подготовки, определяемой содержанием обязательной части, получения дополнительных компетенций, умений и знаний, необходимых для обеспечения конкурентоспособности выпускника в соответствии с запросами регионального рынка труда и возможностями продолжения образования.</w:t>
      </w:r>
    </w:p>
    <w:p w:rsidR="00A33B75" w:rsidRDefault="00A33B75">
      <w:pPr>
        <w:spacing w:line="17" w:lineRule="exact"/>
        <w:rPr>
          <w:sz w:val="20"/>
          <w:szCs w:val="20"/>
        </w:rPr>
      </w:pPr>
    </w:p>
    <w:p w:rsidR="00A33B75" w:rsidRDefault="002A05AA">
      <w:pPr>
        <w:spacing w:line="264" w:lineRule="auto"/>
        <w:ind w:right="2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Определенные ч</w:t>
      </w:r>
      <w:r w:rsidR="00F85476">
        <w:rPr>
          <w:rFonts w:eastAsia="Times New Roman"/>
          <w:sz w:val="24"/>
          <w:szCs w:val="24"/>
        </w:rPr>
        <w:t xml:space="preserve">асы вариативной части </w:t>
      </w:r>
      <w:r>
        <w:rPr>
          <w:rFonts w:eastAsia="Times New Roman"/>
          <w:sz w:val="24"/>
          <w:szCs w:val="24"/>
        </w:rPr>
        <w:t xml:space="preserve">могут быть </w:t>
      </w:r>
      <w:r w:rsidR="00F85476">
        <w:rPr>
          <w:rFonts w:eastAsia="Times New Roman"/>
          <w:sz w:val="24"/>
          <w:szCs w:val="24"/>
        </w:rPr>
        <w:t>использованы на увеличение количества часов общего гуманитарного и социально-экономического цикла и профессиональных модулей.</w:t>
      </w:r>
    </w:p>
    <w:p w:rsidR="00A33B75" w:rsidRDefault="00A33B75">
      <w:pPr>
        <w:spacing w:line="302" w:lineRule="exact"/>
        <w:rPr>
          <w:sz w:val="20"/>
          <w:szCs w:val="20"/>
        </w:rPr>
      </w:pPr>
    </w:p>
    <w:p w:rsidR="00A33B75" w:rsidRDefault="00F85476">
      <w:pPr>
        <w:tabs>
          <w:tab w:val="left" w:pos="1280"/>
          <w:tab w:val="left" w:pos="2600"/>
          <w:tab w:val="left" w:pos="4300"/>
          <w:tab w:val="left" w:pos="5660"/>
          <w:tab w:val="left" w:pos="6900"/>
          <w:tab w:val="left" w:pos="8540"/>
        </w:tabs>
        <w:ind w:left="5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4.3</w:t>
      </w:r>
      <w:r>
        <w:rPr>
          <w:sz w:val="20"/>
          <w:szCs w:val="20"/>
        </w:rPr>
        <w:tab/>
      </w:r>
      <w:r>
        <w:rPr>
          <w:rFonts w:eastAsia="Times New Roman"/>
          <w:b/>
          <w:bCs/>
          <w:sz w:val="24"/>
          <w:szCs w:val="24"/>
        </w:rPr>
        <w:t>Рабочие</w:t>
      </w:r>
      <w:r>
        <w:rPr>
          <w:sz w:val="20"/>
          <w:szCs w:val="20"/>
        </w:rPr>
        <w:tab/>
      </w:r>
      <w:r>
        <w:rPr>
          <w:rFonts w:eastAsia="Times New Roman"/>
          <w:b/>
          <w:bCs/>
          <w:sz w:val="24"/>
          <w:szCs w:val="24"/>
        </w:rPr>
        <w:t>программы</w:t>
      </w:r>
      <w:r>
        <w:rPr>
          <w:sz w:val="20"/>
          <w:szCs w:val="20"/>
        </w:rPr>
        <w:tab/>
      </w:r>
      <w:r>
        <w:rPr>
          <w:rFonts w:eastAsia="Times New Roman"/>
          <w:b/>
          <w:bCs/>
          <w:sz w:val="24"/>
          <w:szCs w:val="24"/>
        </w:rPr>
        <w:t>учебных</w:t>
      </w:r>
      <w:r>
        <w:rPr>
          <w:sz w:val="20"/>
          <w:szCs w:val="20"/>
        </w:rPr>
        <w:tab/>
      </w:r>
      <w:r>
        <w:rPr>
          <w:rFonts w:eastAsia="Times New Roman"/>
          <w:b/>
          <w:bCs/>
          <w:sz w:val="24"/>
          <w:szCs w:val="24"/>
        </w:rPr>
        <w:t>курсов,</w:t>
      </w:r>
      <w:r>
        <w:rPr>
          <w:sz w:val="20"/>
          <w:szCs w:val="20"/>
        </w:rPr>
        <w:tab/>
      </w:r>
      <w:r>
        <w:rPr>
          <w:rFonts w:eastAsia="Times New Roman"/>
          <w:b/>
          <w:bCs/>
          <w:sz w:val="24"/>
          <w:szCs w:val="24"/>
        </w:rPr>
        <w:t>предметов,</w:t>
      </w:r>
      <w:r>
        <w:rPr>
          <w:sz w:val="20"/>
          <w:szCs w:val="20"/>
        </w:rPr>
        <w:tab/>
      </w:r>
      <w:r>
        <w:rPr>
          <w:rFonts w:eastAsia="Times New Roman"/>
          <w:b/>
          <w:bCs/>
          <w:sz w:val="23"/>
          <w:szCs w:val="23"/>
        </w:rPr>
        <w:t>дисциплин</w:t>
      </w:r>
    </w:p>
    <w:p w:rsidR="00A33B75" w:rsidRDefault="00A33B75">
      <w:pPr>
        <w:spacing w:line="41" w:lineRule="exact"/>
        <w:rPr>
          <w:sz w:val="20"/>
          <w:szCs w:val="20"/>
        </w:rPr>
      </w:pPr>
    </w:p>
    <w:p w:rsidR="00A33B75" w:rsidRDefault="00F85476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(профессиональных модулей)</w:t>
      </w:r>
    </w:p>
    <w:p w:rsidR="00A33B75" w:rsidRDefault="00A33B75">
      <w:pPr>
        <w:spacing w:line="36" w:lineRule="exact"/>
        <w:rPr>
          <w:sz w:val="20"/>
          <w:szCs w:val="20"/>
        </w:rPr>
      </w:pPr>
    </w:p>
    <w:p w:rsidR="00A33B75" w:rsidRDefault="00F85476">
      <w:pPr>
        <w:tabs>
          <w:tab w:val="left" w:pos="2120"/>
          <w:tab w:val="left" w:pos="3860"/>
          <w:tab w:val="left" w:pos="5340"/>
          <w:tab w:val="left" w:pos="7600"/>
          <w:tab w:val="left" w:pos="8820"/>
        </w:tabs>
        <w:ind w:left="7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Рабочие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программы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дисциплин,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профессиональных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модулей,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учебной,</w:t>
      </w:r>
    </w:p>
    <w:p w:rsidR="00A33B75" w:rsidRDefault="00A33B75">
      <w:pPr>
        <w:spacing w:line="53" w:lineRule="exact"/>
        <w:rPr>
          <w:sz w:val="20"/>
          <w:szCs w:val="20"/>
        </w:rPr>
      </w:pPr>
    </w:p>
    <w:p w:rsidR="00A33B75" w:rsidRDefault="00F85476">
      <w:pPr>
        <w:spacing w:line="271" w:lineRule="auto"/>
        <w:ind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производственной (по профилю специальности и преддипломной) практик, государственной итоговой аттестации разработаны и рассмотрены на методическом совете колледжа. Аннотации к рабочим программам дисциплин, профессиональных модулей, учебной,</w:t>
      </w:r>
    </w:p>
    <w:p w:rsidR="00A33B75" w:rsidRDefault="00A33B75">
      <w:pPr>
        <w:spacing w:line="308" w:lineRule="exact"/>
        <w:rPr>
          <w:sz w:val="20"/>
          <w:szCs w:val="20"/>
        </w:rPr>
      </w:pPr>
    </w:p>
    <w:p w:rsidR="00A33B75" w:rsidRDefault="00F85476">
      <w:pPr>
        <w:ind w:left="954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15</w:t>
      </w:r>
    </w:p>
    <w:p w:rsidR="00A33B75" w:rsidRDefault="00A33B75">
      <w:pPr>
        <w:sectPr w:rsidR="00A33B75">
          <w:pgSz w:w="11900" w:h="16838"/>
          <w:pgMar w:top="1440" w:right="1066" w:bottom="380" w:left="1080" w:header="0" w:footer="0" w:gutter="0"/>
          <w:cols w:space="720" w:equalWidth="0">
            <w:col w:w="9760"/>
          </w:cols>
        </w:sectPr>
      </w:pPr>
    </w:p>
    <w:p w:rsidR="00A33B75" w:rsidRDefault="00A33B75">
      <w:pPr>
        <w:spacing w:line="5" w:lineRule="exact"/>
        <w:rPr>
          <w:sz w:val="20"/>
          <w:szCs w:val="20"/>
        </w:rPr>
      </w:pPr>
    </w:p>
    <w:p w:rsidR="00A33B75" w:rsidRDefault="00F85476">
      <w:pPr>
        <w:spacing w:line="265" w:lineRule="auto"/>
        <w:ind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производственной (по профилю специальности и преддипломной) практик представлены в Приложении 3.</w:t>
      </w:r>
    </w:p>
    <w:p w:rsidR="00A33B75" w:rsidRDefault="00A33B75">
      <w:pPr>
        <w:spacing w:line="257" w:lineRule="exact"/>
        <w:rPr>
          <w:sz w:val="20"/>
          <w:szCs w:val="20"/>
        </w:rPr>
      </w:pPr>
    </w:p>
    <w:p w:rsidR="00A33B75" w:rsidRDefault="00F85476">
      <w:pPr>
        <w:ind w:left="6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4.4 Программы практик</w:t>
      </w:r>
    </w:p>
    <w:p w:rsidR="00A33B75" w:rsidRDefault="00A33B75">
      <w:pPr>
        <w:spacing w:line="51" w:lineRule="exact"/>
        <w:rPr>
          <w:sz w:val="20"/>
          <w:szCs w:val="20"/>
        </w:rPr>
      </w:pPr>
    </w:p>
    <w:p w:rsidR="00A33B75" w:rsidRDefault="00F85476">
      <w:pPr>
        <w:spacing w:line="270" w:lineRule="auto"/>
        <w:ind w:right="20" w:firstLine="56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Адаптированные рабочие программы учебной, производственной (по профилю специальности и преддипломной) практик, разработаны и рассмотрены на методическом совете Колледжа.</w:t>
      </w:r>
    </w:p>
    <w:p w:rsidR="00A33B75" w:rsidRDefault="00A33B75">
      <w:pPr>
        <w:spacing w:line="7" w:lineRule="exact"/>
        <w:rPr>
          <w:sz w:val="20"/>
          <w:szCs w:val="20"/>
        </w:rPr>
      </w:pPr>
    </w:p>
    <w:p w:rsidR="00A33B75" w:rsidRDefault="00F85476">
      <w:pPr>
        <w:ind w:left="5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За время обучения студенты проходят три типа практики:</w:t>
      </w:r>
    </w:p>
    <w:p w:rsidR="00A33B75" w:rsidRDefault="00A33B75">
      <w:pPr>
        <w:spacing w:line="42" w:lineRule="exact"/>
        <w:rPr>
          <w:sz w:val="20"/>
          <w:szCs w:val="20"/>
        </w:rPr>
      </w:pPr>
    </w:p>
    <w:p w:rsidR="00A33B75" w:rsidRDefault="00F85476">
      <w:pPr>
        <w:numPr>
          <w:ilvl w:val="0"/>
          <w:numId w:val="22"/>
        </w:numPr>
        <w:tabs>
          <w:tab w:val="left" w:pos="700"/>
        </w:tabs>
        <w:ind w:left="700" w:hanging="34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практика для получения первичных профессиональных умений и навыков (учебная);</w:t>
      </w:r>
    </w:p>
    <w:p w:rsidR="00A33B75" w:rsidRDefault="00A33B75">
      <w:pPr>
        <w:spacing w:line="39" w:lineRule="exact"/>
        <w:rPr>
          <w:rFonts w:ascii="Symbol" w:eastAsia="Symbol" w:hAnsi="Symbol" w:cs="Symbol"/>
          <w:sz w:val="24"/>
          <w:szCs w:val="24"/>
        </w:rPr>
      </w:pPr>
    </w:p>
    <w:p w:rsidR="00A33B75" w:rsidRDefault="00F85476">
      <w:pPr>
        <w:numPr>
          <w:ilvl w:val="0"/>
          <w:numId w:val="22"/>
        </w:numPr>
        <w:tabs>
          <w:tab w:val="left" w:pos="700"/>
        </w:tabs>
        <w:ind w:left="700" w:hanging="34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практика по профилю специальности (производственная);</w:t>
      </w:r>
    </w:p>
    <w:p w:rsidR="00A33B75" w:rsidRDefault="00A33B75">
      <w:pPr>
        <w:spacing w:line="41" w:lineRule="exact"/>
        <w:rPr>
          <w:rFonts w:ascii="Symbol" w:eastAsia="Symbol" w:hAnsi="Symbol" w:cs="Symbol"/>
          <w:sz w:val="24"/>
          <w:szCs w:val="24"/>
        </w:rPr>
      </w:pPr>
    </w:p>
    <w:p w:rsidR="00A33B75" w:rsidRDefault="00F85476">
      <w:pPr>
        <w:numPr>
          <w:ilvl w:val="0"/>
          <w:numId w:val="22"/>
        </w:numPr>
        <w:tabs>
          <w:tab w:val="left" w:pos="700"/>
        </w:tabs>
        <w:ind w:left="700" w:hanging="34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практика преддипломная.</w:t>
      </w:r>
    </w:p>
    <w:p w:rsidR="00A33B75" w:rsidRDefault="00A33B75">
      <w:pPr>
        <w:spacing w:line="41" w:lineRule="exact"/>
        <w:rPr>
          <w:sz w:val="20"/>
          <w:szCs w:val="20"/>
        </w:rPr>
      </w:pPr>
    </w:p>
    <w:p w:rsidR="00A33B75" w:rsidRDefault="00F85476">
      <w:pPr>
        <w:ind w:left="10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Учебная практика проводится преподавателями общепрофессиональных дисциплин</w:t>
      </w:r>
    </w:p>
    <w:p w:rsidR="00A33B75" w:rsidRDefault="00A33B75">
      <w:pPr>
        <w:spacing w:line="54" w:lineRule="exact"/>
        <w:rPr>
          <w:sz w:val="20"/>
          <w:szCs w:val="20"/>
        </w:rPr>
      </w:pPr>
    </w:p>
    <w:p w:rsidR="00A33B75" w:rsidRDefault="00F85476">
      <w:pPr>
        <w:numPr>
          <w:ilvl w:val="0"/>
          <w:numId w:val="23"/>
        </w:numPr>
        <w:tabs>
          <w:tab w:val="left" w:pos="637"/>
        </w:tabs>
        <w:spacing w:line="271" w:lineRule="auto"/>
        <w:ind w:left="280" w:right="20" w:firstLine="4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междисциплинарных курсов профессионального цикла в учебных аудиториях, специализированных и информационных лабораториях, и других вспомогательных объектах Колледжа.</w:t>
      </w:r>
    </w:p>
    <w:p w:rsidR="00A33B75" w:rsidRDefault="00A33B75">
      <w:pPr>
        <w:spacing w:line="17" w:lineRule="exact"/>
        <w:rPr>
          <w:rFonts w:eastAsia="Times New Roman"/>
          <w:sz w:val="24"/>
          <w:szCs w:val="24"/>
        </w:rPr>
      </w:pPr>
    </w:p>
    <w:p w:rsidR="00A33B75" w:rsidRDefault="00F85476">
      <w:pPr>
        <w:spacing w:line="264" w:lineRule="auto"/>
        <w:ind w:left="280" w:right="20" w:firstLine="79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Производственная практика проводится в учреждениях и организациях на основе договоров, заключаемых между Колледжем и этими организациями.</w:t>
      </w:r>
    </w:p>
    <w:p w:rsidR="00A33B75" w:rsidRDefault="00A33B75">
      <w:pPr>
        <w:spacing w:line="26" w:lineRule="exact"/>
        <w:rPr>
          <w:rFonts w:eastAsia="Times New Roman"/>
          <w:sz w:val="24"/>
          <w:szCs w:val="24"/>
        </w:rPr>
      </w:pPr>
    </w:p>
    <w:p w:rsidR="00A33B75" w:rsidRDefault="00F85476">
      <w:pPr>
        <w:spacing w:line="274" w:lineRule="auto"/>
        <w:ind w:left="280" w:right="20" w:firstLine="79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Организация и проведение преддипломной практики строится в соответствии с рабочим учебным планом по специальности, графиком образовательного процесса, Положением об учебной и производственной практике обучающихся, осваивающих основные профессиональные образовательные программы среднего профессионального образования, рабочими программами учебной и производственной (преддипломной) практики.</w:t>
      </w:r>
    </w:p>
    <w:p w:rsidR="00A33B75" w:rsidRDefault="00A33B75">
      <w:pPr>
        <w:spacing w:line="15" w:lineRule="exact"/>
        <w:rPr>
          <w:rFonts w:eastAsia="Times New Roman"/>
          <w:sz w:val="24"/>
          <w:szCs w:val="24"/>
        </w:rPr>
      </w:pPr>
    </w:p>
    <w:p w:rsidR="00A33B75" w:rsidRDefault="00F85476">
      <w:pPr>
        <w:spacing w:line="273" w:lineRule="auto"/>
        <w:ind w:left="280" w:right="20" w:firstLine="43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Программы всех видов практик (для получения первичных профессиональных навыков (учебная), по профилю специальности (производственная), преддипломная практика) разработаны в полном объеме. Их содержание обеспечивает формирование у студентов профессиональных умений и навыков в соответствии с профилем деятельности специалиста. Сроки и продолжительность всех видов практики соответствуют рабочему учебному плану и графику образовательного процесса.</w:t>
      </w:r>
    </w:p>
    <w:p w:rsidR="00A33B75" w:rsidRDefault="00A33B75">
      <w:pPr>
        <w:spacing w:line="19" w:lineRule="exact"/>
        <w:rPr>
          <w:rFonts w:eastAsia="Times New Roman"/>
          <w:sz w:val="24"/>
          <w:szCs w:val="24"/>
        </w:rPr>
      </w:pPr>
    </w:p>
    <w:p w:rsidR="00A33B75" w:rsidRDefault="00F85476">
      <w:pPr>
        <w:spacing w:line="271" w:lineRule="auto"/>
        <w:ind w:left="280" w:firstLine="79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 завершении производственной практики студенты сдают дневник-отчет. Разработаны формы дневников-отчетов по каждому виду практики и методические указания по его составлению.</w:t>
      </w:r>
    </w:p>
    <w:p w:rsidR="00A33B75" w:rsidRDefault="00A33B75">
      <w:pPr>
        <w:spacing w:line="17" w:lineRule="exact"/>
        <w:rPr>
          <w:rFonts w:eastAsia="Times New Roman"/>
          <w:sz w:val="24"/>
          <w:szCs w:val="24"/>
        </w:rPr>
      </w:pPr>
    </w:p>
    <w:p w:rsidR="00A33B75" w:rsidRDefault="00F85476">
      <w:pPr>
        <w:spacing w:line="270" w:lineRule="auto"/>
        <w:ind w:left="280" w:right="20" w:firstLine="79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Преддипломную практику студенты проходят в организациях в соответствии с заключенными договорами. По результатам преддипломной практики студенты представляют дневник-отчет и производственную характеристику с базы практики.</w:t>
      </w:r>
    </w:p>
    <w:p w:rsidR="00A33B75" w:rsidRDefault="00A33B75">
      <w:pPr>
        <w:spacing w:line="21" w:lineRule="exact"/>
        <w:rPr>
          <w:rFonts w:eastAsia="Times New Roman"/>
          <w:sz w:val="24"/>
          <w:szCs w:val="24"/>
        </w:rPr>
      </w:pPr>
    </w:p>
    <w:p w:rsidR="00A33B75" w:rsidRDefault="00F85476">
      <w:pPr>
        <w:spacing w:line="264" w:lineRule="auto"/>
        <w:ind w:left="280" w:right="20" w:firstLine="79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Реализация программ производственной и преддипломной практик осуществляется на основе договоров Колледжа с базовыми предприятиями.</w:t>
      </w:r>
    </w:p>
    <w:p w:rsidR="00A33B75" w:rsidRDefault="00A33B75">
      <w:pPr>
        <w:spacing w:line="271" w:lineRule="exact"/>
        <w:rPr>
          <w:sz w:val="20"/>
          <w:szCs w:val="20"/>
        </w:rPr>
      </w:pPr>
    </w:p>
    <w:p w:rsidR="00A33B75" w:rsidRDefault="00F85476">
      <w:pPr>
        <w:spacing w:line="260" w:lineRule="auto"/>
        <w:ind w:left="580" w:right="40" w:firstLine="139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4.5 Программа итоговой государственной аттестации студентов-выпускников </w:t>
      </w:r>
      <w:r>
        <w:rPr>
          <w:rFonts w:eastAsia="Times New Roman"/>
          <w:sz w:val="24"/>
          <w:szCs w:val="24"/>
        </w:rPr>
        <w:t>Программа Государственной итоговой аттестации включает в себя общие положения,</w:t>
      </w:r>
    </w:p>
    <w:p w:rsidR="00A33B75" w:rsidRDefault="00A33B75">
      <w:pPr>
        <w:spacing w:line="21" w:lineRule="exact"/>
        <w:rPr>
          <w:sz w:val="20"/>
          <w:szCs w:val="20"/>
        </w:rPr>
      </w:pPr>
    </w:p>
    <w:p w:rsidR="00A33B75" w:rsidRDefault="00F85476">
      <w:pPr>
        <w:ind w:left="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определение вида итоговой государственной аттестации, определение времени на подготовку</w:t>
      </w:r>
    </w:p>
    <w:p w:rsidR="00A33B75" w:rsidRDefault="00A33B75">
      <w:pPr>
        <w:spacing w:line="53" w:lineRule="exact"/>
        <w:rPr>
          <w:sz w:val="20"/>
          <w:szCs w:val="20"/>
        </w:rPr>
      </w:pPr>
    </w:p>
    <w:p w:rsidR="00A33B75" w:rsidRDefault="00F85476">
      <w:pPr>
        <w:numPr>
          <w:ilvl w:val="0"/>
          <w:numId w:val="24"/>
        </w:numPr>
        <w:tabs>
          <w:tab w:val="left" w:pos="430"/>
        </w:tabs>
        <w:spacing w:line="264" w:lineRule="auto"/>
        <w:ind w:left="20" w:right="40" w:hanging="1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проведение итоговой государственной аттестации, срок проведения итоговой государственной аттестации, примерную тематику выпускных квалификационных (далее -</w:t>
      </w:r>
    </w:p>
    <w:p w:rsidR="00A33B75" w:rsidRDefault="00A33B75">
      <w:pPr>
        <w:spacing w:line="200" w:lineRule="exact"/>
        <w:rPr>
          <w:sz w:val="20"/>
          <w:szCs w:val="20"/>
        </w:rPr>
      </w:pPr>
    </w:p>
    <w:p w:rsidR="00A33B75" w:rsidRDefault="00A33B75">
      <w:pPr>
        <w:spacing w:line="200" w:lineRule="exact"/>
        <w:rPr>
          <w:sz w:val="20"/>
          <w:szCs w:val="20"/>
        </w:rPr>
      </w:pPr>
    </w:p>
    <w:p w:rsidR="00A33B75" w:rsidRDefault="00A33B75">
      <w:pPr>
        <w:spacing w:line="301" w:lineRule="exact"/>
        <w:rPr>
          <w:sz w:val="20"/>
          <w:szCs w:val="20"/>
        </w:rPr>
      </w:pPr>
    </w:p>
    <w:p w:rsidR="00A33B75" w:rsidRDefault="00F85476">
      <w:pPr>
        <w:ind w:left="954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16</w:t>
      </w:r>
    </w:p>
    <w:p w:rsidR="00A33B75" w:rsidRDefault="00A33B75">
      <w:pPr>
        <w:sectPr w:rsidR="00A33B75">
          <w:pgSz w:w="11900" w:h="16838"/>
          <w:pgMar w:top="1440" w:right="1066" w:bottom="380" w:left="1080" w:header="0" w:footer="0" w:gutter="0"/>
          <w:cols w:space="720" w:equalWidth="0">
            <w:col w:w="9760"/>
          </w:cols>
        </w:sectPr>
      </w:pPr>
    </w:p>
    <w:p w:rsidR="00A33B75" w:rsidRDefault="00A33B75">
      <w:pPr>
        <w:spacing w:line="5" w:lineRule="exact"/>
        <w:rPr>
          <w:sz w:val="20"/>
          <w:szCs w:val="20"/>
        </w:rPr>
      </w:pPr>
    </w:p>
    <w:p w:rsidR="00A33B75" w:rsidRDefault="00F85476">
      <w:pPr>
        <w:spacing w:line="265" w:lineRule="auto"/>
        <w:ind w:left="20" w:right="4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дипломных) работ, условия подготовки, процедуру проведения и критерии оценки итоговой государственной аттестации.</w:t>
      </w:r>
    </w:p>
    <w:p w:rsidR="00A33B75" w:rsidRDefault="00A33B75">
      <w:pPr>
        <w:spacing w:line="25" w:lineRule="exact"/>
        <w:rPr>
          <w:sz w:val="20"/>
          <w:szCs w:val="20"/>
        </w:rPr>
      </w:pPr>
    </w:p>
    <w:p w:rsidR="00A33B75" w:rsidRDefault="00F85476">
      <w:pPr>
        <w:spacing w:line="274" w:lineRule="auto"/>
        <w:ind w:left="20" w:right="40" w:firstLine="562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При подготовке дипломной работы, обучающийся должен, опираясь на полученные знания, умения и сформированные общекультурные и профессиональные компетенции, показать способность и умение квалифицированно ставить и самостоятельно решать задачи своей профессиональной деятельности, знать общие методы и приемы их решения, уметь вести анализ и поиск специальной информации, научно аргументировать и защищать результаты исследования.</w:t>
      </w:r>
    </w:p>
    <w:p w:rsidR="00A33B75" w:rsidRDefault="00A33B75">
      <w:pPr>
        <w:spacing w:line="15" w:lineRule="exact"/>
        <w:rPr>
          <w:sz w:val="20"/>
          <w:szCs w:val="20"/>
        </w:rPr>
      </w:pPr>
    </w:p>
    <w:p w:rsidR="00A33B75" w:rsidRDefault="00F85476">
      <w:pPr>
        <w:spacing w:line="264" w:lineRule="auto"/>
        <w:ind w:left="20" w:right="40" w:firstLine="562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Выпускная квалификационная (дипломная) работа должна иметь внутреннее единство, отображать процесс и результаты исследований по выбранной теме.</w:t>
      </w:r>
    </w:p>
    <w:p w:rsidR="00A33B75" w:rsidRDefault="00A33B75">
      <w:pPr>
        <w:spacing w:line="271" w:lineRule="exact"/>
        <w:rPr>
          <w:sz w:val="20"/>
          <w:szCs w:val="20"/>
        </w:rPr>
      </w:pPr>
    </w:p>
    <w:p w:rsidR="00A33B75" w:rsidRDefault="00F85476">
      <w:pPr>
        <w:spacing w:line="267" w:lineRule="auto"/>
        <w:ind w:left="20" w:right="20" w:firstLine="562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4.5.1. Требования к содержанию, объему, структуре и тематике выпускной квалификационной (дипломной) работы.</w:t>
      </w:r>
    </w:p>
    <w:p w:rsidR="00A33B75" w:rsidRDefault="00A33B75">
      <w:pPr>
        <w:spacing w:line="18" w:lineRule="exact"/>
        <w:rPr>
          <w:sz w:val="20"/>
          <w:szCs w:val="20"/>
        </w:rPr>
      </w:pPr>
    </w:p>
    <w:p w:rsidR="00A33B75" w:rsidRDefault="00F85476">
      <w:pPr>
        <w:spacing w:line="270" w:lineRule="auto"/>
        <w:ind w:left="20" w:right="40" w:firstLine="562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Выпускная квалификационная (дипломная) работа представляет собой самостоятельное творческое исследование обучающегося, предполагающее углубленное овладение теоретическим материалом, а также проведение исследования и анализ полученных данных.</w:t>
      </w:r>
    </w:p>
    <w:p w:rsidR="00A33B75" w:rsidRDefault="00A33B75">
      <w:pPr>
        <w:spacing w:line="21" w:lineRule="exact"/>
        <w:rPr>
          <w:sz w:val="20"/>
          <w:szCs w:val="20"/>
        </w:rPr>
      </w:pPr>
    </w:p>
    <w:p w:rsidR="00A33B75" w:rsidRDefault="00F85476">
      <w:pPr>
        <w:spacing w:line="270" w:lineRule="auto"/>
        <w:ind w:left="20" w:right="20" w:firstLine="562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Выполнение выпускной квалификационной (дипломной) работы призвано способствовать систематизации и закреплению полученных обучающимся знаний, умений и приобретенного практического опыта.</w:t>
      </w:r>
    </w:p>
    <w:p w:rsidR="00A33B75" w:rsidRDefault="00A33B75">
      <w:pPr>
        <w:spacing w:line="19" w:lineRule="exact"/>
        <w:rPr>
          <w:sz w:val="20"/>
          <w:szCs w:val="20"/>
        </w:rPr>
      </w:pPr>
    </w:p>
    <w:p w:rsidR="00A33B75" w:rsidRDefault="00F85476">
      <w:pPr>
        <w:spacing w:line="266" w:lineRule="auto"/>
        <w:ind w:left="20" w:right="40" w:firstLine="562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Выпускная квалификационная (дипломная) работа должна иметь актуальность, новизну и практическую значимость.</w:t>
      </w:r>
    </w:p>
    <w:p w:rsidR="00A33B75" w:rsidRDefault="00A33B75">
      <w:pPr>
        <w:spacing w:line="24" w:lineRule="exact"/>
        <w:rPr>
          <w:sz w:val="20"/>
          <w:szCs w:val="20"/>
        </w:rPr>
      </w:pPr>
    </w:p>
    <w:p w:rsidR="00A33B75" w:rsidRDefault="00F85476">
      <w:pPr>
        <w:spacing w:line="264" w:lineRule="auto"/>
        <w:ind w:left="20" w:right="40" w:firstLine="382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Основными целями подготовки выпускной квалификационной (дипломной) работы обучающимися являются:</w:t>
      </w:r>
    </w:p>
    <w:p w:rsidR="00A33B75" w:rsidRDefault="00A33B75">
      <w:pPr>
        <w:spacing w:line="27" w:lineRule="exact"/>
        <w:rPr>
          <w:sz w:val="20"/>
          <w:szCs w:val="20"/>
        </w:rPr>
      </w:pPr>
    </w:p>
    <w:p w:rsidR="00A33B75" w:rsidRDefault="00F85476">
      <w:pPr>
        <w:numPr>
          <w:ilvl w:val="1"/>
          <w:numId w:val="25"/>
        </w:numPr>
        <w:tabs>
          <w:tab w:val="left" w:pos="968"/>
        </w:tabs>
        <w:spacing w:line="264" w:lineRule="auto"/>
        <w:ind w:left="20" w:right="20" w:firstLine="7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оценка уровня овладения обучающимся теоретико-методологическими основами специальности, развитие интереса к научным исследованиям;</w:t>
      </w:r>
    </w:p>
    <w:p w:rsidR="00A33B75" w:rsidRDefault="00A33B75">
      <w:pPr>
        <w:spacing w:line="55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0"/>
          <w:numId w:val="25"/>
        </w:numPr>
        <w:tabs>
          <w:tab w:val="left" w:pos="932"/>
        </w:tabs>
        <w:spacing w:line="238" w:lineRule="auto"/>
        <w:ind w:right="20" w:firstLine="708"/>
        <w:rPr>
          <w:rFonts w:eastAsia="Times New Roman"/>
          <w:sz w:val="27"/>
          <w:szCs w:val="27"/>
        </w:rPr>
      </w:pPr>
      <w:r>
        <w:rPr>
          <w:rFonts w:eastAsia="Times New Roman"/>
          <w:sz w:val="24"/>
          <w:szCs w:val="24"/>
        </w:rPr>
        <w:t>систематизация, закрепление и расширение теоретических и практических знаний по специальности и применение этих знаний при решении конкретных задач;</w:t>
      </w:r>
    </w:p>
    <w:p w:rsidR="00A33B75" w:rsidRDefault="00A33B75">
      <w:pPr>
        <w:spacing w:line="80" w:lineRule="exact"/>
        <w:rPr>
          <w:rFonts w:eastAsia="Times New Roman"/>
          <w:sz w:val="27"/>
          <w:szCs w:val="27"/>
        </w:rPr>
      </w:pPr>
    </w:p>
    <w:p w:rsidR="00A33B75" w:rsidRDefault="00F85476">
      <w:pPr>
        <w:numPr>
          <w:ilvl w:val="0"/>
          <w:numId w:val="25"/>
        </w:numPr>
        <w:tabs>
          <w:tab w:val="left" w:pos="917"/>
        </w:tabs>
        <w:spacing w:line="238" w:lineRule="auto"/>
        <w:ind w:right="20" w:firstLine="708"/>
        <w:rPr>
          <w:rFonts w:eastAsia="Times New Roman"/>
          <w:sz w:val="27"/>
          <w:szCs w:val="27"/>
        </w:rPr>
      </w:pPr>
      <w:r>
        <w:rPr>
          <w:rFonts w:eastAsia="Times New Roman"/>
          <w:sz w:val="24"/>
          <w:szCs w:val="24"/>
        </w:rPr>
        <w:t>развитие навыков самостоятельной работы и овладение методикой исследования при решении разрабатываемых по выпускной квалификационной работе проблем и вопросов;</w:t>
      </w:r>
    </w:p>
    <w:p w:rsidR="00A33B75" w:rsidRDefault="00A33B75">
      <w:pPr>
        <w:spacing w:line="80" w:lineRule="exact"/>
        <w:rPr>
          <w:rFonts w:eastAsia="Times New Roman"/>
          <w:sz w:val="27"/>
          <w:szCs w:val="27"/>
        </w:rPr>
      </w:pPr>
    </w:p>
    <w:p w:rsidR="00A33B75" w:rsidRDefault="00F85476">
      <w:pPr>
        <w:numPr>
          <w:ilvl w:val="0"/>
          <w:numId w:val="25"/>
        </w:numPr>
        <w:tabs>
          <w:tab w:val="left" w:pos="922"/>
        </w:tabs>
        <w:spacing w:line="238" w:lineRule="auto"/>
        <w:ind w:right="20" w:firstLine="708"/>
        <w:rPr>
          <w:rFonts w:eastAsia="Times New Roman"/>
          <w:sz w:val="27"/>
          <w:szCs w:val="27"/>
        </w:rPr>
      </w:pPr>
      <w:r>
        <w:rPr>
          <w:rFonts w:eastAsia="Times New Roman"/>
          <w:sz w:val="24"/>
          <w:szCs w:val="24"/>
        </w:rPr>
        <w:t>выяснение подготовленности обучающихся к самостоятельной практической деятельности;</w:t>
      </w:r>
    </w:p>
    <w:p w:rsidR="00A33B75" w:rsidRDefault="00A33B75">
      <w:pPr>
        <w:spacing w:line="34" w:lineRule="exact"/>
        <w:rPr>
          <w:rFonts w:eastAsia="Times New Roman"/>
          <w:sz w:val="27"/>
          <w:szCs w:val="27"/>
        </w:rPr>
      </w:pPr>
    </w:p>
    <w:p w:rsidR="00A33B75" w:rsidRDefault="00F85476">
      <w:pPr>
        <w:numPr>
          <w:ilvl w:val="0"/>
          <w:numId w:val="25"/>
        </w:numPr>
        <w:tabs>
          <w:tab w:val="left" w:pos="920"/>
        </w:tabs>
        <w:ind w:left="920" w:hanging="212"/>
        <w:rPr>
          <w:rFonts w:eastAsia="Times New Roman"/>
          <w:sz w:val="27"/>
          <w:szCs w:val="27"/>
        </w:rPr>
      </w:pPr>
      <w:r>
        <w:rPr>
          <w:rFonts w:eastAsia="Times New Roman"/>
          <w:sz w:val="24"/>
          <w:szCs w:val="24"/>
        </w:rPr>
        <w:t>выявление степени умения излагать концептуальное видение проблемы.</w:t>
      </w:r>
    </w:p>
    <w:p w:rsidR="00A33B75" w:rsidRDefault="00A33B75">
      <w:pPr>
        <w:spacing w:line="55" w:lineRule="exact"/>
        <w:rPr>
          <w:sz w:val="20"/>
          <w:szCs w:val="20"/>
        </w:rPr>
      </w:pPr>
    </w:p>
    <w:p w:rsidR="00A33B75" w:rsidRDefault="00F85476">
      <w:pPr>
        <w:spacing w:line="264" w:lineRule="auto"/>
        <w:ind w:left="20" w:right="20" w:firstLine="689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Задачи, которые непосредственно ставятся перед обучающимися при написании выпускной квалификационной работы, включают:</w:t>
      </w:r>
    </w:p>
    <w:p w:rsidR="00A33B75" w:rsidRDefault="00A33B75">
      <w:pPr>
        <w:spacing w:line="9" w:lineRule="exact"/>
        <w:rPr>
          <w:sz w:val="20"/>
          <w:szCs w:val="20"/>
        </w:rPr>
      </w:pPr>
    </w:p>
    <w:p w:rsidR="00A33B75" w:rsidRDefault="00F85476">
      <w:pPr>
        <w:numPr>
          <w:ilvl w:val="0"/>
          <w:numId w:val="26"/>
        </w:numPr>
        <w:tabs>
          <w:tab w:val="left" w:pos="900"/>
        </w:tabs>
        <w:ind w:left="900" w:hanging="192"/>
        <w:rPr>
          <w:rFonts w:eastAsia="Times New Roman"/>
          <w:sz w:val="27"/>
          <w:szCs w:val="27"/>
        </w:rPr>
      </w:pPr>
      <w:r>
        <w:rPr>
          <w:rFonts w:eastAsia="Times New Roman"/>
          <w:sz w:val="24"/>
          <w:szCs w:val="24"/>
        </w:rPr>
        <w:t>осмысление избранной темы;</w:t>
      </w:r>
    </w:p>
    <w:p w:rsidR="00A33B75" w:rsidRDefault="00A33B75">
      <w:pPr>
        <w:spacing w:line="79" w:lineRule="exact"/>
        <w:rPr>
          <w:rFonts w:eastAsia="Times New Roman"/>
          <w:sz w:val="27"/>
          <w:szCs w:val="27"/>
        </w:rPr>
      </w:pPr>
    </w:p>
    <w:p w:rsidR="00A33B75" w:rsidRDefault="00F85476">
      <w:pPr>
        <w:numPr>
          <w:ilvl w:val="0"/>
          <w:numId w:val="26"/>
        </w:numPr>
        <w:tabs>
          <w:tab w:val="left" w:pos="922"/>
        </w:tabs>
        <w:spacing w:line="238" w:lineRule="auto"/>
        <w:ind w:right="20" w:firstLine="708"/>
        <w:rPr>
          <w:rFonts w:eastAsia="Times New Roman"/>
          <w:sz w:val="27"/>
          <w:szCs w:val="27"/>
        </w:rPr>
      </w:pPr>
      <w:r>
        <w:rPr>
          <w:rFonts w:eastAsia="Times New Roman"/>
          <w:sz w:val="24"/>
          <w:szCs w:val="24"/>
        </w:rPr>
        <w:t>подбор и изучение литературы, справочных и научных источников по проблеме, включая зарубежные;</w:t>
      </w:r>
    </w:p>
    <w:p w:rsidR="00A33B75" w:rsidRDefault="00A33B75">
      <w:pPr>
        <w:spacing w:line="83" w:lineRule="exact"/>
        <w:rPr>
          <w:rFonts w:eastAsia="Times New Roman"/>
          <w:sz w:val="27"/>
          <w:szCs w:val="27"/>
        </w:rPr>
      </w:pPr>
    </w:p>
    <w:p w:rsidR="00A33B75" w:rsidRDefault="00F85476">
      <w:pPr>
        <w:numPr>
          <w:ilvl w:val="0"/>
          <w:numId w:val="26"/>
        </w:numPr>
        <w:tabs>
          <w:tab w:val="left" w:pos="927"/>
        </w:tabs>
        <w:spacing w:line="238" w:lineRule="auto"/>
        <w:ind w:right="20" w:firstLine="708"/>
        <w:rPr>
          <w:rFonts w:eastAsia="Times New Roman"/>
          <w:sz w:val="27"/>
          <w:szCs w:val="27"/>
        </w:rPr>
      </w:pPr>
      <w:r>
        <w:rPr>
          <w:rFonts w:eastAsia="Times New Roman"/>
          <w:sz w:val="24"/>
          <w:szCs w:val="24"/>
        </w:rPr>
        <w:t>самостоятельный анализ основных концепций по изучаемой проблеме, предлагаемых отечественными и зарубежными специалистами;</w:t>
      </w:r>
    </w:p>
    <w:p w:rsidR="00A33B75" w:rsidRDefault="00A33B75">
      <w:pPr>
        <w:spacing w:line="34" w:lineRule="exact"/>
        <w:rPr>
          <w:rFonts w:eastAsia="Times New Roman"/>
          <w:sz w:val="27"/>
          <w:szCs w:val="27"/>
        </w:rPr>
      </w:pPr>
    </w:p>
    <w:p w:rsidR="00A33B75" w:rsidRDefault="00F85476">
      <w:pPr>
        <w:numPr>
          <w:ilvl w:val="0"/>
          <w:numId w:val="26"/>
        </w:numPr>
        <w:tabs>
          <w:tab w:val="left" w:pos="900"/>
        </w:tabs>
        <w:ind w:left="900" w:hanging="192"/>
        <w:rPr>
          <w:rFonts w:eastAsia="Times New Roman"/>
          <w:sz w:val="27"/>
          <w:szCs w:val="27"/>
        </w:rPr>
      </w:pPr>
      <w:r>
        <w:rPr>
          <w:rFonts w:eastAsia="Times New Roman"/>
          <w:sz w:val="24"/>
          <w:szCs w:val="24"/>
        </w:rPr>
        <w:t>обоснование актуальности рассматриваемой проблемы;</w:t>
      </w:r>
    </w:p>
    <w:p w:rsidR="00A33B75" w:rsidRDefault="00A33B75">
      <w:pPr>
        <w:spacing w:line="81" w:lineRule="exact"/>
        <w:rPr>
          <w:rFonts w:eastAsia="Times New Roman"/>
          <w:sz w:val="27"/>
          <w:szCs w:val="27"/>
        </w:rPr>
      </w:pPr>
    </w:p>
    <w:p w:rsidR="00A33B75" w:rsidRDefault="00F85476">
      <w:pPr>
        <w:numPr>
          <w:ilvl w:val="0"/>
          <w:numId w:val="26"/>
        </w:numPr>
        <w:tabs>
          <w:tab w:val="left" w:pos="912"/>
        </w:tabs>
        <w:spacing w:line="238" w:lineRule="auto"/>
        <w:ind w:right="20" w:firstLine="708"/>
        <w:rPr>
          <w:rFonts w:eastAsia="Times New Roman"/>
          <w:sz w:val="27"/>
          <w:szCs w:val="27"/>
        </w:rPr>
      </w:pPr>
      <w:r>
        <w:rPr>
          <w:rFonts w:eastAsia="Times New Roman"/>
          <w:sz w:val="24"/>
          <w:szCs w:val="24"/>
        </w:rPr>
        <w:t>уточнение основных понятий по изучаемой проблеме, формулирование объекта и предмета исследования;</w:t>
      </w:r>
    </w:p>
    <w:p w:rsidR="00A33B75" w:rsidRDefault="00A33B75">
      <w:pPr>
        <w:spacing w:line="200" w:lineRule="exact"/>
        <w:rPr>
          <w:sz w:val="20"/>
          <w:szCs w:val="20"/>
        </w:rPr>
      </w:pPr>
    </w:p>
    <w:p w:rsidR="00A33B75" w:rsidRDefault="00A33B75">
      <w:pPr>
        <w:spacing w:line="200" w:lineRule="exact"/>
        <w:rPr>
          <w:sz w:val="20"/>
          <w:szCs w:val="20"/>
        </w:rPr>
      </w:pPr>
    </w:p>
    <w:p w:rsidR="00A33B75" w:rsidRDefault="00A33B75">
      <w:pPr>
        <w:spacing w:line="367" w:lineRule="exact"/>
        <w:rPr>
          <w:sz w:val="20"/>
          <w:szCs w:val="20"/>
        </w:rPr>
      </w:pPr>
    </w:p>
    <w:p w:rsidR="00A33B75" w:rsidRDefault="00F85476">
      <w:pPr>
        <w:jc w:val="right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17</w:t>
      </w:r>
    </w:p>
    <w:p w:rsidR="00A33B75" w:rsidRDefault="00A33B75">
      <w:pPr>
        <w:sectPr w:rsidR="00A33B75">
          <w:pgSz w:w="11900" w:h="16838"/>
          <w:pgMar w:top="1440" w:right="1066" w:bottom="380" w:left="1080" w:header="0" w:footer="0" w:gutter="0"/>
          <w:cols w:space="720" w:equalWidth="0">
            <w:col w:w="9760"/>
          </w:cols>
        </w:sectPr>
      </w:pPr>
    </w:p>
    <w:p w:rsidR="00A33B75" w:rsidRDefault="00A33B75">
      <w:pPr>
        <w:spacing w:line="31" w:lineRule="exact"/>
        <w:rPr>
          <w:sz w:val="20"/>
          <w:szCs w:val="20"/>
        </w:rPr>
      </w:pPr>
    </w:p>
    <w:p w:rsidR="00A33B75" w:rsidRDefault="00F85476">
      <w:pPr>
        <w:numPr>
          <w:ilvl w:val="0"/>
          <w:numId w:val="27"/>
        </w:numPr>
        <w:tabs>
          <w:tab w:val="left" w:pos="917"/>
        </w:tabs>
        <w:spacing w:line="238" w:lineRule="auto"/>
        <w:ind w:right="20" w:firstLine="708"/>
        <w:rPr>
          <w:rFonts w:eastAsia="Times New Roman"/>
          <w:sz w:val="27"/>
          <w:szCs w:val="27"/>
        </w:rPr>
      </w:pPr>
      <w:r>
        <w:rPr>
          <w:rFonts w:eastAsia="Times New Roman"/>
          <w:sz w:val="24"/>
          <w:szCs w:val="24"/>
        </w:rPr>
        <w:t>резюмирование полученных выводов, разработка вариантов решения поставленных проблем.</w:t>
      </w:r>
    </w:p>
    <w:p w:rsidR="00A33B75" w:rsidRDefault="00A33B75">
      <w:pPr>
        <w:spacing w:line="42" w:lineRule="exact"/>
        <w:rPr>
          <w:rFonts w:eastAsia="Times New Roman"/>
          <w:sz w:val="27"/>
          <w:szCs w:val="27"/>
        </w:rPr>
      </w:pPr>
    </w:p>
    <w:p w:rsidR="00A33B75" w:rsidRDefault="00F85476">
      <w:pPr>
        <w:ind w:left="720"/>
        <w:rPr>
          <w:rFonts w:eastAsia="Times New Roman"/>
          <w:sz w:val="27"/>
          <w:szCs w:val="27"/>
        </w:rPr>
      </w:pPr>
      <w:r>
        <w:rPr>
          <w:rFonts w:eastAsia="Times New Roman"/>
          <w:i/>
          <w:iCs/>
          <w:sz w:val="24"/>
          <w:szCs w:val="24"/>
        </w:rPr>
        <w:t>Выбор темы и руководство выпускной квалификационной (дипломной)  работой.</w:t>
      </w:r>
    </w:p>
    <w:p w:rsidR="00A33B75" w:rsidRDefault="00A33B75">
      <w:pPr>
        <w:spacing w:line="53" w:lineRule="exact"/>
        <w:rPr>
          <w:rFonts w:eastAsia="Times New Roman"/>
          <w:sz w:val="27"/>
          <w:szCs w:val="27"/>
        </w:rPr>
      </w:pPr>
    </w:p>
    <w:p w:rsidR="00A33B75" w:rsidRDefault="00F85476">
      <w:pPr>
        <w:spacing w:line="272" w:lineRule="auto"/>
        <w:ind w:left="20" w:right="20" w:firstLine="701"/>
        <w:jc w:val="both"/>
        <w:rPr>
          <w:rFonts w:eastAsia="Times New Roman"/>
          <w:sz w:val="27"/>
          <w:szCs w:val="27"/>
        </w:rPr>
      </w:pPr>
      <w:r>
        <w:rPr>
          <w:rFonts w:eastAsia="Times New Roman"/>
          <w:sz w:val="24"/>
          <w:szCs w:val="24"/>
        </w:rPr>
        <w:t>Обучающийся выбирает тему исследования из утвержденного заместителем директора по учебной работе и согласованного на заседании ЦМК по специальности перечня примерных тем выпускных квалификационных работ. Он может также предложить свою тему с необходимым обоснованием целесообразности ее разработки.</w:t>
      </w:r>
    </w:p>
    <w:p w:rsidR="00A33B75" w:rsidRDefault="00A33B75">
      <w:pPr>
        <w:spacing w:line="18" w:lineRule="exact"/>
        <w:rPr>
          <w:rFonts w:eastAsia="Times New Roman"/>
          <w:sz w:val="27"/>
          <w:szCs w:val="27"/>
        </w:rPr>
      </w:pPr>
    </w:p>
    <w:p w:rsidR="00A33B75" w:rsidRDefault="00F85476">
      <w:pPr>
        <w:spacing w:line="274" w:lineRule="auto"/>
        <w:ind w:left="20" w:right="20" w:firstLine="701"/>
        <w:jc w:val="both"/>
        <w:rPr>
          <w:rFonts w:eastAsia="Times New Roman"/>
          <w:sz w:val="27"/>
          <w:szCs w:val="27"/>
        </w:rPr>
      </w:pPr>
      <w:r>
        <w:rPr>
          <w:rFonts w:eastAsia="Times New Roman"/>
          <w:sz w:val="24"/>
          <w:szCs w:val="24"/>
        </w:rPr>
        <w:t>Обучающемуся предлагается широкая тематика выпускных-квалификационных (дипломных) работ. При выборе темы следует учитывать не только интерес к конкретному разделу профессионального модуля или отдельной дисциплины, но и объем знаний, полученный при изучении этого модуля или дисциплины. По одной проблеме могут выполняться выпускные квалификационные работы несколькими обучающимися при условии, если тема, цели и задачи исследования различны. Эти различия должны быть отражены в плане дипломной работы.</w:t>
      </w:r>
    </w:p>
    <w:p w:rsidR="00A33B75" w:rsidRDefault="00A33B75">
      <w:pPr>
        <w:spacing w:line="17" w:lineRule="exact"/>
        <w:rPr>
          <w:sz w:val="20"/>
          <w:szCs w:val="20"/>
        </w:rPr>
      </w:pPr>
    </w:p>
    <w:p w:rsidR="00A33B75" w:rsidRDefault="00F85476">
      <w:pPr>
        <w:spacing w:line="272" w:lineRule="auto"/>
        <w:ind w:left="20" w:right="20" w:firstLine="701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Тема выпускной квалификационной (дипломной) работы, выбранная обучающимся, согласовывается с председателем цикловой методической комиссии. Закрепление за обучающимся темы дипломной работы проводится на основании его личного письменного заявления и оформляется распоряжением директора Колледжа.</w:t>
      </w:r>
    </w:p>
    <w:p w:rsidR="00A33B75" w:rsidRDefault="00A33B75">
      <w:pPr>
        <w:spacing w:line="19" w:lineRule="exact"/>
        <w:rPr>
          <w:sz w:val="20"/>
          <w:szCs w:val="20"/>
        </w:rPr>
      </w:pPr>
    </w:p>
    <w:p w:rsidR="00A33B75" w:rsidRDefault="00F85476">
      <w:pPr>
        <w:spacing w:line="270" w:lineRule="auto"/>
        <w:ind w:left="20" w:right="20" w:firstLine="701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Выпускная квалификационная (дипломная) работа, тема которой выбрана обучающимся произвольно, без согласования с председателем ЦМК, и не утвержденная распоряжением директора, к защите не допускается.</w:t>
      </w:r>
    </w:p>
    <w:p w:rsidR="00A33B75" w:rsidRDefault="00A33B75">
      <w:pPr>
        <w:spacing w:line="21" w:lineRule="exact"/>
        <w:rPr>
          <w:sz w:val="20"/>
          <w:szCs w:val="20"/>
        </w:rPr>
      </w:pPr>
    </w:p>
    <w:p w:rsidR="00A33B75" w:rsidRDefault="00F85476">
      <w:pPr>
        <w:spacing w:line="272" w:lineRule="auto"/>
        <w:ind w:left="20" w:right="40" w:firstLine="6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Выпускная квалификационная (дипломная) работа выполняется под руководством преподавателя-руководителя, который назначается цикловой методической комиссией специальностей «Земельно-имущественные отношения и Страховое дело (по отраслям)» из числа преподавателей Колледжа или специалистов по выбранной теме.</w:t>
      </w:r>
    </w:p>
    <w:p w:rsidR="00A33B75" w:rsidRDefault="00A33B75">
      <w:pPr>
        <w:spacing w:line="7" w:lineRule="exact"/>
        <w:rPr>
          <w:sz w:val="20"/>
          <w:szCs w:val="20"/>
        </w:rPr>
      </w:pPr>
    </w:p>
    <w:p w:rsidR="00A33B75" w:rsidRDefault="00F85476">
      <w:pPr>
        <w:ind w:left="7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Руководство со стороны преподавателя включает:</w:t>
      </w:r>
    </w:p>
    <w:p w:rsidR="00A33B75" w:rsidRDefault="00A33B75">
      <w:pPr>
        <w:spacing w:line="33" w:lineRule="exact"/>
        <w:rPr>
          <w:sz w:val="20"/>
          <w:szCs w:val="20"/>
        </w:rPr>
      </w:pPr>
    </w:p>
    <w:p w:rsidR="00A33B75" w:rsidRDefault="00F85476">
      <w:pPr>
        <w:numPr>
          <w:ilvl w:val="0"/>
          <w:numId w:val="28"/>
        </w:numPr>
        <w:tabs>
          <w:tab w:val="left" w:pos="860"/>
        </w:tabs>
        <w:ind w:left="860" w:hanging="152"/>
        <w:rPr>
          <w:rFonts w:eastAsia="Times New Roman"/>
          <w:sz w:val="27"/>
          <w:szCs w:val="27"/>
        </w:rPr>
      </w:pPr>
      <w:r>
        <w:rPr>
          <w:rFonts w:eastAsia="Times New Roman"/>
          <w:sz w:val="24"/>
          <w:szCs w:val="24"/>
        </w:rPr>
        <w:t>контроль и руководство за процессом исследования;</w:t>
      </w:r>
    </w:p>
    <w:p w:rsidR="00A33B75" w:rsidRDefault="00A33B75">
      <w:pPr>
        <w:spacing w:line="81" w:lineRule="exact"/>
        <w:rPr>
          <w:rFonts w:eastAsia="Times New Roman"/>
          <w:sz w:val="27"/>
          <w:szCs w:val="27"/>
        </w:rPr>
      </w:pPr>
    </w:p>
    <w:p w:rsidR="00A33B75" w:rsidRDefault="00F85476">
      <w:pPr>
        <w:numPr>
          <w:ilvl w:val="0"/>
          <w:numId w:val="28"/>
        </w:numPr>
        <w:tabs>
          <w:tab w:val="left" w:pos="927"/>
        </w:tabs>
        <w:spacing w:line="238" w:lineRule="auto"/>
        <w:ind w:right="40" w:firstLine="708"/>
        <w:rPr>
          <w:rFonts w:eastAsia="Times New Roman"/>
          <w:sz w:val="27"/>
          <w:szCs w:val="27"/>
        </w:rPr>
      </w:pPr>
      <w:r>
        <w:rPr>
          <w:rFonts w:eastAsia="Times New Roman"/>
          <w:sz w:val="24"/>
          <w:szCs w:val="24"/>
        </w:rPr>
        <w:t>предоставление обучающемуся задания выпускную квалификационную (дипломную) на работу и проверку его выполнения;</w:t>
      </w:r>
    </w:p>
    <w:p w:rsidR="00A33B75" w:rsidRDefault="00A33B75">
      <w:pPr>
        <w:spacing w:line="80" w:lineRule="exact"/>
        <w:rPr>
          <w:rFonts w:eastAsia="Times New Roman"/>
          <w:sz w:val="27"/>
          <w:szCs w:val="27"/>
        </w:rPr>
      </w:pPr>
    </w:p>
    <w:p w:rsidR="00A33B75" w:rsidRDefault="00F85476">
      <w:pPr>
        <w:numPr>
          <w:ilvl w:val="0"/>
          <w:numId w:val="28"/>
        </w:numPr>
        <w:tabs>
          <w:tab w:val="left" w:pos="927"/>
        </w:tabs>
        <w:spacing w:line="255" w:lineRule="auto"/>
        <w:ind w:right="40" w:firstLine="708"/>
        <w:jc w:val="both"/>
        <w:rPr>
          <w:rFonts w:eastAsia="Times New Roman"/>
          <w:sz w:val="27"/>
          <w:szCs w:val="27"/>
        </w:rPr>
      </w:pPr>
      <w:r>
        <w:rPr>
          <w:rFonts w:eastAsia="Times New Roman"/>
          <w:sz w:val="24"/>
          <w:szCs w:val="24"/>
        </w:rPr>
        <w:t>составление графика работы над исследованием, в котором определяются этапы, сроки написания и оформления выпускной квалификационной (дипломной) работы обучающимся;</w:t>
      </w:r>
    </w:p>
    <w:p w:rsidR="00A33B75" w:rsidRDefault="00A33B75">
      <w:pPr>
        <w:spacing w:line="62" w:lineRule="exact"/>
        <w:rPr>
          <w:rFonts w:eastAsia="Times New Roman"/>
          <w:sz w:val="27"/>
          <w:szCs w:val="27"/>
        </w:rPr>
      </w:pPr>
    </w:p>
    <w:p w:rsidR="00A33B75" w:rsidRDefault="00F85476">
      <w:pPr>
        <w:numPr>
          <w:ilvl w:val="0"/>
          <w:numId w:val="28"/>
        </w:numPr>
        <w:tabs>
          <w:tab w:val="left" w:pos="932"/>
        </w:tabs>
        <w:spacing w:line="255" w:lineRule="auto"/>
        <w:ind w:right="40" w:firstLine="708"/>
        <w:jc w:val="both"/>
        <w:rPr>
          <w:rFonts w:eastAsia="Times New Roman"/>
          <w:sz w:val="27"/>
          <w:szCs w:val="27"/>
        </w:rPr>
      </w:pPr>
      <w:r>
        <w:rPr>
          <w:rFonts w:eastAsia="Times New Roman"/>
          <w:sz w:val="24"/>
          <w:szCs w:val="24"/>
        </w:rPr>
        <w:t>беседу с обучающимися по избранной теме, помощь в осмыслении её содержания и выработке плана работы, объёма используемого нормативного материала, обсуждение наиболее принципиальных и спорных вопросов;</w:t>
      </w:r>
    </w:p>
    <w:p w:rsidR="00A33B75" w:rsidRDefault="00A33B75">
      <w:pPr>
        <w:spacing w:line="65" w:lineRule="exact"/>
        <w:rPr>
          <w:rFonts w:eastAsia="Times New Roman"/>
          <w:sz w:val="27"/>
          <w:szCs w:val="27"/>
        </w:rPr>
      </w:pPr>
    </w:p>
    <w:p w:rsidR="00A33B75" w:rsidRDefault="00F85476">
      <w:pPr>
        <w:numPr>
          <w:ilvl w:val="0"/>
          <w:numId w:val="28"/>
        </w:numPr>
        <w:tabs>
          <w:tab w:val="left" w:pos="922"/>
        </w:tabs>
        <w:spacing w:line="238" w:lineRule="auto"/>
        <w:ind w:right="40" w:firstLine="708"/>
        <w:rPr>
          <w:rFonts w:eastAsia="Times New Roman"/>
          <w:sz w:val="27"/>
          <w:szCs w:val="27"/>
        </w:rPr>
      </w:pPr>
      <w:r>
        <w:rPr>
          <w:rFonts w:eastAsia="Times New Roman"/>
          <w:sz w:val="24"/>
          <w:szCs w:val="24"/>
        </w:rPr>
        <w:t>рекомендации по использованию основной и дополнительной литературы, практического материала и других источников информации;</w:t>
      </w:r>
    </w:p>
    <w:p w:rsidR="00A33B75" w:rsidRDefault="00A33B75">
      <w:pPr>
        <w:spacing w:line="80" w:lineRule="exact"/>
        <w:rPr>
          <w:rFonts w:eastAsia="Times New Roman"/>
          <w:sz w:val="27"/>
          <w:szCs w:val="27"/>
        </w:rPr>
      </w:pPr>
    </w:p>
    <w:p w:rsidR="00A33B75" w:rsidRDefault="00F85476">
      <w:pPr>
        <w:numPr>
          <w:ilvl w:val="0"/>
          <w:numId w:val="28"/>
        </w:numPr>
        <w:tabs>
          <w:tab w:val="left" w:pos="917"/>
        </w:tabs>
        <w:spacing w:line="238" w:lineRule="auto"/>
        <w:ind w:right="40" w:firstLine="708"/>
        <w:rPr>
          <w:rFonts w:eastAsia="Times New Roman"/>
          <w:sz w:val="27"/>
          <w:szCs w:val="27"/>
        </w:rPr>
      </w:pPr>
      <w:r>
        <w:rPr>
          <w:rFonts w:eastAsia="Times New Roman"/>
          <w:sz w:val="24"/>
          <w:szCs w:val="24"/>
        </w:rPr>
        <w:t>консультации (согласно утвержденного графика) по оформлению, содержанию, стилю работы;</w:t>
      </w:r>
    </w:p>
    <w:p w:rsidR="00A33B75" w:rsidRDefault="00A33B75">
      <w:pPr>
        <w:spacing w:line="42" w:lineRule="exact"/>
        <w:rPr>
          <w:sz w:val="20"/>
          <w:szCs w:val="20"/>
        </w:rPr>
      </w:pPr>
    </w:p>
    <w:p w:rsidR="00A33B75" w:rsidRDefault="00F85476">
      <w:pPr>
        <w:tabs>
          <w:tab w:val="left" w:pos="2060"/>
          <w:tab w:val="left" w:pos="3660"/>
          <w:tab w:val="left" w:pos="5000"/>
          <w:tab w:val="left" w:pos="7180"/>
          <w:tab w:val="left" w:pos="8920"/>
        </w:tabs>
        <w:ind w:left="700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 xml:space="preserve">• </w:t>
      </w:r>
      <w:r>
        <w:rPr>
          <w:rFonts w:eastAsia="Times New Roman"/>
          <w:sz w:val="24"/>
          <w:szCs w:val="24"/>
        </w:rPr>
        <w:t>проверку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выполненной</w:t>
      </w:r>
      <w:r>
        <w:rPr>
          <w:rFonts w:eastAsia="Times New Roman"/>
          <w:sz w:val="24"/>
          <w:szCs w:val="24"/>
        </w:rPr>
        <w:tab/>
        <w:t>выпускной</w:t>
      </w:r>
      <w:r>
        <w:rPr>
          <w:rFonts w:eastAsia="Times New Roman"/>
          <w:sz w:val="24"/>
          <w:szCs w:val="24"/>
        </w:rPr>
        <w:tab/>
        <w:t>квалификационной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(дипломной)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работы,</w:t>
      </w:r>
    </w:p>
    <w:p w:rsidR="00A33B75" w:rsidRDefault="00A33B75">
      <w:pPr>
        <w:spacing w:line="35" w:lineRule="exact"/>
        <w:rPr>
          <w:sz w:val="20"/>
          <w:szCs w:val="20"/>
        </w:rPr>
      </w:pPr>
    </w:p>
    <w:p w:rsidR="00A33B75" w:rsidRDefault="00F85476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указания на её недостатки, неточности, спорные места;</w:t>
      </w:r>
    </w:p>
    <w:p w:rsidR="00A33B75" w:rsidRDefault="00A33B75">
      <w:pPr>
        <w:spacing w:line="200" w:lineRule="exact"/>
        <w:rPr>
          <w:sz w:val="20"/>
          <w:szCs w:val="20"/>
        </w:rPr>
      </w:pPr>
    </w:p>
    <w:p w:rsidR="00A33B75" w:rsidRDefault="00A33B75">
      <w:pPr>
        <w:spacing w:line="200" w:lineRule="exact"/>
        <w:rPr>
          <w:sz w:val="20"/>
          <w:szCs w:val="20"/>
        </w:rPr>
      </w:pPr>
    </w:p>
    <w:p w:rsidR="00A33B75" w:rsidRDefault="00A33B75">
      <w:pPr>
        <w:spacing w:line="200" w:lineRule="exact"/>
        <w:rPr>
          <w:sz w:val="20"/>
          <w:szCs w:val="20"/>
        </w:rPr>
      </w:pPr>
    </w:p>
    <w:p w:rsidR="00A33B75" w:rsidRDefault="00A33B75">
      <w:pPr>
        <w:spacing w:line="200" w:lineRule="exact"/>
        <w:rPr>
          <w:sz w:val="20"/>
          <w:szCs w:val="20"/>
        </w:rPr>
      </w:pPr>
    </w:p>
    <w:p w:rsidR="00A33B75" w:rsidRDefault="00A33B75">
      <w:pPr>
        <w:spacing w:line="234" w:lineRule="exact"/>
        <w:rPr>
          <w:sz w:val="20"/>
          <w:szCs w:val="20"/>
        </w:rPr>
      </w:pPr>
    </w:p>
    <w:p w:rsidR="00A33B75" w:rsidRDefault="00F85476">
      <w:pPr>
        <w:jc w:val="right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18</w:t>
      </w:r>
    </w:p>
    <w:p w:rsidR="00A33B75" w:rsidRDefault="00A33B75">
      <w:pPr>
        <w:sectPr w:rsidR="00A33B75">
          <w:pgSz w:w="11900" w:h="16838"/>
          <w:pgMar w:top="1440" w:right="1066" w:bottom="380" w:left="1080" w:header="0" w:footer="0" w:gutter="0"/>
          <w:cols w:space="720" w:equalWidth="0">
            <w:col w:w="9760"/>
          </w:cols>
        </w:sectPr>
      </w:pPr>
    </w:p>
    <w:p w:rsidR="00A33B75" w:rsidRDefault="00A33B75">
      <w:pPr>
        <w:spacing w:line="31" w:lineRule="exact"/>
        <w:rPr>
          <w:sz w:val="20"/>
          <w:szCs w:val="20"/>
        </w:rPr>
      </w:pPr>
    </w:p>
    <w:p w:rsidR="00A33B75" w:rsidRDefault="00F85476">
      <w:pPr>
        <w:numPr>
          <w:ilvl w:val="0"/>
          <w:numId w:val="29"/>
        </w:numPr>
        <w:tabs>
          <w:tab w:val="left" w:pos="922"/>
        </w:tabs>
        <w:spacing w:line="255" w:lineRule="auto"/>
        <w:ind w:right="40" w:firstLine="708"/>
        <w:jc w:val="both"/>
        <w:rPr>
          <w:rFonts w:eastAsia="Times New Roman"/>
          <w:sz w:val="27"/>
          <w:szCs w:val="27"/>
        </w:rPr>
      </w:pPr>
      <w:r>
        <w:rPr>
          <w:rFonts w:eastAsia="Times New Roman"/>
          <w:sz w:val="24"/>
          <w:szCs w:val="24"/>
        </w:rPr>
        <w:t>проверку правильности оформления ссылок (каждое дословное заимствование из литературного (электронного источника) должно оформляться в качестве цитаты со ссылкой на источник);</w:t>
      </w:r>
    </w:p>
    <w:p w:rsidR="00A33B75" w:rsidRDefault="00A33B75">
      <w:pPr>
        <w:spacing w:line="16" w:lineRule="exact"/>
        <w:rPr>
          <w:rFonts w:eastAsia="Times New Roman"/>
          <w:sz w:val="27"/>
          <w:szCs w:val="27"/>
        </w:rPr>
      </w:pPr>
    </w:p>
    <w:p w:rsidR="00A33B75" w:rsidRDefault="00F85476">
      <w:pPr>
        <w:numPr>
          <w:ilvl w:val="0"/>
          <w:numId w:val="29"/>
        </w:numPr>
        <w:tabs>
          <w:tab w:val="left" w:pos="860"/>
        </w:tabs>
        <w:ind w:left="860" w:hanging="152"/>
        <w:rPr>
          <w:rFonts w:eastAsia="Times New Roman"/>
          <w:sz w:val="27"/>
          <w:szCs w:val="27"/>
        </w:rPr>
      </w:pPr>
      <w:r>
        <w:rPr>
          <w:rFonts w:eastAsia="Times New Roman"/>
          <w:sz w:val="24"/>
          <w:szCs w:val="24"/>
        </w:rPr>
        <w:t>оформление отзыва на работу и рекомендация её к защите.</w:t>
      </w:r>
    </w:p>
    <w:p w:rsidR="00A33B75" w:rsidRDefault="00A33B75">
      <w:pPr>
        <w:spacing w:line="55" w:lineRule="exact"/>
        <w:rPr>
          <w:sz w:val="20"/>
          <w:szCs w:val="20"/>
        </w:rPr>
      </w:pPr>
    </w:p>
    <w:p w:rsidR="00A33B75" w:rsidRDefault="00F85476">
      <w:pPr>
        <w:spacing w:line="271" w:lineRule="auto"/>
        <w:ind w:left="20" w:right="20" w:firstLine="6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Согласно графику выполнения обучающийся представляет выпускную квалификационную (дипломную) работу руководителю. Работа, имеющая положительный отзыв руководителя направляется на рецензирование.</w:t>
      </w:r>
    </w:p>
    <w:p w:rsidR="00A33B75" w:rsidRDefault="00A33B75">
      <w:pPr>
        <w:spacing w:line="18" w:lineRule="exact"/>
        <w:rPr>
          <w:sz w:val="20"/>
          <w:szCs w:val="20"/>
        </w:rPr>
      </w:pPr>
    </w:p>
    <w:p w:rsidR="00A33B75" w:rsidRDefault="00F85476">
      <w:pPr>
        <w:spacing w:line="273" w:lineRule="auto"/>
        <w:ind w:left="20" w:right="20" w:firstLine="6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Содержание рецензии доводится до сведения обучающегося не позднее, чем за день до защиты дипломной работы. Внесение изменений в работу после получения рецензии не допускается. Завершенная выпускная квалификационная (дипломная) работа подписывается обучающимся на титульном и последнем листе, доставляется руководителю и представляется для обсуждения в цикловую методическую комиссию не позднее, чем за неделю до ее защиты.</w:t>
      </w:r>
    </w:p>
    <w:p w:rsidR="00A33B75" w:rsidRDefault="00A33B75">
      <w:pPr>
        <w:spacing w:line="8" w:lineRule="exact"/>
        <w:rPr>
          <w:sz w:val="20"/>
          <w:szCs w:val="20"/>
        </w:rPr>
      </w:pPr>
    </w:p>
    <w:p w:rsidR="00A33B75" w:rsidRDefault="00F85476">
      <w:pPr>
        <w:ind w:left="68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Требования к выпускной квалификационной (дипломной) работе.</w:t>
      </w:r>
    </w:p>
    <w:p w:rsidR="00A33B75" w:rsidRDefault="00A33B75">
      <w:pPr>
        <w:spacing w:line="55" w:lineRule="exact"/>
        <w:rPr>
          <w:sz w:val="20"/>
          <w:szCs w:val="20"/>
        </w:rPr>
      </w:pPr>
    </w:p>
    <w:p w:rsidR="00A33B75" w:rsidRDefault="00F85476">
      <w:pPr>
        <w:spacing w:line="270" w:lineRule="auto"/>
        <w:ind w:left="20" w:right="40" w:firstLine="6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Уровень выпускной квалификационной (дипломной) работы определяется степенью её соответствия ряду требований: к выбору тематики, предмета и объекта исследования; к содержанию и форме подачи материала; к правильности оформления работы.</w:t>
      </w:r>
    </w:p>
    <w:p w:rsidR="00A33B75" w:rsidRDefault="00A33B75">
      <w:pPr>
        <w:spacing w:line="7" w:lineRule="exact"/>
        <w:rPr>
          <w:sz w:val="20"/>
          <w:szCs w:val="20"/>
        </w:rPr>
      </w:pPr>
    </w:p>
    <w:p w:rsidR="00A33B75" w:rsidRDefault="00F85476">
      <w:pPr>
        <w:tabs>
          <w:tab w:val="left" w:pos="5320"/>
        </w:tabs>
        <w:ind w:left="6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Выпускная квалификационная (дипломная)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работа обучающегося должна:</w:t>
      </w:r>
    </w:p>
    <w:p w:rsidR="00A33B75" w:rsidRDefault="00A33B75">
      <w:pPr>
        <w:spacing w:line="82" w:lineRule="exact"/>
        <w:rPr>
          <w:sz w:val="20"/>
          <w:szCs w:val="20"/>
        </w:rPr>
      </w:pPr>
    </w:p>
    <w:p w:rsidR="00A33B75" w:rsidRDefault="00F85476">
      <w:pPr>
        <w:numPr>
          <w:ilvl w:val="0"/>
          <w:numId w:val="30"/>
        </w:numPr>
        <w:tabs>
          <w:tab w:val="left" w:pos="994"/>
        </w:tabs>
        <w:spacing w:line="238" w:lineRule="auto"/>
        <w:ind w:right="20" w:firstLine="708"/>
        <w:rPr>
          <w:rFonts w:eastAsia="Times New Roman"/>
          <w:sz w:val="27"/>
          <w:szCs w:val="27"/>
        </w:rPr>
      </w:pPr>
      <w:r>
        <w:rPr>
          <w:rFonts w:eastAsia="Times New Roman"/>
          <w:sz w:val="24"/>
          <w:szCs w:val="24"/>
        </w:rPr>
        <w:t>показать умение обучающегося обосновать актуальность темы, творчески подойти к избранной теме, использовать методы научного исследования, анализировать источники;</w:t>
      </w:r>
    </w:p>
    <w:p w:rsidR="00A33B75" w:rsidRDefault="00A33B75">
      <w:pPr>
        <w:spacing w:line="80" w:lineRule="exact"/>
        <w:rPr>
          <w:rFonts w:eastAsia="Times New Roman"/>
          <w:sz w:val="27"/>
          <w:szCs w:val="27"/>
        </w:rPr>
      </w:pPr>
    </w:p>
    <w:p w:rsidR="00A33B75" w:rsidRDefault="00F85476">
      <w:pPr>
        <w:numPr>
          <w:ilvl w:val="0"/>
          <w:numId w:val="30"/>
        </w:numPr>
        <w:tabs>
          <w:tab w:val="left" w:pos="917"/>
        </w:tabs>
        <w:spacing w:line="238" w:lineRule="auto"/>
        <w:ind w:right="40" w:firstLine="708"/>
        <w:rPr>
          <w:rFonts w:eastAsia="Times New Roman"/>
          <w:sz w:val="27"/>
          <w:szCs w:val="27"/>
        </w:rPr>
      </w:pPr>
      <w:r>
        <w:rPr>
          <w:rFonts w:eastAsia="Times New Roman"/>
          <w:sz w:val="24"/>
          <w:szCs w:val="24"/>
        </w:rPr>
        <w:t>отличаться глубиной изложения, научным подходом и системным анализом существующих в отечественной и зарубежной науке точек зрения;</w:t>
      </w:r>
    </w:p>
    <w:p w:rsidR="00A33B75" w:rsidRDefault="00A33B75">
      <w:pPr>
        <w:spacing w:line="81" w:lineRule="exact"/>
        <w:rPr>
          <w:rFonts w:eastAsia="Times New Roman"/>
          <w:sz w:val="27"/>
          <w:szCs w:val="27"/>
        </w:rPr>
      </w:pPr>
    </w:p>
    <w:p w:rsidR="00A33B75" w:rsidRDefault="00F85476">
      <w:pPr>
        <w:numPr>
          <w:ilvl w:val="0"/>
          <w:numId w:val="30"/>
        </w:numPr>
        <w:tabs>
          <w:tab w:val="left" w:pos="922"/>
        </w:tabs>
        <w:spacing w:line="238" w:lineRule="auto"/>
        <w:ind w:right="40" w:firstLine="708"/>
        <w:rPr>
          <w:rFonts w:eastAsia="Times New Roman"/>
          <w:sz w:val="27"/>
          <w:szCs w:val="27"/>
        </w:rPr>
      </w:pPr>
      <w:r>
        <w:rPr>
          <w:rFonts w:eastAsia="Times New Roman"/>
          <w:sz w:val="24"/>
          <w:szCs w:val="24"/>
        </w:rPr>
        <w:t>содержать четкую формулировку целей, задач, определение предмета и объекта исследования, а также программу эмпирического исследования;</w:t>
      </w:r>
    </w:p>
    <w:p w:rsidR="00A33B75" w:rsidRDefault="00A33B75">
      <w:pPr>
        <w:spacing w:line="34" w:lineRule="exact"/>
        <w:rPr>
          <w:rFonts w:eastAsia="Times New Roman"/>
          <w:sz w:val="27"/>
          <w:szCs w:val="27"/>
        </w:rPr>
      </w:pPr>
    </w:p>
    <w:p w:rsidR="00A33B75" w:rsidRDefault="00F85476">
      <w:pPr>
        <w:numPr>
          <w:ilvl w:val="0"/>
          <w:numId w:val="30"/>
        </w:numPr>
        <w:tabs>
          <w:tab w:val="left" w:pos="920"/>
        </w:tabs>
        <w:ind w:left="920" w:hanging="212"/>
        <w:rPr>
          <w:rFonts w:eastAsia="Times New Roman"/>
          <w:sz w:val="27"/>
          <w:szCs w:val="27"/>
        </w:rPr>
      </w:pPr>
      <w:r>
        <w:rPr>
          <w:rFonts w:eastAsia="Times New Roman"/>
          <w:sz w:val="24"/>
          <w:szCs w:val="24"/>
        </w:rPr>
        <w:t>соответствовать  всем  требованиям,  предъявляемым  к  оформлению  дипломных</w:t>
      </w:r>
    </w:p>
    <w:p w:rsidR="00A33B75" w:rsidRDefault="00A33B75">
      <w:pPr>
        <w:spacing w:line="43" w:lineRule="exact"/>
        <w:rPr>
          <w:rFonts w:eastAsia="Times New Roman"/>
          <w:sz w:val="27"/>
          <w:szCs w:val="27"/>
        </w:rPr>
      </w:pPr>
    </w:p>
    <w:p w:rsidR="00A33B75" w:rsidRDefault="00F85476">
      <w:pPr>
        <w:rPr>
          <w:rFonts w:eastAsia="Times New Roman"/>
          <w:sz w:val="27"/>
          <w:szCs w:val="27"/>
        </w:rPr>
      </w:pPr>
      <w:r>
        <w:rPr>
          <w:rFonts w:eastAsia="Times New Roman"/>
          <w:sz w:val="24"/>
          <w:szCs w:val="24"/>
        </w:rPr>
        <w:t>работ.</w:t>
      </w:r>
    </w:p>
    <w:p w:rsidR="00A33B75" w:rsidRDefault="00A33B75">
      <w:pPr>
        <w:spacing w:line="53" w:lineRule="exact"/>
        <w:rPr>
          <w:rFonts w:eastAsia="Times New Roman"/>
          <w:sz w:val="27"/>
          <w:szCs w:val="27"/>
        </w:rPr>
      </w:pPr>
    </w:p>
    <w:p w:rsidR="00A33B75" w:rsidRDefault="00F85476">
      <w:pPr>
        <w:spacing w:line="272" w:lineRule="auto"/>
        <w:ind w:left="20" w:right="40" w:firstLine="701"/>
        <w:jc w:val="both"/>
        <w:rPr>
          <w:rFonts w:eastAsia="Times New Roman"/>
          <w:sz w:val="27"/>
          <w:szCs w:val="27"/>
        </w:rPr>
      </w:pPr>
      <w:r>
        <w:rPr>
          <w:rFonts w:eastAsia="Times New Roman"/>
          <w:sz w:val="24"/>
          <w:szCs w:val="24"/>
        </w:rPr>
        <w:t>Текст выпускной квалификационной (дипломной) работы может содержать дословное заимствование из литературных (электронных) источников, но каждое такое дословное заимствование должно оформляться в качестве цитаты со ссылкой на источник. Монтаж работы путём выписки фраз из литературных источников не допустим.</w:t>
      </w:r>
    </w:p>
    <w:p w:rsidR="00A33B75" w:rsidRDefault="00A33B75">
      <w:pPr>
        <w:spacing w:line="18" w:lineRule="exact"/>
        <w:rPr>
          <w:rFonts w:eastAsia="Times New Roman"/>
          <w:sz w:val="27"/>
          <w:szCs w:val="27"/>
        </w:rPr>
      </w:pPr>
    </w:p>
    <w:p w:rsidR="00A33B75" w:rsidRDefault="00F85476">
      <w:pPr>
        <w:spacing w:line="272" w:lineRule="auto"/>
        <w:ind w:left="20" w:right="20" w:firstLine="701"/>
        <w:jc w:val="both"/>
        <w:rPr>
          <w:rFonts w:eastAsia="Times New Roman"/>
          <w:sz w:val="27"/>
          <w:szCs w:val="27"/>
        </w:rPr>
      </w:pPr>
      <w:r>
        <w:rPr>
          <w:rFonts w:eastAsia="Times New Roman"/>
          <w:sz w:val="24"/>
          <w:szCs w:val="24"/>
        </w:rPr>
        <w:t>Обучающийся обязан делать сноски на используемые им источники и нормативно - правовой материал. Заимствование текста, графических материалов, фотоматериалов, видеоматериалов, рисунков из чужих работ без ссылки на них (т.е. плагиат) может быть основанием для не допуска работы к защите.</w:t>
      </w:r>
    </w:p>
    <w:p w:rsidR="00A33B75" w:rsidRDefault="00A33B75">
      <w:pPr>
        <w:spacing w:line="6" w:lineRule="exact"/>
        <w:rPr>
          <w:rFonts w:eastAsia="Times New Roman"/>
          <w:sz w:val="27"/>
          <w:szCs w:val="27"/>
        </w:rPr>
      </w:pPr>
    </w:p>
    <w:p w:rsidR="00A33B75" w:rsidRDefault="00F85476">
      <w:pPr>
        <w:ind w:left="720"/>
        <w:rPr>
          <w:rFonts w:eastAsia="Times New Roman"/>
          <w:sz w:val="27"/>
          <w:szCs w:val="27"/>
        </w:rPr>
      </w:pPr>
      <w:r>
        <w:rPr>
          <w:rFonts w:eastAsia="Times New Roman"/>
          <w:i/>
          <w:iCs/>
          <w:sz w:val="24"/>
          <w:szCs w:val="24"/>
        </w:rPr>
        <w:t>Оформление и структура дипломной работы.</w:t>
      </w:r>
    </w:p>
    <w:p w:rsidR="00A33B75" w:rsidRDefault="00A33B75">
      <w:pPr>
        <w:spacing w:line="40" w:lineRule="exact"/>
        <w:rPr>
          <w:rFonts w:eastAsia="Times New Roman"/>
          <w:sz w:val="27"/>
          <w:szCs w:val="27"/>
        </w:rPr>
      </w:pPr>
    </w:p>
    <w:p w:rsidR="00A33B75" w:rsidRDefault="00F85476">
      <w:pPr>
        <w:ind w:left="720"/>
        <w:rPr>
          <w:rFonts w:eastAsia="Times New Roman"/>
          <w:sz w:val="27"/>
          <w:szCs w:val="27"/>
        </w:rPr>
      </w:pPr>
      <w:r>
        <w:rPr>
          <w:rFonts w:eastAsia="Times New Roman"/>
          <w:sz w:val="24"/>
          <w:szCs w:val="24"/>
        </w:rPr>
        <w:t>Содержание выпускной  квалификационной  (дипломной)   работы по специальности</w:t>
      </w:r>
    </w:p>
    <w:p w:rsidR="00A33B75" w:rsidRDefault="00A33B75">
      <w:pPr>
        <w:spacing w:line="43" w:lineRule="exact"/>
        <w:rPr>
          <w:rFonts w:eastAsia="Times New Roman"/>
          <w:sz w:val="27"/>
          <w:szCs w:val="27"/>
        </w:rPr>
      </w:pPr>
    </w:p>
    <w:p w:rsidR="00A33B75" w:rsidRDefault="00F85476">
      <w:pPr>
        <w:ind w:left="20"/>
        <w:rPr>
          <w:rFonts w:eastAsia="Times New Roman"/>
          <w:sz w:val="27"/>
          <w:szCs w:val="27"/>
        </w:rPr>
      </w:pPr>
      <w:r>
        <w:rPr>
          <w:rFonts w:eastAsia="Times New Roman"/>
          <w:sz w:val="24"/>
          <w:szCs w:val="24"/>
        </w:rPr>
        <w:t>38.02.02 Страховое дело (по отраслям) включает в себя:</w:t>
      </w:r>
    </w:p>
    <w:p w:rsidR="00A33B75" w:rsidRDefault="00A33B75">
      <w:pPr>
        <w:spacing w:line="39" w:lineRule="exact"/>
        <w:rPr>
          <w:rFonts w:eastAsia="Times New Roman"/>
          <w:sz w:val="27"/>
          <w:szCs w:val="27"/>
        </w:rPr>
      </w:pPr>
    </w:p>
    <w:p w:rsidR="00A33B75" w:rsidRDefault="00F85476">
      <w:pPr>
        <w:numPr>
          <w:ilvl w:val="1"/>
          <w:numId w:val="30"/>
        </w:numPr>
        <w:tabs>
          <w:tab w:val="left" w:pos="1420"/>
        </w:tabs>
        <w:ind w:left="1420" w:hanging="27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введение;</w:t>
      </w:r>
    </w:p>
    <w:p w:rsidR="00A33B75" w:rsidRDefault="00A33B75">
      <w:pPr>
        <w:spacing w:line="39" w:lineRule="exact"/>
        <w:rPr>
          <w:rFonts w:ascii="Symbol" w:eastAsia="Symbol" w:hAnsi="Symbol" w:cs="Symbol"/>
          <w:sz w:val="24"/>
          <w:szCs w:val="24"/>
        </w:rPr>
      </w:pPr>
    </w:p>
    <w:p w:rsidR="00A33B75" w:rsidRDefault="00F85476">
      <w:pPr>
        <w:numPr>
          <w:ilvl w:val="1"/>
          <w:numId w:val="30"/>
        </w:numPr>
        <w:tabs>
          <w:tab w:val="left" w:pos="1420"/>
        </w:tabs>
        <w:ind w:left="1420" w:hanging="27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теоретическая часть;</w:t>
      </w:r>
    </w:p>
    <w:p w:rsidR="00A33B75" w:rsidRDefault="00A33B75">
      <w:pPr>
        <w:spacing w:line="41" w:lineRule="exact"/>
        <w:rPr>
          <w:rFonts w:ascii="Symbol" w:eastAsia="Symbol" w:hAnsi="Symbol" w:cs="Symbol"/>
          <w:sz w:val="24"/>
          <w:szCs w:val="24"/>
        </w:rPr>
      </w:pPr>
    </w:p>
    <w:p w:rsidR="00A33B75" w:rsidRDefault="00F85476">
      <w:pPr>
        <w:numPr>
          <w:ilvl w:val="1"/>
          <w:numId w:val="30"/>
        </w:numPr>
        <w:tabs>
          <w:tab w:val="left" w:pos="1420"/>
        </w:tabs>
        <w:ind w:left="1420" w:hanging="27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аналитическая часть;</w:t>
      </w:r>
    </w:p>
    <w:p w:rsidR="00A33B75" w:rsidRDefault="00A33B75">
      <w:pPr>
        <w:spacing w:line="39" w:lineRule="exact"/>
        <w:rPr>
          <w:rFonts w:ascii="Symbol" w:eastAsia="Symbol" w:hAnsi="Symbol" w:cs="Symbol"/>
          <w:sz w:val="24"/>
          <w:szCs w:val="24"/>
        </w:rPr>
      </w:pPr>
    </w:p>
    <w:p w:rsidR="00A33B75" w:rsidRDefault="00F85476">
      <w:pPr>
        <w:numPr>
          <w:ilvl w:val="1"/>
          <w:numId w:val="30"/>
        </w:numPr>
        <w:tabs>
          <w:tab w:val="left" w:pos="1420"/>
        </w:tabs>
        <w:ind w:left="1420" w:hanging="27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практическая часть;</w:t>
      </w:r>
    </w:p>
    <w:p w:rsidR="00A33B75" w:rsidRDefault="00A33B75">
      <w:pPr>
        <w:spacing w:line="41" w:lineRule="exact"/>
        <w:rPr>
          <w:rFonts w:ascii="Symbol" w:eastAsia="Symbol" w:hAnsi="Symbol" w:cs="Symbol"/>
          <w:sz w:val="24"/>
          <w:szCs w:val="24"/>
        </w:rPr>
      </w:pPr>
    </w:p>
    <w:p w:rsidR="00A33B75" w:rsidRDefault="00F85476">
      <w:pPr>
        <w:numPr>
          <w:ilvl w:val="1"/>
          <w:numId w:val="30"/>
        </w:numPr>
        <w:tabs>
          <w:tab w:val="left" w:pos="1420"/>
        </w:tabs>
        <w:ind w:left="1420" w:hanging="27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заключение;</w:t>
      </w:r>
    </w:p>
    <w:p w:rsidR="00A33B75" w:rsidRDefault="00A33B75">
      <w:pPr>
        <w:spacing w:line="39" w:lineRule="exact"/>
        <w:rPr>
          <w:rFonts w:ascii="Symbol" w:eastAsia="Symbol" w:hAnsi="Symbol" w:cs="Symbol"/>
          <w:sz w:val="24"/>
          <w:szCs w:val="24"/>
        </w:rPr>
      </w:pPr>
    </w:p>
    <w:p w:rsidR="00A33B75" w:rsidRDefault="00F85476">
      <w:pPr>
        <w:numPr>
          <w:ilvl w:val="1"/>
          <w:numId w:val="30"/>
        </w:numPr>
        <w:tabs>
          <w:tab w:val="left" w:pos="1420"/>
        </w:tabs>
        <w:ind w:left="1420" w:hanging="27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список использованных источников и литературы;</w:t>
      </w:r>
    </w:p>
    <w:p w:rsidR="00A33B75" w:rsidRDefault="00A33B75">
      <w:pPr>
        <w:spacing w:line="353" w:lineRule="exact"/>
        <w:rPr>
          <w:sz w:val="20"/>
          <w:szCs w:val="20"/>
        </w:rPr>
      </w:pPr>
    </w:p>
    <w:p w:rsidR="00A33B75" w:rsidRDefault="00F85476">
      <w:pPr>
        <w:jc w:val="right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19</w:t>
      </w:r>
    </w:p>
    <w:p w:rsidR="00A33B75" w:rsidRDefault="00A33B75">
      <w:pPr>
        <w:sectPr w:rsidR="00A33B75">
          <w:pgSz w:w="11900" w:h="16838"/>
          <w:pgMar w:top="1440" w:right="1066" w:bottom="380" w:left="1080" w:header="0" w:footer="0" w:gutter="0"/>
          <w:cols w:space="720" w:equalWidth="0">
            <w:col w:w="9760"/>
          </w:cols>
        </w:sectPr>
      </w:pPr>
    </w:p>
    <w:p w:rsidR="00A33B75" w:rsidRDefault="00F85476">
      <w:pPr>
        <w:numPr>
          <w:ilvl w:val="0"/>
          <w:numId w:val="31"/>
        </w:numPr>
        <w:tabs>
          <w:tab w:val="left" w:pos="1420"/>
        </w:tabs>
        <w:ind w:left="1420" w:hanging="27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приложение.</w:t>
      </w:r>
    </w:p>
    <w:p w:rsidR="00A33B75" w:rsidRDefault="00A33B75">
      <w:pPr>
        <w:spacing w:line="53" w:lineRule="exact"/>
        <w:rPr>
          <w:sz w:val="20"/>
          <w:szCs w:val="20"/>
        </w:rPr>
      </w:pPr>
    </w:p>
    <w:p w:rsidR="00A33B75" w:rsidRDefault="00F85476">
      <w:pPr>
        <w:spacing w:line="274" w:lineRule="auto"/>
        <w:ind w:left="20" w:right="40" w:firstLine="69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Введение является вступительной частью выпускной квалификационной (дипломной) работы, которая освещает актуальность темы и вводит в ее проблематику. В нем дается обоснование выбранной темы, обозревается состояние вопроса по литературным источникам и результатам преддипломной практики, дается обзор современных программных и технических средств, определяются цели и задачи выпускной квалификационной работы. Объём введения не должен превышать 3-5 страниц.</w:t>
      </w:r>
    </w:p>
    <w:p w:rsidR="00A33B75" w:rsidRDefault="00A33B75">
      <w:pPr>
        <w:spacing w:line="15" w:lineRule="exact"/>
        <w:rPr>
          <w:sz w:val="20"/>
          <w:szCs w:val="20"/>
        </w:rPr>
      </w:pPr>
    </w:p>
    <w:p w:rsidR="00A33B75" w:rsidRDefault="00F85476">
      <w:pPr>
        <w:numPr>
          <w:ilvl w:val="2"/>
          <w:numId w:val="32"/>
        </w:numPr>
        <w:tabs>
          <w:tab w:val="left" w:pos="1052"/>
        </w:tabs>
        <w:spacing w:line="272" w:lineRule="auto"/>
        <w:ind w:left="20" w:right="40" w:firstLine="70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теоретической части работы обучающийся показывает знание изученной им литературы, дает основные определения понятий темы, раскрывает их сущность, характеризует те проблемы темы, которые будут использованы при анализе практического опыта деятельности.</w:t>
      </w:r>
    </w:p>
    <w:p w:rsidR="00A33B75" w:rsidRDefault="00A33B75">
      <w:pPr>
        <w:spacing w:line="6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2"/>
          <w:numId w:val="32"/>
        </w:numPr>
        <w:tabs>
          <w:tab w:val="left" w:pos="940"/>
        </w:tabs>
        <w:ind w:left="940" w:hanging="2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аналитической части работы необходимо:</w:t>
      </w:r>
    </w:p>
    <w:p w:rsidR="00A33B75" w:rsidRDefault="00A33B75">
      <w:pPr>
        <w:spacing w:line="80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0"/>
          <w:numId w:val="32"/>
        </w:numPr>
        <w:tabs>
          <w:tab w:val="left" w:pos="994"/>
        </w:tabs>
        <w:spacing w:line="255" w:lineRule="auto"/>
        <w:ind w:right="40"/>
        <w:jc w:val="both"/>
        <w:rPr>
          <w:rFonts w:eastAsia="Times New Roman"/>
          <w:sz w:val="27"/>
          <w:szCs w:val="27"/>
        </w:rPr>
      </w:pPr>
      <w:r>
        <w:rPr>
          <w:rFonts w:eastAsia="Times New Roman"/>
          <w:sz w:val="24"/>
          <w:szCs w:val="24"/>
        </w:rPr>
        <w:t>показать умение использовать различные методы исследования (наблюдение, опрос, изучение статистических данных, технологических документов, и др.) для сбора информации, являющейся основой принятия управленческих решений;</w:t>
      </w:r>
    </w:p>
    <w:p w:rsidR="00A33B75" w:rsidRDefault="00A33B75">
      <w:pPr>
        <w:spacing w:line="16" w:lineRule="exact"/>
        <w:rPr>
          <w:rFonts w:eastAsia="Times New Roman"/>
          <w:sz w:val="27"/>
          <w:szCs w:val="27"/>
        </w:rPr>
      </w:pPr>
    </w:p>
    <w:p w:rsidR="00A33B75" w:rsidRDefault="00F85476">
      <w:pPr>
        <w:numPr>
          <w:ilvl w:val="0"/>
          <w:numId w:val="32"/>
        </w:numPr>
        <w:tabs>
          <w:tab w:val="left" w:pos="1000"/>
        </w:tabs>
        <w:ind w:left="1000" w:hanging="1000"/>
        <w:rPr>
          <w:rFonts w:eastAsia="Times New Roman"/>
          <w:sz w:val="27"/>
          <w:szCs w:val="27"/>
        </w:rPr>
      </w:pPr>
      <w:r>
        <w:rPr>
          <w:rFonts w:eastAsia="Times New Roman"/>
          <w:sz w:val="24"/>
          <w:szCs w:val="24"/>
        </w:rPr>
        <w:t>выделить сильные и слабые стороны в деятельности организации;</w:t>
      </w:r>
    </w:p>
    <w:p w:rsidR="00A33B75" w:rsidRDefault="00A33B75">
      <w:pPr>
        <w:spacing w:line="43" w:lineRule="exact"/>
        <w:rPr>
          <w:rFonts w:eastAsia="Times New Roman"/>
          <w:sz w:val="27"/>
          <w:szCs w:val="27"/>
        </w:rPr>
      </w:pPr>
    </w:p>
    <w:p w:rsidR="00A33B75" w:rsidRDefault="00F85476">
      <w:pPr>
        <w:numPr>
          <w:ilvl w:val="1"/>
          <w:numId w:val="32"/>
        </w:numPr>
        <w:tabs>
          <w:tab w:val="left" w:pos="900"/>
        </w:tabs>
        <w:ind w:left="900" w:hanging="2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практической части работы необходимо:</w:t>
      </w:r>
    </w:p>
    <w:p w:rsidR="00A33B75" w:rsidRDefault="00A33B75">
      <w:pPr>
        <w:spacing w:line="81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0"/>
          <w:numId w:val="32"/>
        </w:numPr>
        <w:tabs>
          <w:tab w:val="left" w:pos="994"/>
        </w:tabs>
        <w:spacing w:line="237" w:lineRule="auto"/>
        <w:ind w:right="40"/>
        <w:rPr>
          <w:rFonts w:eastAsia="Times New Roman"/>
          <w:sz w:val="27"/>
          <w:szCs w:val="27"/>
        </w:rPr>
      </w:pPr>
      <w:r>
        <w:rPr>
          <w:rFonts w:eastAsia="Times New Roman"/>
          <w:sz w:val="24"/>
          <w:szCs w:val="24"/>
        </w:rPr>
        <w:t>выделить перспективные направления развития организации и разработать предложения (рекомендации) по совершенствованию её деятельности:</w:t>
      </w:r>
    </w:p>
    <w:p w:rsidR="00A33B75" w:rsidRDefault="00A33B75">
      <w:pPr>
        <w:spacing w:line="83" w:lineRule="exact"/>
        <w:rPr>
          <w:rFonts w:eastAsia="Times New Roman"/>
          <w:sz w:val="27"/>
          <w:szCs w:val="27"/>
        </w:rPr>
      </w:pPr>
    </w:p>
    <w:p w:rsidR="00A33B75" w:rsidRDefault="00F85476">
      <w:pPr>
        <w:numPr>
          <w:ilvl w:val="0"/>
          <w:numId w:val="32"/>
        </w:numPr>
        <w:tabs>
          <w:tab w:val="left" w:pos="994"/>
        </w:tabs>
        <w:spacing w:line="255" w:lineRule="auto"/>
        <w:ind w:right="40"/>
        <w:jc w:val="both"/>
        <w:rPr>
          <w:rFonts w:eastAsia="Times New Roman"/>
          <w:sz w:val="27"/>
          <w:szCs w:val="27"/>
        </w:rPr>
      </w:pPr>
      <w:r>
        <w:rPr>
          <w:rFonts w:eastAsia="Times New Roman"/>
          <w:sz w:val="24"/>
          <w:szCs w:val="24"/>
        </w:rPr>
        <w:t>предложить варианты решения выявленной проблемы или совершенствования соответствующих процессов с обоснованием возможности их реализации в условиях конкретной организации, деятельности.</w:t>
      </w:r>
    </w:p>
    <w:p w:rsidR="00A33B75" w:rsidRDefault="00A33B75">
      <w:pPr>
        <w:spacing w:line="16" w:lineRule="exact"/>
        <w:rPr>
          <w:rFonts w:eastAsia="Times New Roman"/>
          <w:sz w:val="27"/>
          <w:szCs w:val="27"/>
        </w:rPr>
      </w:pPr>
    </w:p>
    <w:p w:rsidR="00A33B75" w:rsidRDefault="00F85476">
      <w:pPr>
        <w:numPr>
          <w:ilvl w:val="0"/>
          <w:numId w:val="32"/>
        </w:numPr>
        <w:tabs>
          <w:tab w:val="left" w:pos="1000"/>
        </w:tabs>
        <w:ind w:left="1000" w:hanging="1000"/>
        <w:rPr>
          <w:rFonts w:eastAsia="Times New Roman"/>
          <w:sz w:val="27"/>
          <w:szCs w:val="27"/>
        </w:rPr>
      </w:pPr>
      <w:r>
        <w:rPr>
          <w:rFonts w:eastAsia="Times New Roman"/>
          <w:sz w:val="24"/>
          <w:szCs w:val="24"/>
        </w:rPr>
        <w:t>указать предполагаемые эффекты от внедрения разработок;</w:t>
      </w:r>
    </w:p>
    <w:p w:rsidR="00A33B75" w:rsidRDefault="00A33B75">
      <w:pPr>
        <w:spacing w:line="55" w:lineRule="exact"/>
        <w:rPr>
          <w:rFonts w:eastAsia="Times New Roman"/>
          <w:sz w:val="27"/>
          <w:szCs w:val="27"/>
        </w:rPr>
      </w:pPr>
    </w:p>
    <w:p w:rsidR="00A33B75" w:rsidRDefault="00F85476">
      <w:pPr>
        <w:numPr>
          <w:ilvl w:val="1"/>
          <w:numId w:val="32"/>
        </w:numPr>
        <w:tabs>
          <w:tab w:val="left" w:pos="903"/>
        </w:tabs>
        <w:spacing w:line="272" w:lineRule="auto"/>
        <w:ind w:right="40" w:firstLine="68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заключении (2-3 стр.) излагаются: вывод о выполнении цели и задач, поставленных в работе, и наиболее важные выводы, полученные в результате исследования и возможные перспективы дальнейшего изучения проблемы, указывается их научная новизна и практическая значимость.</w:t>
      </w:r>
    </w:p>
    <w:p w:rsidR="00A33B75" w:rsidRDefault="00A33B75">
      <w:pPr>
        <w:spacing w:line="18" w:lineRule="exact"/>
        <w:rPr>
          <w:rFonts w:eastAsia="Times New Roman"/>
          <w:sz w:val="24"/>
          <w:szCs w:val="24"/>
        </w:rPr>
      </w:pPr>
    </w:p>
    <w:p w:rsidR="00A33B75" w:rsidRDefault="00F85476">
      <w:pPr>
        <w:spacing w:line="270" w:lineRule="auto"/>
        <w:ind w:right="40" w:firstLine="68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Список использованных источников и литературы должен включать все использованные при написании дипломной работы источники, представленные в соответствии с правилами библиографического описания.</w:t>
      </w:r>
    </w:p>
    <w:p w:rsidR="00A33B75" w:rsidRDefault="00A33B75">
      <w:pPr>
        <w:spacing w:line="21" w:lineRule="exact"/>
        <w:rPr>
          <w:sz w:val="20"/>
          <w:szCs w:val="20"/>
        </w:rPr>
      </w:pPr>
    </w:p>
    <w:p w:rsidR="00A33B75" w:rsidRDefault="00F85476">
      <w:pPr>
        <w:spacing w:line="270" w:lineRule="auto"/>
        <w:ind w:right="40" w:firstLine="68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 приложениях к выпускной квалификационной (дипломной) работе могут приводиться образцы документов, таблицы показателей, графики, рисунки (со ссылкой по тексту), раскрывающие сущность темы или подтверждающие выводы и рекомендации.</w:t>
      </w:r>
    </w:p>
    <w:p w:rsidR="00A33B75" w:rsidRDefault="00A33B75">
      <w:pPr>
        <w:spacing w:line="20" w:lineRule="exact"/>
        <w:rPr>
          <w:sz w:val="20"/>
          <w:szCs w:val="20"/>
        </w:rPr>
      </w:pPr>
    </w:p>
    <w:p w:rsidR="00A33B75" w:rsidRDefault="00F85476">
      <w:pPr>
        <w:numPr>
          <w:ilvl w:val="0"/>
          <w:numId w:val="33"/>
        </w:numPr>
        <w:tabs>
          <w:tab w:val="left" w:pos="929"/>
        </w:tabs>
        <w:spacing w:line="266" w:lineRule="auto"/>
        <w:ind w:right="40" w:firstLine="68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приложения включаются справки организации об использовании или перспективах использования результатов выполнения дипломной работы.</w:t>
      </w:r>
    </w:p>
    <w:p w:rsidR="00A33B75" w:rsidRDefault="00A33B75">
      <w:pPr>
        <w:spacing w:line="12" w:lineRule="exact"/>
        <w:rPr>
          <w:sz w:val="20"/>
          <w:szCs w:val="20"/>
        </w:rPr>
      </w:pPr>
    </w:p>
    <w:p w:rsidR="00A33B75" w:rsidRDefault="00F85476">
      <w:pPr>
        <w:tabs>
          <w:tab w:val="left" w:pos="1620"/>
          <w:tab w:val="left" w:pos="2980"/>
          <w:tab w:val="left" w:pos="5220"/>
          <w:tab w:val="left" w:pos="7020"/>
          <w:tab w:val="left" w:pos="8080"/>
          <w:tab w:val="left" w:pos="8880"/>
        </w:tabs>
        <w:ind w:left="7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Объем</w:t>
      </w:r>
      <w:r>
        <w:rPr>
          <w:rFonts w:eastAsia="Times New Roman"/>
          <w:sz w:val="24"/>
          <w:szCs w:val="24"/>
        </w:rPr>
        <w:tab/>
        <w:t>выпускной</w:t>
      </w:r>
      <w:r>
        <w:rPr>
          <w:rFonts w:eastAsia="Times New Roman"/>
          <w:sz w:val="24"/>
          <w:szCs w:val="24"/>
        </w:rPr>
        <w:tab/>
        <w:t>квалификационной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(дипломной)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работы: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50-60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страниц</w:t>
      </w:r>
    </w:p>
    <w:p w:rsidR="00A33B75" w:rsidRDefault="00A33B75">
      <w:pPr>
        <w:spacing w:line="41" w:lineRule="exact"/>
        <w:rPr>
          <w:sz w:val="20"/>
          <w:szCs w:val="20"/>
        </w:rPr>
      </w:pPr>
    </w:p>
    <w:p w:rsidR="00A33B75" w:rsidRDefault="00F85476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машинописного текста без приложений.</w:t>
      </w:r>
    </w:p>
    <w:p w:rsidR="00A33B75" w:rsidRDefault="00A33B75">
      <w:pPr>
        <w:spacing w:line="41" w:lineRule="exact"/>
        <w:rPr>
          <w:sz w:val="20"/>
          <w:szCs w:val="20"/>
        </w:rPr>
      </w:pPr>
    </w:p>
    <w:p w:rsidR="00A33B75" w:rsidRDefault="00F85476">
      <w:pPr>
        <w:tabs>
          <w:tab w:val="left" w:pos="7060"/>
        </w:tabs>
        <w:ind w:left="68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Порядок защиты выпускной квалификационной (дипломной)</w:t>
      </w:r>
      <w:r>
        <w:rPr>
          <w:rFonts w:eastAsia="Times New Roman"/>
          <w:i/>
          <w:iCs/>
          <w:sz w:val="24"/>
          <w:szCs w:val="24"/>
        </w:rPr>
        <w:tab/>
        <w:t>работы.</w:t>
      </w:r>
    </w:p>
    <w:p w:rsidR="00A33B75" w:rsidRDefault="00A33B75">
      <w:pPr>
        <w:spacing w:line="55" w:lineRule="exact"/>
        <w:rPr>
          <w:sz w:val="20"/>
          <w:szCs w:val="20"/>
        </w:rPr>
      </w:pPr>
    </w:p>
    <w:p w:rsidR="00A33B75" w:rsidRDefault="00F85476">
      <w:pPr>
        <w:spacing w:line="271" w:lineRule="auto"/>
        <w:ind w:right="40" w:firstLine="68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Защита выпускной квалификационной (дипломной) работы проводится с целью выявления соответствия уровня и качества подготовки выпускников ФГОС среднего профессионального образования в части государственных требований к минимуму содержания и уровню подготовки выпускников.</w:t>
      </w:r>
    </w:p>
    <w:p w:rsidR="00A33B75" w:rsidRDefault="00A33B75">
      <w:pPr>
        <w:spacing w:line="200" w:lineRule="exact"/>
        <w:rPr>
          <w:sz w:val="20"/>
          <w:szCs w:val="20"/>
        </w:rPr>
      </w:pPr>
    </w:p>
    <w:p w:rsidR="00A33B75" w:rsidRDefault="00A33B75">
      <w:pPr>
        <w:spacing w:line="200" w:lineRule="exact"/>
        <w:rPr>
          <w:sz w:val="20"/>
          <w:szCs w:val="20"/>
        </w:rPr>
      </w:pPr>
    </w:p>
    <w:p w:rsidR="00A33B75" w:rsidRDefault="00A33B75">
      <w:pPr>
        <w:spacing w:line="352" w:lineRule="exact"/>
        <w:rPr>
          <w:sz w:val="20"/>
          <w:szCs w:val="20"/>
        </w:rPr>
      </w:pPr>
    </w:p>
    <w:p w:rsidR="00A33B75" w:rsidRDefault="00F85476">
      <w:pPr>
        <w:jc w:val="right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20</w:t>
      </w:r>
    </w:p>
    <w:p w:rsidR="00A33B75" w:rsidRDefault="00A33B75">
      <w:pPr>
        <w:sectPr w:rsidR="00A33B75">
          <w:pgSz w:w="11900" w:h="16838"/>
          <w:pgMar w:top="1431" w:right="1066" w:bottom="380" w:left="1080" w:header="0" w:footer="0" w:gutter="0"/>
          <w:cols w:space="720" w:equalWidth="0">
            <w:col w:w="9760"/>
          </w:cols>
        </w:sectPr>
      </w:pPr>
    </w:p>
    <w:p w:rsidR="00A33B75" w:rsidRDefault="00A33B75">
      <w:pPr>
        <w:spacing w:line="5" w:lineRule="exact"/>
        <w:rPr>
          <w:sz w:val="20"/>
          <w:szCs w:val="20"/>
        </w:rPr>
      </w:pPr>
    </w:p>
    <w:p w:rsidR="00A33B75" w:rsidRDefault="00F85476">
      <w:pPr>
        <w:spacing w:line="272" w:lineRule="auto"/>
        <w:ind w:right="40" w:firstLine="68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Защита выпускной квалификационной (дипломной) работы проходит публично на заседании Государственной экзаменационной комиссии, состав которой утверждается приказом проректора по учебно-методической работе, согласно графика, утверждаемого за 1 месяц до защиты.</w:t>
      </w:r>
    </w:p>
    <w:p w:rsidR="00A33B75" w:rsidRDefault="00A33B75">
      <w:pPr>
        <w:spacing w:line="19" w:lineRule="exact"/>
        <w:rPr>
          <w:sz w:val="20"/>
          <w:szCs w:val="20"/>
        </w:rPr>
      </w:pPr>
    </w:p>
    <w:p w:rsidR="00A33B75" w:rsidRDefault="00F85476">
      <w:pPr>
        <w:spacing w:line="273" w:lineRule="auto"/>
        <w:ind w:right="40" w:firstLine="68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Заместитель директора по учебной работе после ознакомления с отзывом и рецензией (все документы должны поступить к заместителю директора по учебной работе не позднее, чем за 2 дня до защиты) решает вопрос о допуске обучающегося к защите и передает выпускную квалификационную (дипломную) работу в Государственную экзаменационную комиссию.</w:t>
      </w:r>
    </w:p>
    <w:p w:rsidR="00A33B75" w:rsidRDefault="00A33B75">
      <w:pPr>
        <w:spacing w:line="5" w:lineRule="exact"/>
        <w:rPr>
          <w:sz w:val="20"/>
          <w:szCs w:val="20"/>
        </w:rPr>
      </w:pPr>
    </w:p>
    <w:p w:rsidR="00A33B75" w:rsidRDefault="00F85476">
      <w:pPr>
        <w:ind w:left="3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При защите дипломной работы оценивается:</w:t>
      </w:r>
    </w:p>
    <w:p w:rsidR="00A33B75" w:rsidRDefault="00A33B75">
      <w:pPr>
        <w:spacing w:line="79" w:lineRule="exact"/>
        <w:rPr>
          <w:sz w:val="20"/>
          <w:szCs w:val="20"/>
        </w:rPr>
      </w:pPr>
    </w:p>
    <w:p w:rsidR="00A33B75" w:rsidRDefault="00F85476">
      <w:pPr>
        <w:numPr>
          <w:ilvl w:val="0"/>
          <w:numId w:val="34"/>
        </w:numPr>
        <w:tabs>
          <w:tab w:val="left" w:pos="912"/>
        </w:tabs>
        <w:spacing w:line="238" w:lineRule="auto"/>
        <w:ind w:right="40" w:firstLine="708"/>
        <w:rPr>
          <w:rFonts w:eastAsia="Times New Roman"/>
          <w:sz w:val="27"/>
          <w:szCs w:val="27"/>
        </w:rPr>
      </w:pPr>
      <w:r>
        <w:rPr>
          <w:rFonts w:eastAsia="Times New Roman"/>
          <w:sz w:val="24"/>
          <w:szCs w:val="24"/>
        </w:rPr>
        <w:t>глубокая теоретическая проработка исследуемых вопросов на основе анализа используемых источников;</w:t>
      </w:r>
    </w:p>
    <w:p w:rsidR="00A33B75" w:rsidRDefault="00A33B75">
      <w:pPr>
        <w:spacing w:line="83" w:lineRule="exact"/>
        <w:rPr>
          <w:rFonts w:eastAsia="Times New Roman"/>
          <w:sz w:val="27"/>
          <w:szCs w:val="27"/>
        </w:rPr>
      </w:pPr>
    </w:p>
    <w:p w:rsidR="00A33B75" w:rsidRDefault="00F85476">
      <w:pPr>
        <w:numPr>
          <w:ilvl w:val="0"/>
          <w:numId w:val="34"/>
        </w:numPr>
        <w:tabs>
          <w:tab w:val="left" w:pos="922"/>
        </w:tabs>
        <w:spacing w:line="237" w:lineRule="auto"/>
        <w:ind w:right="40" w:firstLine="708"/>
        <w:rPr>
          <w:rFonts w:eastAsia="Times New Roman"/>
          <w:sz w:val="27"/>
          <w:szCs w:val="27"/>
        </w:rPr>
      </w:pPr>
      <w:r>
        <w:rPr>
          <w:rFonts w:eastAsia="Times New Roman"/>
          <w:sz w:val="24"/>
          <w:szCs w:val="24"/>
        </w:rPr>
        <w:t>полнота и глубина раскрытия темы, правильное соотношение теоретического и фактического материала, связь теоретических положений с практикой;</w:t>
      </w:r>
    </w:p>
    <w:p w:rsidR="00A33B75" w:rsidRDefault="00A33B75">
      <w:pPr>
        <w:spacing w:line="83" w:lineRule="exact"/>
        <w:rPr>
          <w:rFonts w:eastAsia="Times New Roman"/>
          <w:sz w:val="27"/>
          <w:szCs w:val="27"/>
        </w:rPr>
      </w:pPr>
    </w:p>
    <w:p w:rsidR="00A33B75" w:rsidRDefault="00F85476">
      <w:pPr>
        <w:numPr>
          <w:ilvl w:val="0"/>
          <w:numId w:val="34"/>
        </w:numPr>
        <w:tabs>
          <w:tab w:val="left" w:pos="912"/>
        </w:tabs>
        <w:spacing w:line="255" w:lineRule="auto"/>
        <w:ind w:right="40" w:firstLine="708"/>
        <w:jc w:val="both"/>
        <w:rPr>
          <w:rFonts w:eastAsia="Times New Roman"/>
          <w:sz w:val="27"/>
          <w:szCs w:val="27"/>
        </w:rPr>
      </w:pPr>
      <w:r>
        <w:rPr>
          <w:rFonts w:eastAsia="Times New Roman"/>
          <w:sz w:val="24"/>
          <w:szCs w:val="24"/>
        </w:rPr>
        <w:t>умелая систематизация данных в виде таблиц, графиков, схем с необходимым анализом, эскизов, фотографий, рисунков, обобщением и выявлением тенденций развития организации;</w:t>
      </w:r>
    </w:p>
    <w:p w:rsidR="00A33B75" w:rsidRDefault="00A33B75">
      <w:pPr>
        <w:spacing w:line="62" w:lineRule="exact"/>
        <w:rPr>
          <w:rFonts w:eastAsia="Times New Roman"/>
          <w:sz w:val="27"/>
          <w:szCs w:val="27"/>
        </w:rPr>
      </w:pPr>
    </w:p>
    <w:p w:rsidR="00A33B75" w:rsidRDefault="00F85476">
      <w:pPr>
        <w:numPr>
          <w:ilvl w:val="0"/>
          <w:numId w:val="34"/>
        </w:numPr>
        <w:tabs>
          <w:tab w:val="left" w:pos="917"/>
        </w:tabs>
        <w:spacing w:line="238" w:lineRule="auto"/>
        <w:ind w:right="40" w:firstLine="708"/>
        <w:rPr>
          <w:rFonts w:eastAsia="Times New Roman"/>
          <w:sz w:val="27"/>
          <w:szCs w:val="27"/>
        </w:rPr>
      </w:pPr>
      <w:r>
        <w:rPr>
          <w:rFonts w:eastAsia="Times New Roman"/>
          <w:sz w:val="24"/>
          <w:szCs w:val="24"/>
        </w:rPr>
        <w:t>критический подход к изучаемым фактическим материалам с целью поиска резервов повышения эффективности рекламной деятельности организации;</w:t>
      </w:r>
    </w:p>
    <w:p w:rsidR="00A33B75" w:rsidRDefault="00A33B75">
      <w:pPr>
        <w:spacing w:line="80" w:lineRule="exact"/>
        <w:rPr>
          <w:rFonts w:eastAsia="Times New Roman"/>
          <w:sz w:val="27"/>
          <w:szCs w:val="27"/>
        </w:rPr>
      </w:pPr>
    </w:p>
    <w:p w:rsidR="00A33B75" w:rsidRDefault="00F85476">
      <w:pPr>
        <w:numPr>
          <w:ilvl w:val="0"/>
          <w:numId w:val="34"/>
        </w:numPr>
        <w:tabs>
          <w:tab w:val="left" w:pos="922"/>
        </w:tabs>
        <w:spacing w:line="238" w:lineRule="auto"/>
        <w:ind w:right="40" w:firstLine="708"/>
        <w:rPr>
          <w:rFonts w:eastAsia="Times New Roman"/>
          <w:sz w:val="27"/>
          <w:szCs w:val="27"/>
        </w:rPr>
      </w:pPr>
      <w:r>
        <w:rPr>
          <w:rFonts w:eastAsia="Times New Roman"/>
          <w:sz w:val="24"/>
          <w:szCs w:val="24"/>
        </w:rPr>
        <w:t>аргументированность, самостоятельность выводов, обоснованность предложений и рекомендаций;</w:t>
      </w:r>
    </w:p>
    <w:p w:rsidR="00A33B75" w:rsidRDefault="00A33B75">
      <w:pPr>
        <w:spacing w:line="80" w:lineRule="exact"/>
        <w:rPr>
          <w:rFonts w:eastAsia="Times New Roman"/>
          <w:sz w:val="27"/>
          <w:szCs w:val="27"/>
        </w:rPr>
      </w:pPr>
    </w:p>
    <w:p w:rsidR="00A33B75" w:rsidRDefault="00F85476">
      <w:pPr>
        <w:numPr>
          <w:ilvl w:val="0"/>
          <w:numId w:val="34"/>
        </w:numPr>
        <w:tabs>
          <w:tab w:val="left" w:pos="912"/>
        </w:tabs>
        <w:spacing w:line="265" w:lineRule="auto"/>
        <w:ind w:right="40" w:firstLine="708"/>
        <w:jc w:val="both"/>
        <w:rPr>
          <w:rFonts w:eastAsia="Times New Roman"/>
          <w:sz w:val="27"/>
          <w:szCs w:val="27"/>
        </w:rPr>
      </w:pPr>
      <w:r>
        <w:rPr>
          <w:rFonts w:eastAsia="Times New Roman"/>
          <w:sz w:val="24"/>
          <w:szCs w:val="24"/>
        </w:rPr>
        <w:t>четкость структуры работы, грамотность, хороший язык и стиль изложения, художественно - образное решение проблемы, графических изобразительных и выразительных средств проектирования, единство композиционного замысла в экспозиции проекта, современность и острота графического языка, профессиональность исполнения творческих работ.</w:t>
      </w:r>
    </w:p>
    <w:p w:rsidR="00A33B75" w:rsidRDefault="00A33B75">
      <w:pPr>
        <w:spacing w:line="27" w:lineRule="exact"/>
        <w:rPr>
          <w:rFonts w:eastAsia="Times New Roman"/>
          <w:sz w:val="27"/>
          <w:szCs w:val="27"/>
        </w:rPr>
      </w:pPr>
    </w:p>
    <w:p w:rsidR="00A33B75" w:rsidRDefault="00F85476">
      <w:pPr>
        <w:spacing w:line="273" w:lineRule="auto"/>
        <w:ind w:left="20" w:right="40" w:firstLine="720"/>
        <w:jc w:val="both"/>
        <w:rPr>
          <w:rFonts w:eastAsia="Times New Roman"/>
          <w:sz w:val="27"/>
          <w:szCs w:val="27"/>
        </w:rPr>
      </w:pPr>
      <w:r>
        <w:rPr>
          <w:rFonts w:eastAsia="Times New Roman"/>
          <w:sz w:val="24"/>
          <w:szCs w:val="24"/>
        </w:rPr>
        <w:t>При подготовке к защите обучающийся готовит устное выступление (5 - 10 минут) и электронную презентацию. Выступление в ходе защиты должно быть четким и лаконичным; содержать основные направления выпускной квалификационной (дипломной) работы; освещать выводы и результаты проведенной работы. Электронная презентация, представляет собой набор слайдов, скомпонованных в программе Power Point. Основой электронной презентации является графическая часть выпускной квалификационной (дипломной) работы.</w:t>
      </w:r>
    </w:p>
    <w:p w:rsidR="00A33B75" w:rsidRDefault="00A33B75">
      <w:pPr>
        <w:spacing w:line="9" w:lineRule="exact"/>
        <w:rPr>
          <w:rFonts w:eastAsia="Times New Roman"/>
          <w:sz w:val="27"/>
          <w:szCs w:val="27"/>
        </w:rPr>
      </w:pPr>
    </w:p>
    <w:p w:rsidR="00A33B75" w:rsidRDefault="00F85476">
      <w:pPr>
        <w:ind w:left="740"/>
        <w:rPr>
          <w:rFonts w:eastAsia="Times New Roman"/>
          <w:sz w:val="27"/>
          <w:szCs w:val="27"/>
        </w:rPr>
      </w:pPr>
      <w:r>
        <w:rPr>
          <w:rFonts w:eastAsia="Times New Roman"/>
          <w:sz w:val="24"/>
          <w:szCs w:val="24"/>
        </w:rPr>
        <w:t>Электронная презентация включает в себя следующие слайды:</w:t>
      </w:r>
    </w:p>
    <w:p w:rsidR="00A33B75" w:rsidRDefault="00A33B75">
      <w:pPr>
        <w:spacing w:line="53" w:lineRule="exact"/>
        <w:rPr>
          <w:rFonts w:eastAsia="Times New Roman"/>
          <w:sz w:val="27"/>
          <w:szCs w:val="27"/>
        </w:rPr>
      </w:pPr>
    </w:p>
    <w:p w:rsidR="00A33B75" w:rsidRDefault="00F85476">
      <w:pPr>
        <w:numPr>
          <w:ilvl w:val="1"/>
          <w:numId w:val="34"/>
        </w:numPr>
        <w:tabs>
          <w:tab w:val="left" w:pos="1102"/>
        </w:tabs>
        <w:spacing w:line="264" w:lineRule="auto"/>
        <w:ind w:left="860" w:right="40" w:hanging="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титульный лист (тема выпускной квалификационной (дипломной) работы и Ф.И.О. исполнителя);</w:t>
      </w:r>
    </w:p>
    <w:p w:rsidR="00A33B75" w:rsidRDefault="00A33B75">
      <w:pPr>
        <w:spacing w:line="14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1"/>
          <w:numId w:val="34"/>
        </w:numPr>
        <w:tabs>
          <w:tab w:val="left" w:pos="1100"/>
        </w:tabs>
        <w:ind w:left="1100" w:hanging="24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перечень основных разделов работы;</w:t>
      </w:r>
    </w:p>
    <w:p w:rsidR="00A33B75" w:rsidRDefault="00A33B75">
      <w:pPr>
        <w:spacing w:line="43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1"/>
          <w:numId w:val="34"/>
        </w:numPr>
        <w:tabs>
          <w:tab w:val="left" w:pos="1100"/>
        </w:tabs>
        <w:ind w:left="1100" w:hanging="24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графики;</w:t>
      </w:r>
    </w:p>
    <w:p w:rsidR="00A33B75" w:rsidRDefault="00A33B75">
      <w:pPr>
        <w:spacing w:line="40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1"/>
          <w:numId w:val="34"/>
        </w:numPr>
        <w:tabs>
          <w:tab w:val="left" w:pos="1100"/>
        </w:tabs>
        <w:ind w:left="1100" w:hanging="24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диаграммы;</w:t>
      </w:r>
    </w:p>
    <w:p w:rsidR="00A33B75" w:rsidRDefault="00A33B75">
      <w:pPr>
        <w:spacing w:line="40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1"/>
          <w:numId w:val="34"/>
        </w:numPr>
        <w:tabs>
          <w:tab w:val="left" w:pos="1080"/>
        </w:tabs>
        <w:ind w:left="1080" w:hanging="22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таблицы.</w:t>
      </w:r>
    </w:p>
    <w:p w:rsidR="00A33B75" w:rsidRDefault="00A33B75">
      <w:pPr>
        <w:spacing w:line="53" w:lineRule="exact"/>
        <w:rPr>
          <w:sz w:val="20"/>
          <w:szCs w:val="20"/>
        </w:rPr>
      </w:pPr>
    </w:p>
    <w:p w:rsidR="00A33B75" w:rsidRDefault="00F85476">
      <w:pPr>
        <w:spacing w:line="266" w:lineRule="auto"/>
        <w:ind w:left="20" w:right="40" w:firstLine="7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Электронная презентация не должна дублировать доклад дипломника, соответствовать регламенту защиты, наглядно отражать представляемую информацию.</w:t>
      </w:r>
    </w:p>
    <w:p w:rsidR="00A33B75" w:rsidRDefault="00A33B75">
      <w:pPr>
        <w:spacing w:line="200" w:lineRule="exact"/>
        <w:rPr>
          <w:sz w:val="20"/>
          <w:szCs w:val="20"/>
        </w:rPr>
      </w:pPr>
    </w:p>
    <w:p w:rsidR="00A33B75" w:rsidRDefault="00A33B75">
      <w:pPr>
        <w:spacing w:line="200" w:lineRule="exact"/>
        <w:rPr>
          <w:sz w:val="20"/>
          <w:szCs w:val="20"/>
        </w:rPr>
      </w:pPr>
    </w:p>
    <w:p w:rsidR="00A33B75" w:rsidRDefault="00A33B75">
      <w:pPr>
        <w:spacing w:line="200" w:lineRule="exact"/>
        <w:rPr>
          <w:sz w:val="20"/>
          <w:szCs w:val="20"/>
        </w:rPr>
      </w:pPr>
    </w:p>
    <w:p w:rsidR="00A33B75" w:rsidRDefault="00A33B75">
      <w:pPr>
        <w:spacing w:line="200" w:lineRule="exact"/>
        <w:rPr>
          <w:sz w:val="20"/>
          <w:szCs w:val="20"/>
        </w:rPr>
      </w:pPr>
    </w:p>
    <w:p w:rsidR="00A33B75" w:rsidRDefault="00A33B75">
      <w:pPr>
        <w:spacing w:line="261" w:lineRule="exact"/>
        <w:rPr>
          <w:sz w:val="20"/>
          <w:szCs w:val="20"/>
        </w:rPr>
      </w:pPr>
    </w:p>
    <w:p w:rsidR="00A33B75" w:rsidRDefault="00F85476">
      <w:pPr>
        <w:jc w:val="right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21</w:t>
      </w:r>
    </w:p>
    <w:p w:rsidR="00A33B75" w:rsidRDefault="00A33B75">
      <w:pPr>
        <w:sectPr w:rsidR="00A33B75">
          <w:pgSz w:w="11900" w:h="16838"/>
          <w:pgMar w:top="1440" w:right="1066" w:bottom="380" w:left="1080" w:header="0" w:footer="0" w:gutter="0"/>
          <w:cols w:space="720" w:equalWidth="0">
            <w:col w:w="9760"/>
          </w:cols>
        </w:sectPr>
      </w:pPr>
    </w:p>
    <w:p w:rsidR="00A33B75" w:rsidRDefault="00A33B75">
      <w:pPr>
        <w:spacing w:line="5" w:lineRule="exact"/>
        <w:rPr>
          <w:sz w:val="20"/>
          <w:szCs w:val="20"/>
        </w:rPr>
      </w:pPr>
    </w:p>
    <w:p w:rsidR="00A33B75" w:rsidRDefault="00F85476">
      <w:pPr>
        <w:spacing w:line="270" w:lineRule="auto"/>
        <w:ind w:left="20" w:right="40" w:firstLine="7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Членам ГЭК выпускник предоставляет раздаточный материал (в количестве по составу ГЭК), в котором отражаются тема, задачи, цели и выводы выпускной квалификационной (дипломной) работы.</w:t>
      </w:r>
    </w:p>
    <w:p w:rsidR="00A33B75" w:rsidRDefault="00A33B75">
      <w:pPr>
        <w:spacing w:line="10" w:lineRule="exact"/>
        <w:rPr>
          <w:sz w:val="20"/>
          <w:szCs w:val="20"/>
        </w:rPr>
      </w:pPr>
    </w:p>
    <w:p w:rsidR="00A33B75" w:rsidRDefault="00F85476">
      <w:pPr>
        <w:ind w:left="7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Продолжительность защиты одной дипломной работы - до 20 минут.</w:t>
      </w:r>
    </w:p>
    <w:p w:rsidR="00A33B75" w:rsidRDefault="00A33B75">
      <w:pPr>
        <w:spacing w:line="53" w:lineRule="exact"/>
        <w:rPr>
          <w:sz w:val="20"/>
          <w:szCs w:val="20"/>
        </w:rPr>
      </w:pPr>
    </w:p>
    <w:p w:rsidR="00A33B75" w:rsidRDefault="00F85476">
      <w:pPr>
        <w:spacing w:line="270" w:lineRule="auto"/>
        <w:ind w:left="20" w:right="20" w:firstLine="7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Выпускная квалификационная (дипломная) работа оценивается на «отлично», «хорошо», «удовлетворительно» в зависимости от степени соответствия перечисленным выше требованиям.</w:t>
      </w:r>
    </w:p>
    <w:p w:rsidR="00A33B75" w:rsidRDefault="00A33B75">
      <w:pPr>
        <w:spacing w:line="21" w:lineRule="exact"/>
        <w:rPr>
          <w:sz w:val="20"/>
          <w:szCs w:val="20"/>
        </w:rPr>
      </w:pPr>
    </w:p>
    <w:p w:rsidR="00A33B75" w:rsidRDefault="00F85476">
      <w:pPr>
        <w:spacing w:line="264" w:lineRule="auto"/>
        <w:ind w:right="40" w:firstLine="7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Итоги защиты подводятся на заседании ГЭК, решение принимается большинством голосов, оформляется протоколом и объявляется в тот же день.</w:t>
      </w:r>
    </w:p>
    <w:p w:rsidR="00A33B75" w:rsidRDefault="00A33B75">
      <w:pPr>
        <w:spacing w:line="26" w:lineRule="exact"/>
        <w:rPr>
          <w:sz w:val="20"/>
          <w:szCs w:val="20"/>
        </w:rPr>
      </w:pPr>
    </w:p>
    <w:p w:rsidR="00A33B75" w:rsidRDefault="00F85476">
      <w:pPr>
        <w:spacing w:line="264" w:lineRule="auto"/>
        <w:ind w:right="40" w:firstLine="7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После защиты секретарь ГЭК передает дипломную работу в цикловую методическую комиссию. Цикловая комиссия передаёт работы в архив и ведет учет дипломных работ.</w:t>
      </w:r>
    </w:p>
    <w:p w:rsidR="00A33B75" w:rsidRDefault="00A33B75">
      <w:pPr>
        <w:spacing w:line="274" w:lineRule="exact"/>
        <w:rPr>
          <w:sz w:val="20"/>
          <w:szCs w:val="20"/>
        </w:rPr>
      </w:pPr>
    </w:p>
    <w:p w:rsidR="00A33B75" w:rsidRDefault="00F85476">
      <w:pPr>
        <w:spacing w:line="264" w:lineRule="auto"/>
        <w:ind w:right="40" w:firstLine="7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4.5.2. Методические указания по выполнению и оформлению дипломной работы по специальности 38.02.02 Страховое дело (по отраслям)</w:t>
      </w:r>
    </w:p>
    <w:p w:rsidR="00A33B75" w:rsidRDefault="00A33B75">
      <w:pPr>
        <w:spacing w:line="262" w:lineRule="exact"/>
        <w:rPr>
          <w:sz w:val="20"/>
          <w:szCs w:val="20"/>
        </w:rPr>
      </w:pPr>
    </w:p>
    <w:p w:rsidR="00A33B75" w:rsidRDefault="00F85476">
      <w:pPr>
        <w:spacing w:line="273" w:lineRule="auto"/>
        <w:ind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При выполнении выпускной квалификационной (дипломной) работы используются Методические рекомендации по организации выполнения и защиты выпускной квалификационной работы в образовательных организациях, реализующих образовательные программы среднего профессионального образования по программам подготовки специалистов среднего звена (Письмо Минобрнауки РФ от 20.07.2015 № 06-846 «О направлении Методических рекомендаций»).</w:t>
      </w:r>
    </w:p>
    <w:p w:rsidR="00A33B75" w:rsidRDefault="00A33B75">
      <w:pPr>
        <w:spacing w:line="10" w:lineRule="exact"/>
        <w:rPr>
          <w:sz w:val="20"/>
          <w:szCs w:val="20"/>
        </w:rPr>
      </w:pPr>
    </w:p>
    <w:p w:rsidR="00A33B75" w:rsidRDefault="00F85476">
      <w:pPr>
        <w:ind w:left="7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Методические указания содержат пояснительную записку, раскрывающую содержание</w:t>
      </w:r>
    </w:p>
    <w:p w:rsidR="00A33B75" w:rsidRDefault="00A33B75">
      <w:pPr>
        <w:spacing w:line="53" w:lineRule="exact"/>
        <w:rPr>
          <w:sz w:val="20"/>
          <w:szCs w:val="20"/>
        </w:rPr>
      </w:pPr>
    </w:p>
    <w:p w:rsidR="00A33B75" w:rsidRDefault="00F85476">
      <w:pPr>
        <w:numPr>
          <w:ilvl w:val="0"/>
          <w:numId w:val="35"/>
        </w:numPr>
        <w:tabs>
          <w:tab w:val="left" w:pos="324"/>
        </w:tabs>
        <w:spacing w:line="272" w:lineRule="auto"/>
        <w:ind w:right="4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назначение этого документа для обучающихся, порядок выбора темы выпускной квалификационной работы, требования к оформлению, объему, структуре работы, дополнительные требования к выполнению выпускной квалификационной (дипломной) работы по направлениям, порядок защиты работы и приложения.</w:t>
      </w:r>
    </w:p>
    <w:p w:rsidR="00A33B75" w:rsidRDefault="00A33B75">
      <w:pPr>
        <w:spacing w:line="264" w:lineRule="exact"/>
        <w:rPr>
          <w:sz w:val="20"/>
          <w:szCs w:val="20"/>
        </w:rPr>
      </w:pPr>
    </w:p>
    <w:p w:rsidR="00A33B75" w:rsidRDefault="00F85476">
      <w:pPr>
        <w:spacing w:line="264" w:lineRule="auto"/>
        <w:ind w:right="40" w:firstLine="7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4.6 Условия реализации профессионального модуля ПМ.05 «Выполнение работ по одной или нескольким профессиям рабочих, должностям служащих»</w:t>
      </w:r>
    </w:p>
    <w:p w:rsidR="00A33B75" w:rsidRDefault="00A33B75">
      <w:pPr>
        <w:spacing w:line="22" w:lineRule="exact"/>
        <w:rPr>
          <w:sz w:val="20"/>
          <w:szCs w:val="20"/>
        </w:rPr>
      </w:pPr>
    </w:p>
    <w:p w:rsidR="00A33B75" w:rsidRDefault="00F85476">
      <w:pPr>
        <w:spacing w:line="264" w:lineRule="auto"/>
        <w:ind w:right="20"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При освоении модуля «Выполнение работ по одной или нескольким профессиям рабочих, должностям служащих предусмотрено:</w:t>
      </w:r>
    </w:p>
    <w:p w:rsidR="00A33B75" w:rsidRDefault="00A33B75">
      <w:pPr>
        <w:spacing w:line="17" w:lineRule="exact"/>
        <w:rPr>
          <w:sz w:val="20"/>
          <w:szCs w:val="20"/>
        </w:rPr>
      </w:pPr>
    </w:p>
    <w:p w:rsidR="00A33B75" w:rsidRDefault="00F85476">
      <w:pPr>
        <w:numPr>
          <w:ilvl w:val="0"/>
          <w:numId w:val="36"/>
        </w:numPr>
        <w:tabs>
          <w:tab w:val="left" w:pos="840"/>
        </w:tabs>
        <w:ind w:left="840" w:hanging="13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выполнение обучающимися практических заданий;</w:t>
      </w:r>
    </w:p>
    <w:p w:rsidR="00A33B75" w:rsidRDefault="00A33B75">
      <w:pPr>
        <w:spacing w:line="53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0"/>
          <w:numId w:val="36"/>
        </w:numPr>
        <w:tabs>
          <w:tab w:val="left" w:pos="864"/>
        </w:tabs>
        <w:spacing w:line="264" w:lineRule="auto"/>
        <w:ind w:right="20" w:firstLine="70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освоение обучающимися программы модуля в условиях созданной соответствующей образовательной среды в Колледже или в профильных организациях;</w:t>
      </w:r>
    </w:p>
    <w:p w:rsidR="00A33B75" w:rsidRDefault="00A33B75">
      <w:pPr>
        <w:spacing w:line="26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0"/>
          <w:numId w:val="36"/>
        </w:numPr>
        <w:tabs>
          <w:tab w:val="left" w:pos="900"/>
        </w:tabs>
        <w:spacing w:line="267" w:lineRule="auto"/>
        <w:ind w:right="20" w:firstLine="70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проведение учебной практики в организациях, направление деятельности которых соответствует профилю подготовки обучающихся.</w:t>
      </w:r>
    </w:p>
    <w:p w:rsidR="00A33B75" w:rsidRDefault="00A33B75">
      <w:pPr>
        <w:spacing w:line="22" w:lineRule="exact"/>
        <w:rPr>
          <w:rFonts w:eastAsia="Times New Roman"/>
          <w:sz w:val="24"/>
          <w:szCs w:val="24"/>
        </w:rPr>
      </w:pPr>
    </w:p>
    <w:p w:rsidR="00A33B75" w:rsidRDefault="00F85476">
      <w:pPr>
        <w:spacing w:line="262" w:lineRule="auto"/>
        <w:ind w:right="20" w:firstLine="70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 результатам квалификационного экзамена, обучающимся выдается свидетельство о профессии рабочего, должности служащего.</w:t>
      </w:r>
    </w:p>
    <w:p w:rsidR="00A33B75" w:rsidRDefault="00A33B75">
      <w:pPr>
        <w:spacing w:line="316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1"/>
          <w:numId w:val="36"/>
        </w:numPr>
        <w:tabs>
          <w:tab w:val="left" w:pos="1018"/>
        </w:tabs>
        <w:spacing w:line="264" w:lineRule="auto"/>
        <w:ind w:left="72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Ресурсное обеспечение образовательного процесса адаптированной ОП СПО ППССЗ</w:t>
      </w:r>
    </w:p>
    <w:p w:rsidR="00A33B75" w:rsidRDefault="00A33B75">
      <w:pPr>
        <w:spacing w:line="29" w:lineRule="exact"/>
        <w:rPr>
          <w:sz w:val="20"/>
          <w:szCs w:val="20"/>
        </w:rPr>
      </w:pPr>
    </w:p>
    <w:p w:rsidR="00A33B75" w:rsidRDefault="00F85476">
      <w:pPr>
        <w:spacing w:line="264" w:lineRule="auto"/>
        <w:ind w:right="20" w:firstLine="6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5.1 Учебно-методическое и информационное обеспечение образовательного процесса при реализации адаптированной ОП СПО ППССЗ</w:t>
      </w:r>
    </w:p>
    <w:p w:rsidR="00A33B75" w:rsidRDefault="00A33B75">
      <w:pPr>
        <w:spacing w:line="200" w:lineRule="exact"/>
        <w:rPr>
          <w:sz w:val="20"/>
          <w:szCs w:val="20"/>
        </w:rPr>
      </w:pPr>
    </w:p>
    <w:p w:rsidR="00A33B75" w:rsidRDefault="00A33B75">
      <w:pPr>
        <w:spacing w:line="200" w:lineRule="exact"/>
        <w:rPr>
          <w:sz w:val="20"/>
          <w:szCs w:val="20"/>
        </w:rPr>
      </w:pPr>
    </w:p>
    <w:p w:rsidR="00A33B75" w:rsidRDefault="00A33B75">
      <w:pPr>
        <w:spacing w:line="200" w:lineRule="exact"/>
        <w:rPr>
          <w:sz w:val="20"/>
          <w:szCs w:val="20"/>
        </w:rPr>
      </w:pPr>
    </w:p>
    <w:p w:rsidR="00A33B75" w:rsidRDefault="00A33B75">
      <w:pPr>
        <w:spacing w:line="261" w:lineRule="exact"/>
        <w:rPr>
          <w:sz w:val="20"/>
          <w:szCs w:val="20"/>
        </w:rPr>
      </w:pPr>
    </w:p>
    <w:p w:rsidR="00A33B75" w:rsidRDefault="00F85476">
      <w:pPr>
        <w:ind w:left="954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22</w:t>
      </w:r>
    </w:p>
    <w:p w:rsidR="00A33B75" w:rsidRDefault="00A33B75">
      <w:pPr>
        <w:sectPr w:rsidR="00A33B75">
          <w:pgSz w:w="11900" w:h="16838"/>
          <w:pgMar w:top="1440" w:right="1066" w:bottom="380" w:left="1080" w:header="0" w:footer="0" w:gutter="0"/>
          <w:cols w:space="720" w:equalWidth="0">
            <w:col w:w="9760"/>
          </w:cols>
        </w:sectPr>
      </w:pPr>
    </w:p>
    <w:p w:rsidR="00A33B75" w:rsidRDefault="00A33B75">
      <w:pPr>
        <w:spacing w:line="5" w:lineRule="exact"/>
        <w:rPr>
          <w:sz w:val="20"/>
          <w:szCs w:val="20"/>
        </w:rPr>
      </w:pPr>
    </w:p>
    <w:p w:rsidR="00A33B75" w:rsidRDefault="00F85476">
      <w:pPr>
        <w:spacing w:line="272" w:lineRule="auto"/>
        <w:ind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Адаптированная ОП СПО ППССЗ специальности 38.02.02 Страховое дело (по отраслям) обеспечена комплектом рабочих программ учебных дисциплин и профессиональных модулей в полном объеме, разработанных в соответствии с требованиями ФГОС СПО по специальности.</w:t>
      </w:r>
    </w:p>
    <w:p w:rsidR="00A33B75" w:rsidRDefault="00A33B75">
      <w:pPr>
        <w:spacing w:line="19" w:lineRule="exact"/>
        <w:rPr>
          <w:sz w:val="20"/>
          <w:szCs w:val="20"/>
        </w:rPr>
      </w:pPr>
    </w:p>
    <w:p w:rsidR="00A33B75" w:rsidRDefault="00F85476">
      <w:pPr>
        <w:spacing w:line="273" w:lineRule="auto"/>
        <w:ind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ППССЗ обеспечена разработанными преподавателями дисциплин и профессиональных модулей учебно-методическими комплексами, включающими рабочие программы учебных дисциплин или профессиональных модулей, календарно-тематический план, методические рекомендации по выполнению практических работ, методические рекомендации по выполнению внеаудиторной самостоятельной работы, фонд оценочных средств.</w:t>
      </w:r>
    </w:p>
    <w:p w:rsidR="00A33B75" w:rsidRDefault="00A33B75">
      <w:pPr>
        <w:spacing w:line="17" w:lineRule="exact"/>
        <w:rPr>
          <w:sz w:val="20"/>
          <w:szCs w:val="20"/>
        </w:rPr>
      </w:pPr>
    </w:p>
    <w:p w:rsidR="00A33B75" w:rsidRDefault="00F85476">
      <w:pPr>
        <w:spacing w:line="271" w:lineRule="auto"/>
        <w:ind w:right="2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ППССЗ обеспечена учебно-методическими комплексами по организации всех видов практик: учебная практика, производственная практика (по профилю специальности), производственная практика (преддипломная).</w:t>
      </w:r>
    </w:p>
    <w:p w:rsidR="00A33B75" w:rsidRDefault="00A33B75">
      <w:pPr>
        <w:spacing w:line="6" w:lineRule="exact"/>
        <w:rPr>
          <w:sz w:val="20"/>
          <w:szCs w:val="20"/>
        </w:rPr>
      </w:pPr>
    </w:p>
    <w:p w:rsidR="00A33B75" w:rsidRDefault="00F85476">
      <w:pPr>
        <w:ind w:left="7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Все  профессиональные  дисциплины  специальности  преподаются  с  использованием</w:t>
      </w:r>
    </w:p>
    <w:p w:rsidR="00A33B75" w:rsidRDefault="00A33B75">
      <w:pPr>
        <w:spacing w:line="53" w:lineRule="exact"/>
        <w:rPr>
          <w:sz w:val="20"/>
          <w:szCs w:val="20"/>
        </w:rPr>
      </w:pPr>
    </w:p>
    <w:p w:rsidR="00A33B75" w:rsidRDefault="00F85476">
      <w:pPr>
        <w:spacing w:line="271" w:lineRule="auto"/>
        <w:ind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лабораторий, компьютеров, мультимедийной техники. В образовательном процессе используется соответствующее программное обеспечение: стандартный пакет Ms Office (Word, Excel, Power Point).</w:t>
      </w:r>
    </w:p>
    <w:p w:rsidR="00A33B75" w:rsidRDefault="00A33B75">
      <w:pPr>
        <w:spacing w:line="61" w:lineRule="exact"/>
        <w:rPr>
          <w:sz w:val="20"/>
          <w:szCs w:val="20"/>
        </w:rPr>
      </w:pPr>
    </w:p>
    <w:p w:rsidR="00A33B75" w:rsidRDefault="00F85476">
      <w:pPr>
        <w:spacing w:line="270" w:lineRule="auto"/>
        <w:ind w:left="140" w:right="20" w:firstLine="852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Каждый обучающийся обеспечен доступом к электронно-библиотечной системе и библиотечным фондам, содержащим издания по основным изучаемым дисциплинам (модулям) ППССЗ.</w:t>
      </w:r>
    </w:p>
    <w:p w:rsidR="00A33B75" w:rsidRDefault="00A33B75">
      <w:pPr>
        <w:spacing w:line="62" w:lineRule="exact"/>
        <w:rPr>
          <w:sz w:val="20"/>
          <w:szCs w:val="20"/>
        </w:rPr>
      </w:pPr>
    </w:p>
    <w:p w:rsidR="00A33B75" w:rsidRDefault="00F85476">
      <w:pPr>
        <w:spacing w:line="272" w:lineRule="auto"/>
        <w:ind w:firstLine="992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Во время самостоятельной подготовки обучающиеся обеспечены доступом к сети Интернет. Библиотечный фонд укомплектован печатными и/или электронными изданиями основной и дополнительной учебной литературы по дисциплинам всех циклов, изданными за последние 5 лет.</w:t>
      </w:r>
    </w:p>
    <w:p w:rsidR="00A33B75" w:rsidRDefault="00A33B75">
      <w:pPr>
        <w:spacing w:line="62" w:lineRule="exact"/>
        <w:rPr>
          <w:sz w:val="20"/>
          <w:szCs w:val="20"/>
        </w:rPr>
      </w:pPr>
    </w:p>
    <w:p w:rsidR="00A33B75" w:rsidRDefault="00F85476">
      <w:pPr>
        <w:spacing w:line="271" w:lineRule="auto"/>
        <w:ind w:firstLine="994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Библиотечный фонд адаптированной ОП СПО ППССЗ, помимо учебной литературы, включает официальные, справочно-библиографические и специализированные периодические издания в расчете 1-2 экземпляра на каждые 100 обучающихся.</w:t>
      </w:r>
    </w:p>
    <w:p w:rsidR="00A33B75" w:rsidRDefault="00A33B75">
      <w:pPr>
        <w:spacing w:line="61" w:lineRule="exact"/>
        <w:rPr>
          <w:sz w:val="20"/>
          <w:szCs w:val="20"/>
        </w:rPr>
      </w:pPr>
    </w:p>
    <w:p w:rsidR="00A33B75" w:rsidRDefault="00F85476">
      <w:pPr>
        <w:numPr>
          <w:ilvl w:val="0"/>
          <w:numId w:val="37"/>
        </w:numPr>
        <w:tabs>
          <w:tab w:val="left" w:pos="1212"/>
        </w:tabs>
        <w:spacing w:line="270" w:lineRule="auto"/>
        <w:ind w:right="20" w:firstLine="994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соответствии с требованиями ФГОС СПО по направлению подготовки «Страховое дело (по отраслям)» библиотечный фонд имеет 3 наименования отечественных журналов: «Страховое дело», «Бизнес и управление» и ««Управление риском»».</w:t>
      </w:r>
    </w:p>
    <w:p w:rsidR="00A33B75" w:rsidRDefault="00A33B75">
      <w:pPr>
        <w:spacing w:line="65" w:lineRule="exact"/>
        <w:rPr>
          <w:sz w:val="20"/>
          <w:szCs w:val="20"/>
        </w:rPr>
      </w:pPr>
    </w:p>
    <w:p w:rsidR="00A33B75" w:rsidRDefault="00F85476">
      <w:pPr>
        <w:spacing w:line="271" w:lineRule="auto"/>
        <w:ind w:firstLine="994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Каждый обучающийся обеспечен не менее, чем одним учебным печатным и/или электронным изданием по каждой дисциплине профессионального цикла и одним учебно – методическим печатным и/или электронным изданием по каждому междисциплинарному курсу (включая электронные базы периодических изданий).</w:t>
      </w:r>
    </w:p>
    <w:p w:rsidR="00A33B75" w:rsidRDefault="00A33B75">
      <w:pPr>
        <w:spacing w:line="65" w:lineRule="exact"/>
        <w:rPr>
          <w:sz w:val="20"/>
          <w:szCs w:val="20"/>
        </w:rPr>
      </w:pPr>
    </w:p>
    <w:p w:rsidR="00A33B75" w:rsidRDefault="00F85476">
      <w:pPr>
        <w:spacing w:line="266" w:lineRule="auto"/>
        <w:ind w:right="20" w:firstLine="994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Перечень электронных учебно-методических пособий по направлению подготовки насчитывает более 70 наименований.</w:t>
      </w:r>
    </w:p>
    <w:p w:rsidR="00A33B75" w:rsidRDefault="00A33B75">
      <w:pPr>
        <w:spacing w:line="67" w:lineRule="exact"/>
        <w:rPr>
          <w:sz w:val="20"/>
          <w:szCs w:val="20"/>
        </w:rPr>
      </w:pPr>
    </w:p>
    <w:p w:rsidR="00A33B75" w:rsidRDefault="00F85476">
      <w:pPr>
        <w:spacing w:line="270" w:lineRule="auto"/>
        <w:ind w:right="20" w:firstLine="994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Электронно-библиотечная система обеспечивает возможность индивидуального доступа для каждого обучающегося из любой точки, в которой имеется доступ к сети Интернет.</w:t>
      </w:r>
    </w:p>
    <w:p w:rsidR="00A33B75" w:rsidRDefault="00A33B75">
      <w:pPr>
        <w:spacing w:line="62" w:lineRule="exact"/>
        <w:rPr>
          <w:sz w:val="20"/>
          <w:szCs w:val="20"/>
        </w:rPr>
      </w:pPr>
    </w:p>
    <w:p w:rsidR="00A33B75" w:rsidRDefault="00F85476">
      <w:pPr>
        <w:spacing w:line="266" w:lineRule="auto"/>
        <w:ind w:right="20" w:firstLine="994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Для обучающихся обеспечен доступ к современным профессиональным базам данных и информационным ресурсам сети Интернет.</w:t>
      </w:r>
    </w:p>
    <w:p w:rsidR="00A33B75" w:rsidRDefault="00A33B75">
      <w:pPr>
        <w:spacing w:line="67" w:lineRule="exact"/>
        <w:rPr>
          <w:sz w:val="20"/>
          <w:szCs w:val="20"/>
        </w:rPr>
      </w:pPr>
    </w:p>
    <w:p w:rsidR="00A33B75" w:rsidRDefault="00F85476">
      <w:pPr>
        <w:numPr>
          <w:ilvl w:val="0"/>
          <w:numId w:val="38"/>
        </w:numPr>
        <w:tabs>
          <w:tab w:val="left" w:pos="801"/>
        </w:tabs>
        <w:spacing w:line="264" w:lineRule="auto"/>
        <w:ind w:left="-140" w:right="20" w:firstLine="69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целях реализации компетентностного подхода в Колледже используются активные и интерактивные формы проведения занятий (компьютерные симуляции, деловые и ролевые</w:t>
      </w:r>
    </w:p>
    <w:p w:rsidR="00A33B75" w:rsidRDefault="00A33B75">
      <w:pPr>
        <w:spacing w:line="200" w:lineRule="exact"/>
        <w:rPr>
          <w:sz w:val="20"/>
          <w:szCs w:val="20"/>
        </w:rPr>
      </w:pPr>
    </w:p>
    <w:p w:rsidR="00A33B75" w:rsidRDefault="00A33B75">
      <w:pPr>
        <w:spacing w:line="328" w:lineRule="exact"/>
        <w:rPr>
          <w:sz w:val="20"/>
          <w:szCs w:val="20"/>
        </w:rPr>
      </w:pPr>
    </w:p>
    <w:p w:rsidR="00A33B75" w:rsidRDefault="00F85476">
      <w:pPr>
        <w:ind w:left="954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23</w:t>
      </w:r>
    </w:p>
    <w:p w:rsidR="00A33B75" w:rsidRDefault="00A33B75">
      <w:pPr>
        <w:sectPr w:rsidR="00A33B75">
          <w:pgSz w:w="11900" w:h="16838"/>
          <w:pgMar w:top="1440" w:right="1066" w:bottom="380" w:left="1080" w:header="0" w:footer="0" w:gutter="0"/>
          <w:cols w:space="720" w:equalWidth="0">
            <w:col w:w="9760"/>
          </w:cols>
        </w:sectPr>
      </w:pPr>
    </w:p>
    <w:p w:rsidR="00A33B75" w:rsidRDefault="00A33B75">
      <w:pPr>
        <w:spacing w:line="5" w:lineRule="exact"/>
        <w:rPr>
          <w:sz w:val="20"/>
          <w:szCs w:val="20"/>
        </w:rPr>
      </w:pPr>
    </w:p>
    <w:p w:rsidR="00A33B75" w:rsidRDefault="00F85476">
      <w:pPr>
        <w:spacing w:line="270" w:lineRule="auto"/>
        <w:ind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игры, разбор конкретных производственных ситуаций, психологические и иные тренинги, метод проектов, групповые дискуссии, уроки-конференции и т.п.) в сочетании с внеаудиторной работой для формирования и развития общих и профессиональных компетенций обучающихся.</w:t>
      </w:r>
    </w:p>
    <w:p w:rsidR="00A33B75" w:rsidRDefault="00A33B75">
      <w:pPr>
        <w:spacing w:line="65" w:lineRule="exact"/>
        <w:rPr>
          <w:sz w:val="20"/>
          <w:szCs w:val="20"/>
        </w:rPr>
      </w:pPr>
    </w:p>
    <w:p w:rsidR="00A33B75" w:rsidRDefault="00F85476">
      <w:pPr>
        <w:spacing w:line="264" w:lineRule="auto"/>
        <w:ind w:left="140" w:right="20" w:firstLine="90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Внеаудиторная работа обучающихся сопровождается методическим обеспечением и обоснованием времени, затрачиваемого на ее выполнение.</w:t>
      </w:r>
    </w:p>
    <w:p w:rsidR="00A33B75" w:rsidRDefault="00A33B75">
      <w:pPr>
        <w:spacing w:line="26" w:lineRule="exact"/>
        <w:rPr>
          <w:sz w:val="20"/>
          <w:szCs w:val="20"/>
        </w:rPr>
      </w:pPr>
    </w:p>
    <w:p w:rsidR="00A33B75" w:rsidRDefault="00F85476">
      <w:pPr>
        <w:numPr>
          <w:ilvl w:val="1"/>
          <w:numId w:val="39"/>
        </w:numPr>
        <w:tabs>
          <w:tab w:val="left" w:pos="1230"/>
        </w:tabs>
        <w:spacing w:line="273" w:lineRule="auto"/>
        <w:ind w:left="140" w:right="20"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соответствии с требованиями ФГОС ППССЗ по специальности ежегодно обновляется (в части состава дисциплин и профессиональных модулей, устанавливаемых колледжем в учебном плане, и (или) содержания рабочих программ учебных дисциплин и профессиональных модулей, программ учебной и производственных практик, методических материалов, обеспечивающих реализацию соответствующей образовательной технологии).</w:t>
      </w:r>
    </w:p>
    <w:p w:rsidR="00A33B75" w:rsidRDefault="00A33B75">
      <w:pPr>
        <w:spacing w:line="4" w:lineRule="exact"/>
        <w:rPr>
          <w:rFonts w:eastAsia="Times New Roman"/>
          <w:sz w:val="24"/>
          <w:szCs w:val="24"/>
        </w:rPr>
      </w:pPr>
    </w:p>
    <w:p w:rsidR="00A33B75" w:rsidRDefault="00F85476">
      <w:pPr>
        <w:ind w:left="8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Разработаны рабочие программы, методическое обеспечение самостоятельной работы</w:t>
      </w:r>
    </w:p>
    <w:p w:rsidR="00A33B75" w:rsidRDefault="00A33B75">
      <w:pPr>
        <w:spacing w:line="55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0"/>
          <w:numId w:val="39"/>
        </w:numPr>
        <w:tabs>
          <w:tab w:val="left" w:pos="440"/>
        </w:tabs>
        <w:spacing w:line="272" w:lineRule="auto"/>
        <w:ind w:left="140" w:right="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механизмы управления ею, разработано методическое обеспечение использования в учебном процессе активных и интерактивных форм проведения занятий, разработано методическое обеспечение курсовых работ (проектов), учебно - методическое обеспечение учебной и производственной практики, разработано методическое обеспечение лабораторных</w:t>
      </w:r>
    </w:p>
    <w:p w:rsidR="00A33B75" w:rsidRDefault="00A33B75">
      <w:pPr>
        <w:spacing w:line="16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0"/>
          <w:numId w:val="39"/>
        </w:numPr>
        <w:tabs>
          <w:tab w:val="left" w:pos="480"/>
        </w:tabs>
        <w:spacing w:line="271" w:lineRule="auto"/>
        <w:ind w:left="140" w:right="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практических занятий с учетом использования информационно-коммуникационных технологий, созданы фонды оценочных средств, материалы государственной итоговой аттестации (ГИА). Созданы УМК специальности.</w:t>
      </w:r>
    </w:p>
    <w:p w:rsidR="00A33B75" w:rsidRDefault="00A33B75">
      <w:pPr>
        <w:spacing w:line="327" w:lineRule="exact"/>
        <w:rPr>
          <w:sz w:val="20"/>
          <w:szCs w:val="20"/>
        </w:rPr>
      </w:pPr>
    </w:p>
    <w:p w:rsidR="00013A25" w:rsidRDefault="00013A25">
      <w:pPr>
        <w:spacing w:line="327" w:lineRule="exact"/>
        <w:rPr>
          <w:sz w:val="20"/>
          <w:szCs w:val="20"/>
        </w:rPr>
      </w:pPr>
    </w:p>
    <w:p w:rsidR="00013A25" w:rsidRDefault="00013A25">
      <w:pPr>
        <w:spacing w:line="327" w:lineRule="exact"/>
        <w:rPr>
          <w:sz w:val="20"/>
          <w:szCs w:val="20"/>
        </w:rPr>
      </w:pPr>
    </w:p>
    <w:p w:rsidR="00A33B75" w:rsidRDefault="00F85476">
      <w:pPr>
        <w:ind w:left="104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5.</w:t>
      </w:r>
      <w:proofErr w:type="gramStart"/>
      <w:r>
        <w:rPr>
          <w:rFonts w:eastAsia="Times New Roman"/>
          <w:b/>
          <w:bCs/>
          <w:sz w:val="24"/>
          <w:szCs w:val="24"/>
        </w:rPr>
        <w:t>2.Кадровое</w:t>
      </w:r>
      <w:proofErr w:type="gramEnd"/>
      <w:r>
        <w:rPr>
          <w:rFonts w:eastAsia="Times New Roman"/>
          <w:b/>
          <w:bCs/>
          <w:sz w:val="24"/>
          <w:szCs w:val="24"/>
        </w:rPr>
        <w:t xml:space="preserve"> обеспечение реализации ОП СПО ППССЗ</w:t>
      </w:r>
    </w:p>
    <w:p w:rsidR="00013A25" w:rsidRDefault="00013A25">
      <w:pPr>
        <w:ind w:left="1040"/>
        <w:rPr>
          <w:rFonts w:eastAsia="Times New Roman"/>
          <w:b/>
          <w:bCs/>
          <w:sz w:val="24"/>
          <w:szCs w:val="24"/>
        </w:rPr>
      </w:pPr>
    </w:p>
    <w:p w:rsidR="00013A25" w:rsidRDefault="00013A25">
      <w:pPr>
        <w:ind w:left="1040"/>
        <w:rPr>
          <w:sz w:val="20"/>
          <w:szCs w:val="20"/>
        </w:rPr>
      </w:pPr>
    </w:p>
    <w:p w:rsidR="00A33B75" w:rsidRDefault="00A33B75">
      <w:pPr>
        <w:spacing w:line="51" w:lineRule="exact"/>
        <w:rPr>
          <w:sz w:val="20"/>
          <w:szCs w:val="20"/>
        </w:rPr>
      </w:pPr>
    </w:p>
    <w:p w:rsidR="00A33B75" w:rsidRDefault="00F85476">
      <w:pPr>
        <w:spacing w:line="272" w:lineRule="auto"/>
        <w:ind w:left="140" w:right="20" w:firstLine="284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• Реализация адаптированной ППССЗ по специальности обеспечивается педагогическими кадрами, имеющими высшее образование, соответствующее профилю преподаваемой дисциплины. Преподаватели специальных дисциплин имеют опыт деятельности в соответствующей профессиональной сфере.</w:t>
      </w:r>
    </w:p>
    <w:p w:rsidR="00A33B75" w:rsidRDefault="00A33B75">
      <w:pPr>
        <w:spacing w:line="19" w:lineRule="exact"/>
        <w:rPr>
          <w:sz w:val="20"/>
          <w:szCs w:val="20"/>
        </w:rPr>
      </w:pPr>
    </w:p>
    <w:p w:rsidR="00A33B75" w:rsidRDefault="00F85476">
      <w:pPr>
        <w:numPr>
          <w:ilvl w:val="0"/>
          <w:numId w:val="40"/>
        </w:numPr>
        <w:tabs>
          <w:tab w:val="left" w:pos="848"/>
        </w:tabs>
        <w:spacing w:line="270" w:lineRule="auto"/>
        <w:ind w:left="140" w:right="20" w:firstLine="284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Преподаватели получают дополнительное профессиональное образование по программам повышения квалификации, в том числе в форме стажировки в профильных организациях не реже 1 раза в 3 года.</w:t>
      </w:r>
    </w:p>
    <w:p w:rsidR="00A33B75" w:rsidRDefault="00A33B75">
      <w:pPr>
        <w:spacing w:line="18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0"/>
          <w:numId w:val="40"/>
        </w:numPr>
        <w:tabs>
          <w:tab w:val="left" w:pos="848"/>
        </w:tabs>
        <w:spacing w:line="271" w:lineRule="auto"/>
        <w:ind w:left="140" w:right="20" w:firstLine="284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Все штатные преподаватели добровольно проходят процедуру аттестации в установленном порядке с целью проверки уровня компетентности и присвоения квалификационной категории.</w:t>
      </w:r>
    </w:p>
    <w:p w:rsidR="00013A25" w:rsidRDefault="00013A25" w:rsidP="00013A25">
      <w:pPr>
        <w:pStyle w:val="a4"/>
        <w:rPr>
          <w:rFonts w:eastAsia="Times New Roman"/>
          <w:sz w:val="24"/>
          <w:szCs w:val="24"/>
        </w:rPr>
      </w:pPr>
    </w:p>
    <w:p w:rsidR="00A33B75" w:rsidRDefault="00A33B75">
      <w:pPr>
        <w:spacing w:line="17" w:lineRule="exact"/>
        <w:rPr>
          <w:rFonts w:eastAsia="Times New Roman"/>
          <w:sz w:val="24"/>
          <w:szCs w:val="24"/>
        </w:rPr>
      </w:pPr>
    </w:p>
    <w:p w:rsidR="00A33B75" w:rsidRDefault="00A33B75">
      <w:pPr>
        <w:spacing w:line="17" w:lineRule="exact"/>
        <w:rPr>
          <w:rFonts w:eastAsia="Times New Roman"/>
          <w:sz w:val="24"/>
          <w:szCs w:val="24"/>
        </w:rPr>
      </w:pPr>
    </w:p>
    <w:p w:rsidR="00A33B75" w:rsidRPr="00013A25" w:rsidRDefault="00F85476" w:rsidP="00C77373">
      <w:pPr>
        <w:numPr>
          <w:ilvl w:val="0"/>
          <w:numId w:val="40"/>
        </w:numPr>
        <w:tabs>
          <w:tab w:val="left" w:pos="848"/>
        </w:tabs>
        <w:spacing w:line="6" w:lineRule="exact"/>
        <w:ind w:left="140" w:right="20" w:firstLine="284"/>
        <w:jc w:val="both"/>
        <w:rPr>
          <w:rFonts w:eastAsia="Times New Roman"/>
          <w:sz w:val="24"/>
          <w:szCs w:val="24"/>
        </w:rPr>
      </w:pPr>
      <w:r w:rsidRPr="00013A25">
        <w:rPr>
          <w:rFonts w:eastAsia="Times New Roman"/>
          <w:sz w:val="24"/>
          <w:szCs w:val="24"/>
        </w:rPr>
        <w:t xml:space="preserve">Реализацию адаптированной ППССЗ по специальности 38.02.02 Страховое дело (по отраслям) обеспечивают педагогические кадры, имеющие базовое образование. </w:t>
      </w:r>
    </w:p>
    <w:p w:rsidR="00A33B75" w:rsidRDefault="00F85476">
      <w:pPr>
        <w:numPr>
          <w:ilvl w:val="0"/>
          <w:numId w:val="40"/>
        </w:numPr>
        <w:tabs>
          <w:tab w:val="left" w:pos="840"/>
        </w:tabs>
        <w:ind w:left="840" w:hanging="41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Доля штатных преподавателей составляет 100 %.</w:t>
      </w:r>
    </w:p>
    <w:p w:rsidR="00A33B75" w:rsidRDefault="00A33B75">
      <w:pPr>
        <w:spacing w:line="53" w:lineRule="exact"/>
        <w:rPr>
          <w:sz w:val="20"/>
          <w:szCs w:val="20"/>
        </w:rPr>
      </w:pPr>
    </w:p>
    <w:p w:rsidR="00A33B75" w:rsidRDefault="00F85476">
      <w:pPr>
        <w:spacing w:line="264" w:lineRule="auto"/>
        <w:ind w:left="140" w:right="20" w:firstLine="284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Состав преподавателей, обеспечивающих образовательный процесс по ОП СПО ППССЗ специальности 38.02.02 Страховое дело (по отраслям)приведен в приложении №4.</w:t>
      </w:r>
    </w:p>
    <w:p w:rsidR="00A33B75" w:rsidRDefault="00A33B75">
      <w:pPr>
        <w:spacing w:line="266" w:lineRule="exact"/>
        <w:rPr>
          <w:sz w:val="20"/>
          <w:szCs w:val="20"/>
        </w:rPr>
      </w:pPr>
    </w:p>
    <w:p w:rsidR="00A33B75" w:rsidRDefault="00F85476">
      <w:pPr>
        <w:spacing w:line="266" w:lineRule="auto"/>
        <w:ind w:left="140" w:right="20" w:firstLine="284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Педагогические работники, участвующие в реализации адаптированной образовательной программы, ознакомлены с психофизическими особенностями обучающихся с</w:t>
      </w:r>
    </w:p>
    <w:p w:rsidR="00A33B75" w:rsidRDefault="00A33B75">
      <w:pPr>
        <w:spacing w:line="200" w:lineRule="exact"/>
        <w:rPr>
          <w:sz w:val="20"/>
          <w:szCs w:val="20"/>
        </w:rPr>
      </w:pPr>
    </w:p>
    <w:p w:rsidR="00A33B75" w:rsidRDefault="00A33B75">
      <w:pPr>
        <w:spacing w:line="200" w:lineRule="exact"/>
        <w:rPr>
          <w:sz w:val="20"/>
          <w:szCs w:val="20"/>
        </w:rPr>
      </w:pPr>
    </w:p>
    <w:p w:rsidR="00A33B75" w:rsidRDefault="00A33B75">
      <w:pPr>
        <w:spacing w:line="229" w:lineRule="exact"/>
        <w:rPr>
          <w:sz w:val="20"/>
          <w:szCs w:val="20"/>
        </w:rPr>
      </w:pPr>
    </w:p>
    <w:p w:rsidR="00A33B75" w:rsidRDefault="00F85476">
      <w:pPr>
        <w:jc w:val="right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24</w:t>
      </w:r>
    </w:p>
    <w:p w:rsidR="00A33B75" w:rsidRDefault="00A33B75">
      <w:pPr>
        <w:sectPr w:rsidR="00A33B75">
          <w:pgSz w:w="11900" w:h="16838"/>
          <w:pgMar w:top="1440" w:right="1066" w:bottom="380" w:left="940" w:header="0" w:footer="0" w:gutter="0"/>
          <w:cols w:space="720" w:equalWidth="0">
            <w:col w:w="9900"/>
          </w:cols>
        </w:sectPr>
      </w:pPr>
    </w:p>
    <w:p w:rsidR="00A33B75" w:rsidRDefault="00A33B75">
      <w:pPr>
        <w:spacing w:line="5" w:lineRule="exact"/>
        <w:rPr>
          <w:sz w:val="20"/>
          <w:szCs w:val="20"/>
        </w:rPr>
      </w:pPr>
    </w:p>
    <w:p w:rsidR="00A33B75" w:rsidRDefault="00F85476">
      <w:pPr>
        <w:spacing w:line="265" w:lineRule="auto"/>
        <w:ind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ограниченными возможностями здоровья и инвалидов и учитывают их при организации образовательного процесса.</w:t>
      </w:r>
    </w:p>
    <w:p w:rsidR="00A33B75" w:rsidRDefault="00A33B75">
      <w:pPr>
        <w:spacing w:line="269" w:lineRule="exact"/>
        <w:rPr>
          <w:sz w:val="20"/>
          <w:szCs w:val="20"/>
        </w:rPr>
      </w:pPr>
    </w:p>
    <w:p w:rsidR="00A33B75" w:rsidRDefault="00F85476">
      <w:pPr>
        <w:spacing w:line="266" w:lineRule="auto"/>
        <w:ind w:right="20" w:firstLine="284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5.3. Основные материально-технические условия для реализации образовательного процесса в соответствии с адаптированной ППССЗ СПО</w:t>
      </w:r>
    </w:p>
    <w:p w:rsidR="00A33B75" w:rsidRDefault="00A33B75">
      <w:pPr>
        <w:spacing w:line="19" w:lineRule="exact"/>
        <w:rPr>
          <w:sz w:val="20"/>
          <w:szCs w:val="20"/>
        </w:rPr>
      </w:pPr>
    </w:p>
    <w:p w:rsidR="00A33B75" w:rsidRDefault="00F85476">
      <w:pPr>
        <w:spacing w:line="264" w:lineRule="auto"/>
        <w:ind w:firstLine="708"/>
        <w:jc w:val="both"/>
        <w:rPr>
          <w:sz w:val="20"/>
          <w:szCs w:val="20"/>
        </w:rPr>
      </w:pPr>
      <w:proofErr w:type="gramStart"/>
      <w:r>
        <w:rPr>
          <w:rFonts w:eastAsia="Times New Roman"/>
          <w:sz w:val="24"/>
          <w:szCs w:val="24"/>
        </w:rPr>
        <w:t>Для реализации</w:t>
      </w:r>
      <w:proofErr w:type="gramEnd"/>
      <w:r>
        <w:rPr>
          <w:rFonts w:eastAsia="Times New Roman"/>
          <w:sz w:val="24"/>
          <w:szCs w:val="24"/>
        </w:rPr>
        <w:t xml:space="preserve"> адаптированной ОП СПО ППССЗ по специальности 38.02.02 Страховое дело (по отраслям) </w:t>
      </w:r>
      <w:r w:rsidR="00013A25">
        <w:rPr>
          <w:rFonts w:eastAsia="Times New Roman"/>
          <w:sz w:val="24"/>
          <w:szCs w:val="24"/>
        </w:rPr>
        <w:t>ГАПОУ «</w:t>
      </w:r>
      <w:proofErr w:type="spellStart"/>
      <w:r w:rsidR="00013A25">
        <w:rPr>
          <w:rFonts w:eastAsia="Times New Roman"/>
          <w:sz w:val="24"/>
          <w:szCs w:val="24"/>
        </w:rPr>
        <w:t>Бугуьминский</w:t>
      </w:r>
      <w:proofErr w:type="spellEnd"/>
      <w:r w:rsidR="00013A25">
        <w:rPr>
          <w:rFonts w:eastAsia="Times New Roman"/>
          <w:sz w:val="24"/>
          <w:szCs w:val="24"/>
        </w:rPr>
        <w:t xml:space="preserve"> аграрный колледж»</w:t>
      </w:r>
    </w:p>
    <w:p w:rsidR="00A33B75" w:rsidRDefault="00A33B75">
      <w:pPr>
        <w:spacing w:line="25" w:lineRule="exact"/>
        <w:rPr>
          <w:sz w:val="20"/>
          <w:szCs w:val="20"/>
        </w:rPr>
      </w:pPr>
    </w:p>
    <w:p w:rsidR="00A33B75" w:rsidRDefault="00F85476">
      <w:pPr>
        <w:spacing w:line="273" w:lineRule="auto"/>
        <w:ind w:right="20"/>
        <w:jc w:val="both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располагает материально-технической базой, обеспечивающей проведение всех видов лабораторных работ и практических занятий, дисциплинарной, междисциплинарной и модульной подготовки, учебной практики, предусмотренных учебным планом образовательной организации. Материально-техническая база соответствует действующим санитарным и противопожарным нормам.</w:t>
      </w:r>
    </w:p>
    <w:p w:rsidR="00A33B75" w:rsidRDefault="00A33B75">
      <w:pPr>
        <w:spacing w:line="8" w:lineRule="exact"/>
        <w:rPr>
          <w:sz w:val="20"/>
          <w:szCs w:val="20"/>
        </w:rPr>
      </w:pPr>
    </w:p>
    <w:p w:rsidR="00A33B75" w:rsidRDefault="00F85476">
      <w:pPr>
        <w:ind w:left="7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Материально-техническая база колледжа обеспечивает:</w:t>
      </w:r>
    </w:p>
    <w:p w:rsidR="00A33B75" w:rsidRDefault="00A33B75">
      <w:pPr>
        <w:spacing w:line="70" w:lineRule="exact"/>
        <w:rPr>
          <w:sz w:val="20"/>
          <w:szCs w:val="20"/>
        </w:rPr>
      </w:pPr>
    </w:p>
    <w:p w:rsidR="00A33B75" w:rsidRDefault="00F85476">
      <w:pPr>
        <w:numPr>
          <w:ilvl w:val="0"/>
          <w:numId w:val="41"/>
        </w:numPr>
        <w:tabs>
          <w:tab w:val="left" w:pos="708"/>
        </w:tabs>
        <w:spacing w:line="262" w:lineRule="auto"/>
        <w:ind w:left="720" w:right="20" w:hanging="360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выполнение обучающимися лабораторных работ и практических занятий, включая как обязательный компонент практические задания с использованием персональных компьютеров;</w:t>
      </w:r>
    </w:p>
    <w:p w:rsidR="00A33B75" w:rsidRDefault="00A33B75">
      <w:pPr>
        <w:spacing w:line="15" w:lineRule="exact"/>
        <w:rPr>
          <w:rFonts w:ascii="Symbol" w:eastAsia="Symbol" w:hAnsi="Symbol" w:cs="Symbol"/>
          <w:sz w:val="24"/>
          <w:szCs w:val="24"/>
        </w:rPr>
      </w:pPr>
    </w:p>
    <w:p w:rsidR="00A33B75" w:rsidRDefault="00F85476">
      <w:pPr>
        <w:numPr>
          <w:ilvl w:val="0"/>
          <w:numId w:val="41"/>
        </w:numPr>
        <w:tabs>
          <w:tab w:val="left" w:pos="700"/>
        </w:tabs>
        <w:ind w:left="700" w:hanging="34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освоение   обучающимися   профессиональных   модулей   в   условиях   созданной</w:t>
      </w:r>
    </w:p>
    <w:p w:rsidR="00A33B75" w:rsidRDefault="00A33B75">
      <w:pPr>
        <w:spacing w:line="55" w:lineRule="exact"/>
        <w:rPr>
          <w:sz w:val="20"/>
          <w:szCs w:val="20"/>
        </w:rPr>
      </w:pPr>
    </w:p>
    <w:p w:rsidR="00A33B75" w:rsidRDefault="00F85476">
      <w:pPr>
        <w:spacing w:line="264" w:lineRule="auto"/>
        <w:ind w:left="720" w:right="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соответствующей образовательной среды в колледже в соответствии со спецификой вида деятельности.</w:t>
      </w:r>
    </w:p>
    <w:p w:rsidR="00A33B75" w:rsidRDefault="00A33B75">
      <w:pPr>
        <w:spacing w:line="26" w:lineRule="exact"/>
        <w:rPr>
          <w:sz w:val="20"/>
          <w:szCs w:val="20"/>
        </w:rPr>
      </w:pPr>
    </w:p>
    <w:p w:rsidR="00A33B75" w:rsidRDefault="00F85476">
      <w:pPr>
        <w:spacing w:line="271" w:lineRule="auto"/>
        <w:ind w:right="2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При использовании электронных изданий колледж обеспечивает каждого обучающегося рабочим местом в компьютерном классе в соответствии с объемом изучаемых дисциплин.</w:t>
      </w:r>
    </w:p>
    <w:p w:rsidR="00A33B75" w:rsidRDefault="00A33B75">
      <w:pPr>
        <w:spacing w:line="18" w:lineRule="exact"/>
        <w:rPr>
          <w:sz w:val="20"/>
          <w:szCs w:val="20"/>
        </w:rPr>
      </w:pPr>
    </w:p>
    <w:p w:rsidR="00A33B75" w:rsidRDefault="00A33B75">
      <w:pPr>
        <w:spacing w:line="17" w:lineRule="exact"/>
        <w:rPr>
          <w:sz w:val="20"/>
          <w:szCs w:val="20"/>
        </w:rPr>
      </w:pPr>
    </w:p>
    <w:p w:rsidR="00013A25" w:rsidRDefault="00013A25">
      <w:pPr>
        <w:spacing w:line="17" w:lineRule="exact"/>
        <w:rPr>
          <w:sz w:val="20"/>
          <w:szCs w:val="20"/>
        </w:rPr>
      </w:pPr>
    </w:p>
    <w:p w:rsidR="00013A25" w:rsidRDefault="00013A25">
      <w:pPr>
        <w:spacing w:line="17" w:lineRule="exact"/>
        <w:rPr>
          <w:sz w:val="20"/>
          <w:szCs w:val="20"/>
        </w:rPr>
      </w:pPr>
    </w:p>
    <w:p w:rsidR="00013A25" w:rsidRDefault="00013A25">
      <w:pPr>
        <w:spacing w:line="17" w:lineRule="exact"/>
        <w:rPr>
          <w:sz w:val="20"/>
          <w:szCs w:val="20"/>
        </w:rPr>
      </w:pPr>
    </w:p>
    <w:p w:rsidR="00013A25" w:rsidRDefault="00013A25">
      <w:pPr>
        <w:spacing w:line="17" w:lineRule="exact"/>
        <w:rPr>
          <w:sz w:val="20"/>
          <w:szCs w:val="20"/>
        </w:rPr>
      </w:pPr>
    </w:p>
    <w:p w:rsidR="00013A25" w:rsidRDefault="00013A25">
      <w:pPr>
        <w:spacing w:line="17" w:lineRule="exact"/>
        <w:rPr>
          <w:sz w:val="20"/>
          <w:szCs w:val="20"/>
        </w:rPr>
      </w:pPr>
    </w:p>
    <w:p w:rsidR="00013A25" w:rsidRDefault="00013A25">
      <w:pPr>
        <w:spacing w:line="17" w:lineRule="exact"/>
        <w:rPr>
          <w:sz w:val="20"/>
          <w:szCs w:val="20"/>
        </w:rPr>
      </w:pPr>
    </w:p>
    <w:p w:rsidR="00013A25" w:rsidRDefault="00013A25">
      <w:pPr>
        <w:spacing w:line="17" w:lineRule="exact"/>
        <w:rPr>
          <w:sz w:val="20"/>
          <w:szCs w:val="20"/>
        </w:rPr>
      </w:pPr>
    </w:p>
    <w:p w:rsidR="00013A25" w:rsidRDefault="00013A25">
      <w:pPr>
        <w:spacing w:line="17" w:lineRule="exact"/>
        <w:rPr>
          <w:sz w:val="20"/>
          <w:szCs w:val="20"/>
        </w:rPr>
      </w:pPr>
    </w:p>
    <w:p w:rsidR="00013A25" w:rsidRDefault="00013A25">
      <w:pPr>
        <w:spacing w:line="17" w:lineRule="exact"/>
        <w:rPr>
          <w:sz w:val="20"/>
          <w:szCs w:val="20"/>
        </w:rPr>
      </w:pPr>
    </w:p>
    <w:p w:rsidR="00013A25" w:rsidRDefault="00013A25">
      <w:pPr>
        <w:spacing w:line="17" w:lineRule="exact"/>
        <w:rPr>
          <w:sz w:val="20"/>
          <w:szCs w:val="20"/>
        </w:rPr>
      </w:pPr>
    </w:p>
    <w:p w:rsidR="00013A25" w:rsidRDefault="00013A25">
      <w:pPr>
        <w:spacing w:line="17" w:lineRule="exact"/>
        <w:rPr>
          <w:sz w:val="20"/>
          <w:szCs w:val="20"/>
        </w:rPr>
      </w:pPr>
    </w:p>
    <w:p w:rsidR="00013A25" w:rsidRDefault="00013A25">
      <w:pPr>
        <w:spacing w:line="17" w:lineRule="exact"/>
        <w:rPr>
          <w:sz w:val="20"/>
          <w:szCs w:val="20"/>
        </w:rPr>
      </w:pPr>
    </w:p>
    <w:p w:rsidR="00013A25" w:rsidRDefault="00013A25">
      <w:pPr>
        <w:spacing w:line="17" w:lineRule="exact"/>
        <w:rPr>
          <w:sz w:val="20"/>
          <w:szCs w:val="20"/>
        </w:rPr>
      </w:pPr>
    </w:p>
    <w:p w:rsidR="00013A25" w:rsidRDefault="00013A25">
      <w:pPr>
        <w:spacing w:line="17" w:lineRule="exact"/>
        <w:rPr>
          <w:sz w:val="20"/>
          <w:szCs w:val="20"/>
        </w:rPr>
      </w:pPr>
    </w:p>
    <w:p w:rsidR="00013A25" w:rsidRDefault="00013A25">
      <w:pPr>
        <w:spacing w:line="17" w:lineRule="exact"/>
        <w:rPr>
          <w:sz w:val="20"/>
          <w:szCs w:val="20"/>
        </w:rPr>
      </w:pPr>
    </w:p>
    <w:p w:rsidR="00013A25" w:rsidRDefault="00013A25">
      <w:pPr>
        <w:spacing w:line="17" w:lineRule="exact"/>
        <w:rPr>
          <w:sz w:val="20"/>
          <w:szCs w:val="20"/>
        </w:rPr>
      </w:pPr>
    </w:p>
    <w:p w:rsidR="00013A25" w:rsidRDefault="00013A25">
      <w:pPr>
        <w:spacing w:line="17" w:lineRule="exact"/>
        <w:rPr>
          <w:sz w:val="20"/>
          <w:szCs w:val="20"/>
        </w:rPr>
      </w:pPr>
    </w:p>
    <w:p w:rsidR="00013A25" w:rsidRDefault="00013A25">
      <w:pPr>
        <w:spacing w:line="17" w:lineRule="exact"/>
        <w:rPr>
          <w:sz w:val="20"/>
          <w:szCs w:val="20"/>
        </w:rPr>
      </w:pPr>
    </w:p>
    <w:p w:rsidR="00013A25" w:rsidRDefault="00013A25">
      <w:pPr>
        <w:spacing w:line="17" w:lineRule="exact"/>
        <w:rPr>
          <w:sz w:val="20"/>
          <w:szCs w:val="20"/>
        </w:rPr>
      </w:pPr>
    </w:p>
    <w:p w:rsidR="00013A25" w:rsidRDefault="00013A25">
      <w:pPr>
        <w:spacing w:line="17" w:lineRule="exact"/>
        <w:rPr>
          <w:sz w:val="20"/>
          <w:szCs w:val="20"/>
        </w:rPr>
      </w:pPr>
    </w:p>
    <w:p w:rsidR="00013A25" w:rsidRDefault="00013A25">
      <w:pPr>
        <w:spacing w:line="17" w:lineRule="exact"/>
        <w:rPr>
          <w:sz w:val="20"/>
          <w:szCs w:val="20"/>
        </w:rPr>
      </w:pPr>
    </w:p>
    <w:p w:rsidR="00013A25" w:rsidRDefault="00013A25">
      <w:pPr>
        <w:spacing w:line="17" w:lineRule="exact"/>
        <w:rPr>
          <w:sz w:val="20"/>
          <w:szCs w:val="20"/>
        </w:rPr>
      </w:pPr>
    </w:p>
    <w:p w:rsidR="00013A25" w:rsidRDefault="00013A25">
      <w:pPr>
        <w:spacing w:line="17" w:lineRule="exact"/>
        <w:rPr>
          <w:sz w:val="20"/>
          <w:szCs w:val="20"/>
        </w:rPr>
      </w:pPr>
    </w:p>
    <w:p w:rsidR="00013A25" w:rsidRDefault="00013A25">
      <w:pPr>
        <w:spacing w:line="17" w:lineRule="exact"/>
        <w:rPr>
          <w:sz w:val="20"/>
          <w:szCs w:val="20"/>
        </w:rPr>
      </w:pPr>
    </w:p>
    <w:p w:rsidR="00013A25" w:rsidRDefault="00013A25">
      <w:pPr>
        <w:spacing w:line="17" w:lineRule="exact"/>
        <w:rPr>
          <w:sz w:val="20"/>
          <w:szCs w:val="20"/>
        </w:rPr>
      </w:pPr>
    </w:p>
    <w:p w:rsidR="00013A25" w:rsidRDefault="00013A25">
      <w:pPr>
        <w:spacing w:line="17" w:lineRule="exact"/>
        <w:rPr>
          <w:sz w:val="20"/>
          <w:szCs w:val="20"/>
        </w:rPr>
      </w:pPr>
    </w:p>
    <w:p w:rsidR="00013A25" w:rsidRDefault="00013A25">
      <w:pPr>
        <w:spacing w:line="17" w:lineRule="exact"/>
        <w:rPr>
          <w:sz w:val="20"/>
          <w:szCs w:val="20"/>
        </w:rPr>
      </w:pPr>
    </w:p>
    <w:p w:rsidR="00013A25" w:rsidRDefault="00013A25">
      <w:pPr>
        <w:spacing w:line="17" w:lineRule="exact"/>
        <w:rPr>
          <w:sz w:val="20"/>
          <w:szCs w:val="20"/>
        </w:rPr>
      </w:pPr>
    </w:p>
    <w:p w:rsidR="00013A25" w:rsidRDefault="00013A25">
      <w:pPr>
        <w:spacing w:line="17" w:lineRule="exact"/>
        <w:rPr>
          <w:sz w:val="20"/>
          <w:szCs w:val="20"/>
        </w:rPr>
      </w:pPr>
    </w:p>
    <w:p w:rsidR="00013A25" w:rsidRDefault="00013A25">
      <w:pPr>
        <w:spacing w:line="17" w:lineRule="exact"/>
        <w:rPr>
          <w:sz w:val="20"/>
          <w:szCs w:val="20"/>
        </w:rPr>
      </w:pPr>
    </w:p>
    <w:p w:rsidR="00013A25" w:rsidRDefault="00013A25">
      <w:pPr>
        <w:spacing w:line="17" w:lineRule="exact"/>
        <w:rPr>
          <w:sz w:val="20"/>
          <w:szCs w:val="20"/>
        </w:rPr>
      </w:pPr>
    </w:p>
    <w:p w:rsidR="00013A25" w:rsidRDefault="00013A25">
      <w:pPr>
        <w:spacing w:line="17" w:lineRule="exact"/>
        <w:rPr>
          <w:sz w:val="20"/>
          <w:szCs w:val="20"/>
        </w:rPr>
      </w:pPr>
    </w:p>
    <w:p w:rsidR="00013A25" w:rsidRDefault="00013A25">
      <w:pPr>
        <w:spacing w:line="17" w:lineRule="exact"/>
        <w:rPr>
          <w:sz w:val="20"/>
          <w:szCs w:val="20"/>
        </w:rPr>
      </w:pPr>
    </w:p>
    <w:p w:rsidR="00013A25" w:rsidRDefault="00013A25">
      <w:pPr>
        <w:spacing w:line="17" w:lineRule="exact"/>
        <w:rPr>
          <w:sz w:val="20"/>
          <w:szCs w:val="20"/>
        </w:rPr>
      </w:pPr>
    </w:p>
    <w:p w:rsidR="00013A25" w:rsidRDefault="00013A25">
      <w:pPr>
        <w:spacing w:line="17" w:lineRule="exact"/>
        <w:rPr>
          <w:sz w:val="20"/>
          <w:szCs w:val="20"/>
        </w:rPr>
      </w:pPr>
    </w:p>
    <w:p w:rsidR="00013A25" w:rsidRDefault="00013A25">
      <w:pPr>
        <w:spacing w:line="17" w:lineRule="exact"/>
        <w:rPr>
          <w:sz w:val="20"/>
          <w:szCs w:val="20"/>
        </w:rPr>
      </w:pPr>
    </w:p>
    <w:p w:rsidR="00013A25" w:rsidRDefault="00013A25">
      <w:pPr>
        <w:spacing w:line="17" w:lineRule="exact"/>
        <w:rPr>
          <w:sz w:val="20"/>
          <w:szCs w:val="20"/>
        </w:rPr>
      </w:pPr>
    </w:p>
    <w:p w:rsidR="00A33B75" w:rsidRDefault="00F85476">
      <w:pPr>
        <w:ind w:right="2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Перечень кабинетов, лабораторий, мастерских</w:t>
      </w:r>
    </w:p>
    <w:p w:rsidR="00A33B75" w:rsidRDefault="00A33B75">
      <w:pPr>
        <w:spacing w:line="43" w:lineRule="exact"/>
        <w:rPr>
          <w:sz w:val="20"/>
          <w:szCs w:val="20"/>
        </w:rPr>
      </w:pPr>
    </w:p>
    <w:p w:rsidR="00A33B75" w:rsidRDefault="00F85476">
      <w:pPr>
        <w:ind w:right="2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и других помещений</w:t>
      </w:r>
    </w:p>
    <w:p w:rsidR="00A33B75" w:rsidRDefault="00A33B75">
      <w:pPr>
        <w:spacing w:line="41" w:lineRule="exact"/>
        <w:rPr>
          <w:sz w:val="20"/>
          <w:szCs w:val="20"/>
        </w:rPr>
      </w:pPr>
    </w:p>
    <w:p w:rsidR="00A33B75" w:rsidRDefault="00F85476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Кабинеты:</w:t>
      </w:r>
    </w:p>
    <w:p w:rsidR="00A33B75" w:rsidRDefault="00A33B75">
      <w:pPr>
        <w:spacing w:line="36" w:lineRule="exact"/>
        <w:rPr>
          <w:sz w:val="20"/>
          <w:szCs w:val="20"/>
        </w:rPr>
      </w:pPr>
    </w:p>
    <w:p w:rsidR="00A33B75" w:rsidRDefault="00F85476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общеобразовательных дисциплин;</w:t>
      </w:r>
    </w:p>
    <w:p w:rsidR="00A33B75" w:rsidRDefault="00A33B75">
      <w:pPr>
        <w:spacing w:line="41" w:lineRule="exact"/>
        <w:rPr>
          <w:sz w:val="20"/>
          <w:szCs w:val="20"/>
        </w:rPr>
      </w:pPr>
    </w:p>
    <w:p w:rsidR="00A33B75" w:rsidRDefault="00F85476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иностранного языка;</w:t>
      </w:r>
    </w:p>
    <w:p w:rsidR="00A33B75" w:rsidRDefault="00A33B75">
      <w:pPr>
        <w:spacing w:line="41" w:lineRule="exact"/>
        <w:rPr>
          <w:sz w:val="20"/>
          <w:szCs w:val="20"/>
        </w:rPr>
      </w:pPr>
    </w:p>
    <w:p w:rsidR="00A33B75" w:rsidRDefault="00F85476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социально-экономических дисциплин;</w:t>
      </w:r>
    </w:p>
    <w:p w:rsidR="00A33B75" w:rsidRDefault="00A33B75">
      <w:pPr>
        <w:spacing w:line="43" w:lineRule="exact"/>
        <w:rPr>
          <w:sz w:val="20"/>
          <w:szCs w:val="20"/>
        </w:rPr>
      </w:pPr>
    </w:p>
    <w:p w:rsidR="00A33B75" w:rsidRDefault="00F85476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математики;</w:t>
      </w:r>
    </w:p>
    <w:p w:rsidR="00A33B75" w:rsidRDefault="00A33B75">
      <w:pPr>
        <w:spacing w:line="41" w:lineRule="exact"/>
        <w:rPr>
          <w:sz w:val="20"/>
          <w:szCs w:val="20"/>
        </w:rPr>
      </w:pPr>
    </w:p>
    <w:p w:rsidR="00A33B75" w:rsidRDefault="00F85476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экономики организации;</w:t>
      </w:r>
    </w:p>
    <w:p w:rsidR="00A33B75" w:rsidRDefault="00A33B75">
      <w:pPr>
        <w:spacing w:line="41" w:lineRule="exact"/>
        <w:rPr>
          <w:sz w:val="20"/>
          <w:szCs w:val="20"/>
        </w:rPr>
      </w:pPr>
    </w:p>
    <w:p w:rsidR="00A33B75" w:rsidRDefault="00F85476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информационных технологий в профессиональной деятельности;</w:t>
      </w:r>
    </w:p>
    <w:p w:rsidR="00A33B75" w:rsidRDefault="00A33B75">
      <w:pPr>
        <w:spacing w:line="41" w:lineRule="exact"/>
        <w:rPr>
          <w:sz w:val="20"/>
          <w:szCs w:val="20"/>
        </w:rPr>
      </w:pPr>
    </w:p>
    <w:p w:rsidR="00A33B75" w:rsidRDefault="00F85476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статистики;</w:t>
      </w:r>
    </w:p>
    <w:p w:rsidR="00A33B75" w:rsidRDefault="00A33B75">
      <w:pPr>
        <w:spacing w:line="44" w:lineRule="exact"/>
        <w:rPr>
          <w:sz w:val="20"/>
          <w:szCs w:val="20"/>
        </w:rPr>
      </w:pPr>
    </w:p>
    <w:p w:rsidR="00A33B75" w:rsidRDefault="00F85476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менеджмента;</w:t>
      </w:r>
    </w:p>
    <w:p w:rsidR="00A33B75" w:rsidRDefault="00A33B75">
      <w:pPr>
        <w:spacing w:line="41" w:lineRule="exact"/>
        <w:rPr>
          <w:sz w:val="20"/>
          <w:szCs w:val="20"/>
        </w:rPr>
      </w:pPr>
    </w:p>
    <w:p w:rsidR="00A33B75" w:rsidRDefault="00F85476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документационного обеспечения управления;</w:t>
      </w:r>
    </w:p>
    <w:p w:rsidR="00A33B75" w:rsidRDefault="00A33B75">
      <w:pPr>
        <w:spacing w:line="41" w:lineRule="exact"/>
        <w:rPr>
          <w:sz w:val="20"/>
          <w:szCs w:val="20"/>
        </w:rPr>
      </w:pPr>
    </w:p>
    <w:p w:rsidR="00A33B75" w:rsidRDefault="00F85476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правового обеспечения профессиональной деятельности;</w:t>
      </w:r>
    </w:p>
    <w:p w:rsidR="00A33B75" w:rsidRDefault="00A33B75">
      <w:pPr>
        <w:spacing w:line="41" w:lineRule="exact"/>
        <w:rPr>
          <w:sz w:val="20"/>
          <w:szCs w:val="20"/>
        </w:rPr>
      </w:pPr>
    </w:p>
    <w:p w:rsidR="00A33B75" w:rsidRDefault="00F85476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финансов, денежного обращения и кредитов;</w:t>
      </w:r>
    </w:p>
    <w:p w:rsidR="00A33B75" w:rsidRDefault="00A33B75">
      <w:pPr>
        <w:spacing w:line="43" w:lineRule="exact"/>
        <w:rPr>
          <w:sz w:val="20"/>
          <w:szCs w:val="20"/>
        </w:rPr>
      </w:pPr>
    </w:p>
    <w:p w:rsidR="00A33B75" w:rsidRDefault="00F85476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бухгалтерского учета и аудита в страховых организациях</w:t>
      </w:r>
    </w:p>
    <w:p w:rsidR="00A33B75" w:rsidRDefault="00A33B75">
      <w:pPr>
        <w:spacing w:line="41" w:lineRule="exact"/>
        <w:rPr>
          <w:sz w:val="20"/>
          <w:szCs w:val="20"/>
        </w:rPr>
      </w:pPr>
    </w:p>
    <w:p w:rsidR="00A33B75" w:rsidRDefault="00F85476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налогов и налогообложения;</w:t>
      </w:r>
    </w:p>
    <w:p w:rsidR="00A33B75" w:rsidRDefault="00A33B75">
      <w:pPr>
        <w:spacing w:line="41" w:lineRule="exact"/>
        <w:rPr>
          <w:sz w:val="20"/>
          <w:szCs w:val="20"/>
        </w:rPr>
      </w:pPr>
    </w:p>
    <w:p w:rsidR="00A33B75" w:rsidRDefault="00F85476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анализа финансово-экономической деятельности;</w:t>
      </w:r>
    </w:p>
    <w:p w:rsidR="00A33B75" w:rsidRDefault="00A33B75">
      <w:pPr>
        <w:spacing w:line="41" w:lineRule="exact"/>
        <w:rPr>
          <w:sz w:val="20"/>
          <w:szCs w:val="20"/>
        </w:rPr>
      </w:pPr>
    </w:p>
    <w:p w:rsidR="00A33B75" w:rsidRDefault="00F85476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безопасности жизнедеятельности и охраны труда;</w:t>
      </w:r>
    </w:p>
    <w:p w:rsidR="00A33B75" w:rsidRDefault="00A33B75">
      <w:pPr>
        <w:spacing w:line="43" w:lineRule="exact"/>
        <w:rPr>
          <w:sz w:val="20"/>
          <w:szCs w:val="20"/>
        </w:rPr>
      </w:pPr>
    </w:p>
    <w:p w:rsidR="00A33B75" w:rsidRDefault="00F85476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страхового дела;</w:t>
      </w:r>
    </w:p>
    <w:p w:rsidR="00A33B75" w:rsidRDefault="00A33B75">
      <w:pPr>
        <w:spacing w:line="41" w:lineRule="exact"/>
        <w:rPr>
          <w:sz w:val="20"/>
          <w:szCs w:val="20"/>
        </w:rPr>
      </w:pPr>
    </w:p>
    <w:p w:rsidR="00A33B75" w:rsidRDefault="00F85476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страхового права;</w:t>
      </w:r>
    </w:p>
    <w:p w:rsidR="00A33B75" w:rsidRDefault="00A33B75">
      <w:pPr>
        <w:spacing w:line="200" w:lineRule="exact"/>
        <w:rPr>
          <w:sz w:val="20"/>
          <w:szCs w:val="20"/>
        </w:rPr>
      </w:pPr>
    </w:p>
    <w:p w:rsidR="00A33B75" w:rsidRDefault="00A33B75">
      <w:pPr>
        <w:spacing w:line="215" w:lineRule="exact"/>
        <w:rPr>
          <w:sz w:val="20"/>
          <w:szCs w:val="20"/>
        </w:rPr>
      </w:pPr>
    </w:p>
    <w:p w:rsidR="00A33B75" w:rsidRDefault="00F85476">
      <w:pPr>
        <w:ind w:left="954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25</w:t>
      </w:r>
    </w:p>
    <w:p w:rsidR="00A33B75" w:rsidRDefault="00A33B75">
      <w:pPr>
        <w:sectPr w:rsidR="00A33B75">
          <w:pgSz w:w="11900" w:h="16838"/>
          <w:pgMar w:top="1440" w:right="1066" w:bottom="380" w:left="1080" w:header="0" w:footer="0" w:gutter="0"/>
          <w:cols w:space="720" w:equalWidth="0">
            <w:col w:w="9760"/>
          </w:cols>
        </w:sectPr>
      </w:pPr>
    </w:p>
    <w:p w:rsidR="00A33B75" w:rsidRDefault="00F85476">
      <w:pPr>
        <w:ind w:left="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междисциплинарных курсов.</w:t>
      </w:r>
    </w:p>
    <w:p w:rsidR="00A33B75" w:rsidRDefault="00A33B75">
      <w:pPr>
        <w:spacing w:line="46" w:lineRule="exact"/>
        <w:rPr>
          <w:sz w:val="20"/>
          <w:szCs w:val="20"/>
        </w:rPr>
      </w:pPr>
    </w:p>
    <w:p w:rsidR="00A33B75" w:rsidRDefault="00F85476">
      <w:pPr>
        <w:ind w:left="8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Лаборатории:</w:t>
      </w:r>
    </w:p>
    <w:p w:rsidR="00A33B75" w:rsidRDefault="00A33B75">
      <w:pPr>
        <w:spacing w:line="36" w:lineRule="exact"/>
        <w:rPr>
          <w:sz w:val="20"/>
          <w:szCs w:val="20"/>
        </w:rPr>
      </w:pPr>
    </w:p>
    <w:p w:rsidR="00A33B75" w:rsidRDefault="00A33B75">
      <w:pPr>
        <w:spacing w:line="43" w:lineRule="exact"/>
        <w:rPr>
          <w:sz w:val="20"/>
          <w:szCs w:val="20"/>
        </w:rPr>
      </w:pPr>
    </w:p>
    <w:p w:rsidR="00A33B75" w:rsidRDefault="00F85476">
      <w:pPr>
        <w:ind w:left="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информационных технологий;</w:t>
      </w:r>
    </w:p>
    <w:p w:rsidR="00A33B75" w:rsidRDefault="00A33B75">
      <w:pPr>
        <w:spacing w:line="41" w:lineRule="exact"/>
        <w:rPr>
          <w:sz w:val="20"/>
          <w:szCs w:val="20"/>
        </w:rPr>
      </w:pPr>
    </w:p>
    <w:p w:rsidR="00A33B75" w:rsidRDefault="00F85476">
      <w:pPr>
        <w:ind w:left="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учебная страховая организация.</w:t>
      </w:r>
    </w:p>
    <w:p w:rsidR="00A33B75" w:rsidRDefault="00A33B75">
      <w:pPr>
        <w:spacing w:line="46" w:lineRule="exact"/>
        <w:rPr>
          <w:sz w:val="20"/>
          <w:szCs w:val="20"/>
        </w:rPr>
      </w:pPr>
    </w:p>
    <w:p w:rsidR="00A33B75" w:rsidRDefault="00F85476">
      <w:pPr>
        <w:ind w:left="8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Спортивный комплекс:</w:t>
      </w:r>
    </w:p>
    <w:p w:rsidR="00A33B75" w:rsidRDefault="00A33B75">
      <w:pPr>
        <w:spacing w:line="36" w:lineRule="exact"/>
        <w:rPr>
          <w:sz w:val="20"/>
          <w:szCs w:val="20"/>
        </w:rPr>
      </w:pPr>
    </w:p>
    <w:p w:rsidR="00A33B75" w:rsidRDefault="00F85476">
      <w:pPr>
        <w:ind w:left="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спортивный зал;</w:t>
      </w:r>
    </w:p>
    <w:p w:rsidR="00A33B75" w:rsidRDefault="00A33B75">
      <w:pPr>
        <w:spacing w:line="55" w:lineRule="exact"/>
        <w:rPr>
          <w:sz w:val="20"/>
          <w:szCs w:val="20"/>
        </w:rPr>
      </w:pPr>
    </w:p>
    <w:p w:rsidR="00A33B75" w:rsidRDefault="00F85476">
      <w:pPr>
        <w:spacing w:line="264" w:lineRule="auto"/>
        <w:ind w:left="80" w:right="2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открытый стадион широкого профиля с элементами полосы препятствий; стрелковый тир.</w:t>
      </w:r>
    </w:p>
    <w:p w:rsidR="00A33B75" w:rsidRDefault="00A33B75">
      <w:pPr>
        <w:spacing w:line="19" w:lineRule="exact"/>
        <w:rPr>
          <w:sz w:val="20"/>
          <w:szCs w:val="20"/>
        </w:rPr>
      </w:pPr>
    </w:p>
    <w:p w:rsidR="00A33B75" w:rsidRDefault="00F85476" w:rsidP="00013A25">
      <w:pPr>
        <w:ind w:left="8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Залы:</w:t>
      </w:r>
      <w:r w:rsidR="00013A25"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библиотека, читальный зал с выходом в сеть Интернет; актовый зал.</w:t>
      </w:r>
    </w:p>
    <w:p w:rsidR="00A33B75" w:rsidRDefault="00A33B75">
      <w:pPr>
        <w:spacing w:line="17" w:lineRule="exact"/>
        <w:rPr>
          <w:sz w:val="20"/>
          <w:szCs w:val="20"/>
        </w:rPr>
      </w:pPr>
    </w:p>
    <w:p w:rsidR="00A33B75" w:rsidRDefault="00A33B75">
      <w:pPr>
        <w:spacing w:line="26" w:lineRule="exact"/>
        <w:rPr>
          <w:sz w:val="20"/>
          <w:szCs w:val="20"/>
        </w:rPr>
      </w:pPr>
    </w:p>
    <w:p w:rsidR="00A33B75" w:rsidRDefault="00A33B75">
      <w:pPr>
        <w:spacing w:line="200" w:lineRule="exact"/>
        <w:rPr>
          <w:sz w:val="20"/>
          <w:szCs w:val="20"/>
        </w:rPr>
      </w:pPr>
    </w:p>
    <w:p w:rsidR="00A33B75" w:rsidRDefault="00A33B75">
      <w:pPr>
        <w:spacing w:line="222" w:lineRule="exact"/>
        <w:rPr>
          <w:sz w:val="20"/>
          <w:szCs w:val="20"/>
        </w:rPr>
      </w:pPr>
    </w:p>
    <w:p w:rsidR="00A33B75" w:rsidRDefault="00F85476">
      <w:pPr>
        <w:numPr>
          <w:ilvl w:val="0"/>
          <w:numId w:val="42"/>
        </w:numPr>
        <w:tabs>
          <w:tab w:val="left" w:pos="1043"/>
        </w:tabs>
        <w:spacing w:line="264" w:lineRule="auto"/>
        <w:ind w:left="80" w:right="80" w:firstLine="708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Характеристика социально-культурной среды </w:t>
      </w:r>
      <w:r w:rsidR="00013A25">
        <w:rPr>
          <w:rFonts w:eastAsia="Times New Roman"/>
          <w:b/>
          <w:bCs/>
          <w:sz w:val="24"/>
          <w:szCs w:val="24"/>
        </w:rPr>
        <w:t>колледжа</w:t>
      </w:r>
      <w:r>
        <w:rPr>
          <w:rFonts w:eastAsia="Times New Roman"/>
          <w:b/>
          <w:bCs/>
          <w:sz w:val="24"/>
          <w:szCs w:val="24"/>
        </w:rPr>
        <w:t>, обеспечивающей развитие общекультурных и социально-личностных компетенций выпускников</w:t>
      </w:r>
    </w:p>
    <w:p w:rsidR="00A33B75" w:rsidRDefault="00A33B75">
      <w:pPr>
        <w:spacing w:line="21" w:lineRule="exact"/>
        <w:rPr>
          <w:rFonts w:eastAsia="Times New Roman"/>
          <w:b/>
          <w:bCs/>
          <w:sz w:val="24"/>
          <w:szCs w:val="24"/>
        </w:rPr>
      </w:pPr>
    </w:p>
    <w:p w:rsidR="00A33B75" w:rsidRDefault="00F85476">
      <w:pPr>
        <w:spacing w:line="266" w:lineRule="auto"/>
        <w:ind w:left="80" w:right="80" w:firstLine="708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Воспитательная работа в колледже основана на реализации Программы развития воспитания в системе образования России, плана воспитательной работы на учебный год.</w:t>
      </w:r>
    </w:p>
    <w:p w:rsidR="00A33B75" w:rsidRDefault="00A33B75">
      <w:pPr>
        <w:spacing w:line="12" w:lineRule="exact"/>
        <w:rPr>
          <w:rFonts w:eastAsia="Times New Roman"/>
          <w:b/>
          <w:bCs/>
          <w:sz w:val="24"/>
          <w:szCs w:val="24"/>
        </w:rPr>
      </w:pPr>
    </w:p>
    <w:p w:rsidR="00A33B75" w:rsidRDefault="00F85476">
      <w:pPr>
        <w:ind w:left="78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Воспитательная деятельность ведется по следующим основным направлениям:</w:t>
      </w:r>
    </w:p>
    <w:p w:rsidR="00A33B75" w:rsidRDefault="00A33B75">
      <w:pPr>
        <w:spacing w:line="41" w:lineRule="exact"/>
        <w:rPr>
          <w:sz w:val="20"/>
          <w:szCs w:val="20"/>
        </w:rPr>
      </w:pPr>
    </w:p>
    <w:p w:rsidR="00A33B75" w:rsidRDefault="00F85476">
      <w:pPr>
        <w:numPr>
          <w:ilvl w:val="0"/>
          <w:numId w:val="43"/>
        </w:numPr>
        <w:tabs>
          <w:tab w:val="left" w:pos="1500"/>
        </w:tabs>
        <w:ind w:left="1500" w:hanging="71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Адаптация первокурсников;</w:t>
      </w:r>
    </w:p>
    <w:p w:rsidR="00A33B75" w:rsidRDefault="00A33B75">
      <w:pPr>
        <w:spacing w:line="40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0"/>
          <w:numId w:val="43"/>
        </w:numPr>
        <w:tabs>
          <w:tab w:val="left" w:pos="1500"/>
        </w:tabs>
        <w:ind w:left="1500" w:hanging="71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Студенческое самоуправление;</w:t>
      </w:r>
    </w:p>
    <w:p w:rsidR="00A33B75" w:rsidRDefault="00A33B75">
      <w:pPr>
        <w:spacing w:line="43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0"/>
          <w:numId w:val="43"/>
        </w:numPr>
        <w:tabs>
          <w:tab w:val="left" w:pos="1500"/>
        </w:tabs>
        <w:ind w:left="1500" w:hanging="71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Специальная профилактическая работа;</w:t>
      </w:r>
    </w:p>
    <w:p w:rsidR="00A33B75" w:rsidRDefault="00A33B75">
      <w:pPr>
        <w:spacing w:line="40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0"/>
          <w:numId w:val="43"/>
        </w:numPr>
        <w:tabs>
          <w:tab w:val="left" w:pos="1500"/>
        </w:tabs>
        <w:ind w:left="1500" w:hanging="71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Культурно-нравственное воспитание;</w:t>
      </w:r>
    </w:p>
    <w:p w:rsidR="00A33B75" w:rsidRDefault="00A33B75">
      <w:pPr>
        <w:spacing w:line="40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0"/>
          <w:numId w:val="43"/>
        </w:numPr>
        <w:tabs>
          <w:tab w:val="left" w:pos="1500"/>
        </w:tabs>
        <w:ind w:left="1500" w:hanging="71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Профессионально-трудовое воспитание;</w:t>
      </w:r>
    </w:p>
    <w:p w:rsidR="00A33B75" w:rsidRDefault="00A33B75">
      <w:pPr>
        <w:spacing w:line="40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0"/>
          <w:numId w:val="43"/>
        </w:numPr>
        <w:tabs>
          <w:tab w:val="left" w:pos="1500"/>
        </w:tabs>
        <w:ind w:left="1500" w:hanging="71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Спортивная работа.</w:t>
      </w:r>
    </w:p>
    <w:p w:rsidR="00A33B75" w:rsidRDefault="00A33B75">
      <w:pPr>
        <w:spacing w:line="55" w:lineRule="exact"/>
        <w:rPr>
          <w:sz w:val="20"/>
          <w:szCs w:val="20"/>
        </w:rPr>
      </w:pPr>
    </w:p>
    <w:p w:rsidR="00A33B75" w:rsidRDefault="00F85476">
      <w:pPr>
        <w:numPr>
          <w:ilvl w:val="0"/>
          <w:numId w:val="44"/>
        </w:numPr>
        <w:tabs>
          <w:tab w:val="left" w:pos="1187"/>
        </w:tabs>
        <w:spacing w:line="264" w:lineRule="auto"/>
        <w:ind w:left="80" w:right="80" w:firstLine="70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колледже воспитательная работа является неотъемлемой частью выполнения образовательного процесса:</w:t>
      </w:r>
    </w:p>
    <w:p w:rsidR="00A33B75" w:rsidRDefault="00A33B75">
      <w:pPr>
        <w:spacing w:line="26" w:lineRule="exact"/>
        <w:rPr>
          <w:rFonts w:eastAsia="Times New Roman"/>
          <w:sz w:val="24"/>
          <w:szCs w:val="24"/>
        </w:rPr>
      </w:pPr>
    </w:p>
    <w:p w:rsidR="00A33B75" w:rsidRDefault="00F85476">
      <w:pPr>
        <w:spacing w:line="264" w:lineRule="auto"/>
        <w:ind w:left="780" w:right="288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а) удовлетворение образовательных потребностей личности; б) подготовки конкурентно-способных специалистов;</w:t>
      </w:r>
    </w:p>
    <w:p w:rsidR="00A33B75" w:rsidRDefault="00A33B75">
      <w:pPr>
        <w:spacing w:line="17" w:lineRule="exact"/>
        <w:rPr>
          <w:rFonts w:eastAsia="Times New Roman"/>
          <w:sz w:val="24"/>
          <w:szCs w:val="24"/>
        </w:rPr>
      </w:pPr>
    </w:p>
    <w:p w:rsidR="00A33B75" w:rsidRDefault="00F85476">
      <w:pPr>
        <w:ind w:left="78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в) формирование социально устойчивых и духовно ориентированных граждан.</w:t>
      </w:r>
    </w:p>
    <w:p w:rsidR="00A33B75" w:rsidRDefault="00A33B75">
      <w:pPr>
        <w:spacing w:line="53" w:lineRule="exact"/>
        <w:rPr>
          <w:rFonts w:eastAsia="Times New Roman"/>
          <w:sz w:val="24"/>
          <w:szCs w:val="24"/>
        </w:rPr>
      </w:pPr>
    </w:p>
    <w:p w:rsidR="00A33B75" w:rsidRDefault="00F85476">
      <w:pPr>
        <w:spacing w:line="270" w:lineRule="auto"/>
        <w:ind w:left="80" w:right="80"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Одной из главнейших задач в нашей работе является постепенное, планомерное формирование у студентов потребности и способности к самовоспитанию, к самостоятельному развитию себя как личности, субъекта деятельности и индивидуальности.</w:t>
      </w:r>
    </w:p>
    <w:p w:rsidR="00A33B75" w:rsidRDefault="00A33B75">
      <w:pPr>
        <w:spacing w:line="21" w:lineRule="exact"/>
        <w:rPr>
          <w:rFonts w:eastAsia="Times New Roman"/>
          <w:sz w:val="24"/>
          <w:szCs w:val="24"/>
        </w:rPr>
      </w:pPr>
    </w:p>
    <w:p w:rsidR="00A33B75" w:rsidRDefault="00F85476">
      <w:pPr>
        <w:spacing w:line="272" w:lineRule="auto"/>
        <w:ind w:left="80" w:right="80"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Ведущая цель: воспитание в Колледже всесторонне развитой личности, которая предполагает органическое единство интеллектуальных, нравственных, духовных, физических, эстетических и трудовых качеств будущего специалиста, развития целостного самосознания, осознанного поведения и бытия, а, следовательно, формирование чувства ответственности у личности перед собой, родными и близкими, а также семьей и обществом.</w:t>
      </w:r>
    </w:p>
    <w:p w:rsidR="00A33B75" w:rsidRDefault="00A33B75">
      <w:pPr>
        <w:spacing w:line="22" w:lineRule="exact"/>
        <w:rPr>
          <w:rFonts w:eastAsia="Times New Roman"/>
          <w:sz w:val="24"/>
          <w:szCs w:val="24"/>
        </w:rPr>
      </w:pPr>
    </w:p>
    <w:p w:rsidR="00A33B75" w:rsidRDefault="00F85476">
      <w:pPr>
        <w:spacing w:line="275" w:lineRule="auto"/>
        <w:ind w:left="780" w:right="3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Для выполнения выше изложенного нами внедряются следующие принципы работы: - личностный подход в воспитании студента; - гуманистических подход к построению отношений педагог-студент; - дифференцированный подход; - культурологический подход;</w:t>
      </w:r>
    </w:p>
    <w:p w:rsidR="00A33B75" w:rsidRDefault="00F85476">
      <w:pPr>
        <w:ind w:left="78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proofErr w:type="spellStart"/>
      <w:r>
        <w:rPr>
          <w:rFonts w:eastAsia="Times New Roman"/>
          <w:sz w:val="24"/>
          <w:szCs w:val="24"/>
        </w:rPr>
        <w:t>эстетизация</w:t>
      </w:r>
      <w:proofErr w:type="spellEnd"/>
      <w:r>
        <w:rPr>
          <w:rFonts w:eastAsia="Times New Roman"/>
          <w:sz w:val="24"/>
          <w:szCs w:val="24"/>
        </w:rPr>
        <w:t xml:space="preserve"> среды обучения студентов;</w:t>
      </w:r>
    </w:p>
    <w:p w:rsidR="00A33B75" w:rsidRDefault="00A33B75">
      <w:pPr>
        <w:spacing w:line="53" w:lineRule="exact"/>
        <w:rPr>
          <w:rFonts w:eastAsia="Times New Roman"/>
          <w:sz w:val="24"/>
          <w:szCs w:val="24"/>
        </w:rPr>
      </w:pPr>
    </w:p>
    <w:p w:rsidR="00A33B75" w:rsidRDefault="00F85476">
      <w:pPr>
        <w:spacing w:line="264" w:lineRule="auto"/>
        <w:ind w:left="80" w:right="80" w:firstLine="70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 активизация и привлечение студентов к общественной, спортивной и культурной жизни Колледжа;</w:t>
      </w:r>
    </w:p>
    <w:p w:rsidR="00A33B75" w:rsidRDefault="00A33B75">
      <w:pPr>
        <w:spacing w:line="28" w:lineRule="exact"/>
        <w:rPr>
          <w:rFonts w:eastAsia="Times New Roman"/>
          <w:sz w:val="24"/>
          <w:szCs w:val="24"/>
        </w:rPr>
      </w:pPr>
    </w:p>
    <w:p w:rsidR="00A33B75" w:rsidRDefault="00F85476">
      <w:pPr>
        <w:spacing w:line="264" w:lineRule="auto"/>
        <w:ind w:left="80" w:right="80" w:firstLine="70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 развитие коммуникативности и творческого потенциала наших воспитанников через различные кружки, студии, дополнительные формы образования;</w:t>
      </w:r>
    </w:p>
    <w:p w:rsidR="00A33B75" w:rsidRDefault="00A33B75">
      <w:pPr>
        <w:spacing w:line="26" w:lineRule="exact"/>
        <w:rPr>
          <w:rFonts w:eastAsia="Times New Roman"/>
          <w:sz w:val="24"/>
          <w:szCs w:val="24"/>
        </w:rPr>
      </w:pPr>
    </w:p>
    <w:p w:rsidR="00A33B75" w:rsidRDefault="00F85476">
      <w:pPr>
        <w:spacing w:line="264" w:lineRule="auto"/>
        <w:ind w:left="80" w:right="80" w:firstLine="70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 внедрение системного и индивидуального анализа качеств студента (тестирование индивидуальное и групповое).</w:t>
      </w:r>
    </w:p>
    <w:p w:rsidR="00A33B75" w:rsidRDefault="00A33B75">
      <w:pPr>
        <w:spacing w:line="283" w:lineRule="exact"/>
        <w:rPr>
          <w:sz w:val="20"/>
          <w:szCs w:val="20"/>
        </w:rPr>
      </w:pPr>
    </w:p>
    <w:p w:rsidR="00A33B75" w:rsidRDefault="005E26C5">
      <w:pPr>
        <w:ind w:right="60"/>
        <w:jc w:val="right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26</w:t>
      </w:r>
    </w:p>
    <w:p w:rsidR="00A33B75" w:rsidRDefault="00A33B75">
      <w:pPr>
        <w:sectPr w:rsidR="00A33B75">
          <w:pgSz w:w="11900" w:h="16838"/>
          <w:pgMar w:top="1420" w:right="1006" w:bottom="380" w:left="1000" w:header="0" w:footer="0" w:gutter="0"/>
          <w:cols w:space="720" w:equalWidth="0">
            <w:col w:w="9900"/>
          </w:cols>
        </w:sectPr>
      </w:pPr>
    </w:p>
    <w:p w:rsidR="00A33B75" w:rsidRDefault="00A33B75">
      <w:pPr>
        <w:spacing w:line="5" w:lineRule="exact"/>
        <w:rPr>
          <w:sz w:val="20"/>
          <w:szCs w:val="20"/>
        </w:rPr>
      </w:pPr>
    </w:p>
    <w:p w:rsidR="00A33B75" w:rsidRDefault="00F85476">
      <w:pPr>
        <w:numPr>
          <w:ilvl w:val="1"/>
          <w:numId w:val="45"/>
        </w:numPr>
        <w:tabs>
          <w:tab w:val="left" w:pos="939"/>
        </w:tabs>
        <w:spacing w:line="272" w:lineRule="auto"/>
        <w:ind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начале учебного года в каждую группу 1 курса назначаются </w:t>
      </w:r>
      <w:r w:rsidR="00013A25">
        <w:rPr>
          <w:rFonts w:eastAsia="Times New Roman"/>
          <w:sz w:val="24"/>
          <w:szCs w:val="24"/>
        </w:rPr>
        <w:t>классные руководители</w:t>
      </w:r>
      <w:r>
        <w:rPr>
          <w:rFonts w:eastAsia="Times New Roman"/>
          <w:sz w:val="24"/>
          <w:szCs w:val="24"/>
        </w:rPr>
        <w:t>, которые организовывают всю работу в группах. Студенты, оказавшись после школы в новой самостоятельной жизни, сталкиваются с различными сложными ситуациями. Именно в этот период им больше всего нужна помощь.</w:t>
      </w:r>
    </w:p>
    <w:p w:rsidR="00A33B75" w:rsidRDefault="00A33B75">
      <w:pPr>
        <w:spacing w:line="18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1"/>
          <w:numId w:val="45"/>
        </w:numPr>
        <w:tabs>
          <w:tab w:val="left" w:pos="1063"/>
        </w:tabs>
        <w:spacing w:line="272" w:lineRule="auto"/>
        <w:ind w:right="20"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начале сентября во всех группах первокурсников проводятся собрания по ознакомлению студентов с Правилами внутреннего распорядка и едиными требованиями к студентам, также проходят тренинги по сплочению коллектива и быстрому знакомству студентов, выбирается староста и актив группы.</w:t>
      </w:r>
    </w:p>
    <w:p w:rsidR="00A33B75" w:rsidRDefault="00A33B75">
      <w:pPr>
        <w:spacing w:line="18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1"/>
          <w:numId w:val="45"/>
        </w:numPr>
        <w:tabs>
          <w:tab w:val="left" w:pos="1056"/>
        </w:tabs>
        <w:spacing w:line="274" w:lineRule="auto"/>
        <w:ind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целях привлечения студентов к решению различных вопросов в Колледже развивается студенческое самоуправление, создаются условия для самореализации студентов, для развития их управленческих навыков. В колледже имеется орган студенческого самоуправления – Студенческий Совет. Цель создания Студенческого Совета – организация, поддержка и развитие студенческого самоуправления в колледже. Студенческий Совет колледжа проводит конкурс на лучшую группу. При подведении итогов учитываются не только успеваемость и посещаемость, но и сохранность контингента, участие студентов в различных мероприятиях, организация концертов художественной самодеятельности, участие</w:t>
      </w:r>
    </w:p>
    <w:p w:rsidR="00A33B75" w:rsidRDefault="00A33B75">
      <w:pPr>
        <w:spacing w:line="6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0"/>
          <w:numId w:val="45"/>
        </w:numPr>
        <w:tabs>
          <w:tab w:val="left" w:pos="180"/>
        </w:tabs>
        <w:ind w:left="180" w:hanging="18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спортивных секциях, учитывается и количество нарушений правил внутреннего распорядка</w:t>
      </w:r>
    </w:p>
    <w:p w:rsidR="00A33B75" w:rsidRDefault="00A33B75">
      <w:pPr>
        <w:spacing w:line="53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0"/>
          <w:numId w:val="45"/>
        </w:numPr>
        <w:tabs>
          <w:tab w:val="left" w:pos="266"/>
        </w:tabs>
        <w:spacing w:line="271" w:lineRule="auto"/>
        <w:ind w:right="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группе. С момента его организации отделом воспитательной работы удается активизировать общественную деятельность студентов, способствовать их саморазвитию, большей адаптации и социализации, как в студенческой среде, так и за ее переделами.</w:t>
      </w:r>
    </w:p>
    <w:p w:rsidR="00A33B75" w:rsidRDefault="00A33B75">
      <w:pPr>
        <w:spacing w:line="17" w:lineRule="exact"/>
        <w:rPr>
          <w:rFonts w:eastAsia="Times New Roman"/>
          <w:sz w:val="24"/>
          <w:szCs w:val="24"/>
        </w:rPr>
      </w:pPr>
    </w:p>
    <w:p w:rsidR="00A33B75" w:rsidRDefault="00F85476">
      <w:pPr>
        <w:spacing w:line="270" w:lineRule="auto"/>
        <w:ind w:right="20"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Студенческий Совет работает в непосредственном контакте с администрацией колледжа, в лице заместителя директора по воспитательной работе, учебной частью колледжа, старостатом.</w:t>
      </w:r>
    </w:p>
    <w:p w:rsidR="00A33B75" w:rsidRDefault="00A33B75">
      <w:pPr>
        <w:spacing w:line="19" w:lineRule="exact"/>
        <w:rPr>
          <w:rFonts w:eastAsia="Times New Roman"/>
          <w:sz w:val="24"/>
          <w:szCs w:val="24"/>
        </w:rPr>
      </w:pPr>
    </w:p>
    <w:p w:rsidR="00A33B75" w:rsidRDefault="00F85476">
      <w:pPr>
        <w:spacing w:line="266" w:lineRule="auto"/>
        <w:ind w:right="20" w:firstLine="70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Студенческий Совет содействует учебному и воспитательному процессам, поддерживает обратную связь: от студентов к администрации.</w:t>
      </w:r>
    </w:p>
    <w:p w:rsidR="00A33B75" w:rsidRDefault="00A33B75">
      <w:pPr>
        <w:spacing w:line="24" w:lineRule="exact"/>
        <w:rPr>
          <w:rFonts w:eastAsia="Times New Roman"/>
          <w:sz w:val="24"/>
          <w:szCs w:val="24"/>
        </w:rPr>
      </w:pPr>
    </w:p>
    <w:p w:rsidR="00A33B75" w:rsidRDefault="00F85476">
      <w:pPr>
        <w:spacing w:line="273" w:lineRule="auto"/>
        <w:ind w:right="20"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Члены Студенческого Совета принимают активное участие в работе в отделе молодежной политики ЦАО, являются участниками многих общественных мероприятий. Наряду со Студенческим Советом избирается старостат, в который входят старосты всех учебных групп. Он направляет образовательную, общественную и досуговую деятельность учебных групп, дает возможность получить опыт приобретения коммуникативной культуры.</w:t>
      </w:r>
    </w:p>
    <w:p w:rsidR="00A33B75" w:rsidRDefault="00A33B75">
      <w:pPr>
        <w:spacing w:line="16" w:lineRule="exact"/>
        <w:rPr>
          <w:rFonts w:eastAsia="Times New Roman"/>
          <w:sz w:val="24"/>
          <w:szCs w:val="24"/>
        </w:rPr>
      </w:pPr>
    </w:p>
    <w:p w:rsidR="00A33B75" w:rsidRPr="00013A25" w:rsidRDefault="00F85476" w:rsidP="002616FB">
      <w:pPr>
        <w:numPr>
          <w:ilvl w:val="1"/>
          <w:numId w:val="45"/>
        </w:numPr>
        <w:tabs>
          <w:tab w:val="left" w:pos="1063"/>
        </w:tabs>
        <w:spacing w:line="22" w:lineRule="exact"/>
        <w:ind w:right="20" w:firstLine="708"/>
        <w:jc w:val="both"/>
        <w:rPr>
          <w:rFonts w:eastAsia="Times New Roman"/>
          <w:sz w:val="24"/>
          <w:szCs w:val="24"/>
        </w:rPr>
      </w:pPr>
      <w:r w:rsidRPr="00013A25">
        <w:rPr>
          <w:rFonts w:eastAsia="Times New Roman"/>
          <w:sz w:val="24"/>
          <w:szCs w:val="24"/>
        </w:rPr>
        <w:t xml:space="preserve">колледже специальная профилактическая работа носит системный характер. Основная цель этой работы – информирование молодежи по проблемам наркомании, табакокурения, алкоголизма, инфекций, передаваемых половым путем. </w:t>
      </w:r>
    </w:p>
    <w:p w:rsidR="00A33B75" w:rsidRDefault="00F85476">
      <w:pPr>
        <w:spacing w:line="264" w:lineRule="auto"/>
        <w:ind w:right="20"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Для студентов 1 курса проходят встречи с представителями правоохранительных органов о вопросах профилактики социально-негативных </w:t>
      </w:r>
      <w:proofErr w:type="gramStart"/>
      <w:r>
        <w:rPr>
          <w:rFonts w:eastAsia="Times New Roman"/>
          <w:sz w:val="24"/>
          <w:szCs w:val="24"/>
        </w:rPr>
        <w:t>явлений .В</w:t>
      </w:r>
      <w:proofErr w:type="gramEnd"/>
      <w:r>
        <w:rPr>
          <w:rFonts w:eastAsia="Times New Roman"/>
          <w:sz w:val="24"/>
          <w:szCs w:val="24"/>
        </w:rPr>
        <w:t xml:space="preserve"> рабочих учебных</w:t>
      </w:r>
    </w:p>
    <w:p w:rsidR="00A33B75" w:rsidRDefault="00A33B75">
      <w:pPr>
        <w:spacing w:line="26" w:lineRule="exact"/>
        <w:rPr>
          <w:rFonts w:eastAsia="Times New Roman"/>
          <w:sz w:val="24"/>
          <w:szCs w:val="24"/>
        </w:rPr>
      </w:pPr>
    </w:p>
    <w:p w:rsidR="00A33B75" w:rsidRDefault="00F85476">
      <w:pPr>
        <w:spacing w:line="273" w:lineRule="auto"/>
        <w:ind w:right="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программах выделяются вопросы нравственных, психологических аспектов профессиональной деятельности будущих специалистов. На занятиях по ОБЖ проводятся семинары о вреде алкоголя, наркомании, курения, студенты систематически пишут рефераты о социально-негативных явлениях и выступают на занятиях перед аудиторией. Преподаватели правовых дисциплин на своих занятиях проводят беседы по теме «Ответственность лиц, хранящих и распространяющих наркотические препараты».</w:t>
      </w:r>
    </w:p>
    <w:p w:rsidR="00A33B75" w:rsidRDefault="00A33B75">
      <w:pPr>
        <w:spacing w:line="274" w:lineRule="exact"/>
        <w:rPr>
          <w:sz w:val="20"/>
          <w:szCs w:val="20"/>
        </w:rPr>
      </w:pPr>
    </w:p>
    <w:p w:rsidR="005E26C5" w:rsidRDefault="005E26C5">
      <w:pPr>
        <w:ind w:left="9540"/>
        <w:rPr>
          <w:rFonts w:eastAsia="Times New Roman"/>
          <w:sz w:val="20"/>
          <w:szCs w:val="20"/>
        </w:rPr>
      </w:pPr>
    </w:p>
    <w:p w:rsidR="005E26C5" w:rsidRDefault="005E26C5">
      <w:pPr>
        <w:ind w:left="9540"/>
        <w:rPr>
          <w:rFonts w:eastAsia="Times New Roman"/>
          <w:sz w:val="20"/>
          <w:szCs w:val="20"/>
        </w:rPr>
      </w:pPr>
    </w:p>
    <w:p w:rsidR="005E26C5" w:rsidRDefault="005E26C5">
      <w:pPr>
        <w:ind w:left="9540"/>
        <w:rPr>
          <w:rFonts w:eastAsia="Times New Roman"/>
          <w:sz w:val="20"/>
          <w:szCs w:val="20"/>
        </w:rPr>
      </w:pPr>
    </w:p>
    <w:p w:rsidR="005E26C5" w:rsidRDefault="005E26C5">
      <w:pPr>
        <w:ind w:left="9540"/>
        <w:rPr>
          <w:rFonts w:eastAsia="Times New Roman"/>
          <w:sz w:val="20"/>
          <w:szCs w:val="20"/>
        </w:rPr>
      </w:pPr>
    </w:p>
    <w:p w:rsidR="005E26C5" w:rsidRDefault="005E26C5">
      <w:pPr>
        <w:ind w:left="9540"/>
        <w:rPr>
          <w:rFonts w:eastAsia="Times New Roman"/>
          <w:sz w:val="20"/>
          <w:szCs w:val="20"/>
        </w:rPr>
      </w:pPr>
    </w:p>
    <w:p w:rsidR="005E26C5" w:rsidRDefault="005E26C5">
      <w:pPr>
        <w:ind w:left="9540"/>
        <w:rPr>
          <w:rFonts w:eastAsia="Times New Roman"/>
          <w:sz w:val="20"/>
          <w:szCs w:val="20"/>
        </w:rPr>
      </w:pPr>
    </w:p>
    <w:p w:rsidR="00A33B75" w:rsidRDefault="005E26C5">
      <w:pPr>
        <w:ind w:left="954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27</w:t>
      </w:r>
    </w:p>
    <w:p w:rsidR="00A33B75" w:rsidRDefault="00A33B75">
      <w:pPr>
        <w:sectPr w:rsidR="00A33B75">
          <w:pgSz w:w="11900" w:h="16838"/>
          <w:pgMar w:top="1440" w:right="1066" w:bottom="380" w:left="1080" w:header="0" w:footer="0" w:gutter="0"/>
          <w:cols w:space="720" w:equalWidth="0">
            <w:col w:w="9760"/>
          </w:cols>
        </w:sectPr>
      </w:pPr>
    </w:p>
    <w:p w:rsidR="00A33B75" w:rsidRDefault="00A33B75">
      <w:pPr>
        <w:spacing w:line="5" w:lineRule="exact"/>
        <w:rPr>
          <w:sz w:val="20"/>
          <w:szCs w:val="20"/>
        </w:rPr>
      </w:pPr>
    </w:p>
    <w:p w:rsidR="00A33B75" w:rsidRDefault="00F85476">
      <w:pPr>
        <w:numPr>
          <w:ilvl w:val="0"/>
          <w:numId w:val="46"/>
        </w:numPr>
        <w:tabs>
          <w:tab w:val="left" w:pos="1118"/>
        </w:tabs>
        <w:spacing w:line="265" w:lineRule="auto"/>
        <w:ind w:right="20" w:firstLine="70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целью воспитания культуры досуга традиционно проводятся </w:t>
      </w:r>
      <w:r w:rsidR="00013A25">
        <w:rPr>
          <w:rFonts w:eastAsia="Times New Roman"/>
          <w:sz w:val="24"/>
          <w:szCs w:val="24"/>
        </w:rPr>
        <w:t>различные</w:t>
      </w:r>
      <w:r>
        <w:rPr>
          <w:rFonts w:eastAsia="Times New Roman"/>
          <w:sz w:val="24"/>
          <w:szCs w:val="24"/>
        </w:rPr>
        <w:t xml:space="preserve"> мероприятия</w:t>
      </w:r>
      <w:r w:rsidR="00013A25">
        <w:rPr>
          <w:rFonts w:eastAsia="Times New Roman"/>
          <w:sz w:val="24"/>
          <w:szCs w:val="24"/>
        </w:rPr>
        <w:t>.</w:t>
      </w:r>
    </w:p>
    <w:p w:rsidR="00A33B75" w:rsidRDefault="00A33B75">
      <w:pPr>
        <w:spacing w:line="12" w:lineRule="exact"/>
        <w:rPr>
          <w:sz w:val="20"/>
          <w:szCs w:val="20"/>
        </w:rPr>
      </w:pPr>
    </w:p>
    <w:p w:rsidR="00A33B75" w:rsidRDefault="00A33B75">
      <w:pPr>
        <w:spacing w:line="53" w:lineRule="exact"/>
        <w:rPr>
          <w:sz w:val="20"/>
          <w:szCs w:val="20"/>
        </w:rPr>
      </w:pPr>
    </w:p>
    <w:p w:rsidR="00A33B75" w:rsidRDefault="00F85476">
      <w:pPr>
        <w:numPr>
          <w:ilvl w:val="0"/>
          <w:numId w:val="48"/>
        </w:numPr>
        <w:tabs>
          <w:tab w:val="left" w:pos="996"/>
        </w:tabs>
        <w:spacing w:line="272" w:lineRule="auto"/>
        <w:ind w:right="20"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профессионально - трудовом воспитании основной задачей является подготовка профессионально грамотных, компетентных, ответственных специалистов. На всех отделениях в течение учебного года проводятся различные конференции, олимпиады по специальностям. Студенты ежегодно участвуют в конференциях по различным предметам.</w:t>
      </w:r>
    </w:p>
    <w:p w:rsidR="00A33B75" w:rsidRDefault="00A33B75">
      <w:pPr>
        <w:spacing w:line="18" w:lineRule="exact"/>
        <w:rPr>
          <w:rFonts w:eastAsia="Times New Roman"/>
          <w:sz w:val="24"/>
          <w:szCs w:val="24"/>
        </w:rPr>
      </w:pPr>
    </w:p>
    <w:p w:rsidR="00A33B75" w:rsidRDefault="00F85476">
      <w:pPr>
        <w:spacing w:line="271" w:lineRule="auto"/>
        <w:ind w:right="20"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Студенты принимают участие не только в различных мероприятиях внутри колледжа, но и в городских конкурсах, фестивалях, семинарах, олимпиадах. Ежегодно в колледже проводятся студенческие научно - практические конференции, предметные олимпиады, викторины, конкурсы рефератов, плакатов.</w:t>
      </w:r>
    </w:p>
    <w:p w:rsidR="00A33B75" w:rsidRDefault="00A33B75">
      <w:pPr>
        <w:spacing w:line="23" w:lineRule="exact"/>
        <w:rPr>
          <w:rFonts w:eastAsia="Times New Roman"/>
          <w:sz w:val="24"/>
          <w:szCs w:val="24"/>
        </w:rPr>
      </w:pPr>
    </w:p>
    <w:p w:rsidR="00A33B75" w:rsidRDefault="00F85476">
      <w:pPr>
        <w:spacing w:line="270" w:lineRule="auto"/>
        <w:ind w:right="20"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Все аудитории в Колледже закреплены за учебными группами, студенты следят за чистотой парт, проводят генеральные уборки. В апреле</w:t>
      </w:r>
      <w:r w:rsidR="00013A25">
        <w:rPr>
          <w:rFonts w:eastAsia="Times New Roman"/>
          <w:sz w:val="24"/>
          <w:szCs w:val="24"/>
        </w:rPr>
        <w:t>-мае</w:t>
      </w:r>
      <w:r>
        <w:rPr>
          <w:rFonts w:eastAsia="Times New Roman"/>
          <w:sz w:val="24"/>
          <w:szCs w:val="24"/>
        </w:rPr>
        <w:t xml:space="preserve"> все студенты участвуют в традиционном субботнике по уборке территории.</w:t>
      </w:r>
    </w:p>
    <w:p w:rsidR="00A33B75" w:rsidRDefault="00A33B75">
      <w:pPr>
        <w:spacing w:line="18" w:lineRule="exact"/>
        <w:rPr>
          <w:rFonts w:eastAsia="Times New Roman"/>
          <w:sz w:val="24"/>
          <w:szCs w:val="24"/>
        </w:rPr>
      </w:pPr>
    </w:p>
    <w:p w:rsidR="00A33B75" w:rsidRDefault="00F85476">
      <w:pPr>
        <w:spacing w:line="271" w:lineRule="auto"/>
        <w:ind w:right="20"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Воспитательная работа направлена на пропаганду здорового образа жизни. Студенты Колледжа принимают активное участие в спортивной жизни. Эта работа ведется преподавателями физической культуры Колледжа.</w:t>
      </w:r>
    </w:p>
    <w:p w:rsidR="00A33B75" w:rsidRDefault="00A33B75">
      <w:pPr>
        <w:spacing w:line="18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0"/>
          <w:numId w:val="48"/>
        </w:numPr>
        <w:tabs>
          <w:tab w:val="left" w:pos="970"/>
        </w:tabs>
        <w:spacing w:line="274" w:lineRule="auto"/>
        <w:ind w:right="20"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Колледже работают спортивные секции: волейбол (юноши и девушки), баскетбол (юноши и девушки), настольный теннис, футбол. Ежегодно проводятся соревнования на первенство Колледжа по легкоатлетическому кроссу, по мини-футболу, волейболу, баскетболу, общефизической подготовке, настольному теннису, шахматам. Традиционными стали соревнования для студентов 1 курса. Сборные команды принимают участие в городских соревнованиях среди ССУЗов по различным видам спорта и занимают призовые места. Команда Колледжа постоянно участвует в спортивных праздниках, проводимых спортивными организациями города. (ГСК)</w:t>
      </w:r>
    </w:p>
    <w:p w:rsidR="00A33B75" w:rsidRDefault="00F85476">
      <w:pPr>
        <w:numPr>
          <w:ilvl w:val="0"/>
          <w:numId w:val="49"/>
        </w:numPr>
        <w:tabs>
          <w:tab w:val="left" w:pos="996"/>
        </w:tabs>
        <w:spacing w:line="270" w:lineRule="auto"/>
        <w:ind w:right="20"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качестве информационного обеспечения организации и проведения вне учебной деятельности в колледже является сайт колледжа, доска объявлений, информационные доски на отделениях, заседания старостата и студенческого совета.</w:t>
      </w:r>
    </w:p>
    <w:p w:rsidR="00A33B75" w:rsidRDefault="00A33B75">
      <w:pPr>
        <w:spacing w:line="21" w:lineRule="exact"/>
        <w:rPr>
          <w:rFonts w:eastAsia="Times New Roman"/>
          <w:sz w:val="24"/>
          <w:szCs w:val="24"/>
        </w:rPr>
      </w:pPr>
    </w:p>
    <w:p w:rsidR="00A33B75" w:rsidRDefault="00F85476">
      <w:pPr>
        <w:numPr>
          <w:ilvl w:val="0"/>
          <w:numId w:val="49"/>
        </w:numPr>
        <w:tabs>
          <w:tab w:val="left" w:pos="927"/>
        </w:tabs>
        <w:spacing w:line="264" w:lineRule="auto"/>
        <w:ind w:right="20" w:firstLine="70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колледже имеется в наличии материально – техническая база для внеучебной работы (актовый зал, спортивный зал).</w:t>
      </w:r>
    </w:p>
    <w:p w:rsidR="00A33B75" w:rsidRDefault="00A33B75">
      <w:pPr>
        <w:spacing w:line="26" w:lineRule="exact"/>
        <w:rPr>
          <w:rFonts w:eastAsia="Times New Roman"/>
          <w:sz w:val="24"/>
          <w:szCs w:val="24"/>
        </w:rPr>
      </w:pPr>
    </w:p>
    <w:p w:rsidR="00A33B75" w:rsidRDefault="00F85476">
      <w:pPr>
        <w:spacing w:line="264" w:lineRule="auto"/>
        <w:ind w:right="20" w:firstLine="70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Концепция воспитательной работы охватывает все аспекты воспитательной деятельности, бережно сохраняя традиции.</w:t>
      </w:r>
    </w:p>
    <w:p w:rsidR="00A33B75" w:rsidRDefault="00A33B75">
      <w:pPr>
        <w:spacing w:line="28" w:lineRule="exact"/>
        <w:rPr>
          <w:rFonts w:eastAsia="Times New Roman"/>
          <w:sz w:val="24"/>
          <w:szCs w:val="24"/>
        </w:rPr>
      </w:pPr>
    </w:p>
    <w:p w:rsidR="00A33B75" w:rsidRDefault="00F85476">
      <w:pPr>
        <w:spacing w:line="264" w:lineRule="auto"/>
        <w:ind w:right="20" w:firstLine="70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Внедряются новые методы, которые способствуют формированию у студентов мотиваций на профессиональную деятельность и развитие творческих способностей.</w:t>
      </w:r>
    </w:p>
    <w:p w:rsidR="00A33B75" w:rsidRDefault="00A33B75">
      <w:pPr>
        <w:spacing w:line="26" w:lineRule="exact"/>
        <w:rPr>
          <w:rFonts w:eastAsia="Times New Roman"/>
          <w:sz w:val="24"/>
          <w:szCs w:val="24"/>
        </w:rPr>
      </w:pPr>
    </w:p>
    <w:p w:rsidR="00A33B75" w:rsidRDefault="00F85476">
      <w:pPr>
        <w:spacing w:line="271" w:lineRule="auto"/>
        <w:ind w:right="20"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Таким образом, воспитательная работа в Колледже осуществляется в соответствии с федеральными, региональными нормативно-правовыми актами и локальными актами образовательного учреждения.</w:t>
      </w:r>
    </w:p>
    <w:p w:rsidR="00A33B75" w:rsidRDefault="00A33B75">
      <w:pPr>
        <w:spacing w:line="16" w:lineRule="exact"/>
        <w:rPr>
          <w:sz w:val="20"/>
          <w:szCs w:val="20"/>
        </w:rPr>
      </w:pPr>
    </w:p>
    <w:p w:rsidR="00A33B75" w:rsidRDefault="00F85476">
      <w:pPr>
        <w:spacing w:line="236" w:lineRule="auto"/>
        <w:ind w:right="20" w:firstLine="7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Важным фактором социальной адаптации является индивидуальная поддержка обучающихся с инвалидностью и ОВЗ в виде непрерывного и комплексного «сопровождения»:</w:t>
      </w:r>
    </w:p>
    <w:p w:rsidR="00A33B75" w:rsidRDefault="00A33B75">
      <w:pPr>
        <w:spacing w:line="33" w:lineRule="exact"/>
        <w:rPr>
          <w:sz w:val="20"/>
          <w:szCs w:val="20"/>
        </w:rPr>
      </w:pPr>
    </w:p>
    <w:p w:rsidR="00A33B75" w:rsidRDefault="00F85476">
      <w:pPr>
        <w:numPr>
          <w:ilvl w:val="0"/>
          <w:numId w:val="50"/>
        </w:numPr>
        <w:tabs>
          <w:tab w:val="left" w:pos="360"/>
        </w:tabs>
        <w:spacing w:line="249" w:lineRule="auto"/>
        <w:ind w:left="360" w:right="20" w:hanging="36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организационно-педагогическое сопровождение направлено на контроль успеваемости обучающихся с инвалидностью и ОВЗ в соответствии с учебным планом, расписанием;</w:t>
      </w:r>
    </w:p>
    <w:p w:rsidR="00A33B75" w:rsidRDefault="00A33B75">
      <w:pPr>
        <w:spacing w:line="59" w:lineRule="exact"/>
        <w:rPr>
          <w:rFonts w:ascii="Symbol" w:eastAsia="Symbol" w:hAnsi="Symbol" w:cs="Symbol"/>
          <w:sz w:val="24"/>
          <w:szCs w:val="24"/>
        </w:rPr>
      </w:pPr>
    </w:p>
    <w:p w:rsidR="00A33B75" w:rsidRDefault="00F85476">
      <w:pPr>
        <w:numPr>
          <w:ilvl w:val="0"/>
          <w:numId w:val="50"/>
        </w:numPr>
        <w:tabs>
          <w:tab w:val="left" w:pos="360"/>
        </w:tabs>
        <w:spacing w:line="262" w:lineRule="auto"/>
        <w:ind w:left="360" w:right="20" w:hanging="360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психолого-педагогическое сопровождение осуществляется педагогами-психологами для обучающихся с инвалидностью и ОВЗ и направлено на изучение, развитие и коррекцию личности обучающегося и адекватности становление его компетенций;</w:t>
      </w:r>
    </w:p>
    <w:p w:rsidR="00A33B75" w:rsidRDefault="00A33B75">
      <w:pPr>
        <w:spacing w:line="46" w:lineRule="exact"/>
        <w:rPr>
          <w:rFonts w:ascii="Symbol" w:eastAsia="Symbol" w:hAnsi="Symbol" w:cs="Symbol"/>
          <w:sz w:val="24"/>
          <w:szCs w:val="24"/>
        </w:rPr>
      </w:pPr>
    </w:p>
    <w:p w:rsidR="00A33B75" w:rsidRDefault="00F85476">
      <w:pPr>
        <w:numPr>
          <w:ilvl w:val="0"/>
          <w:numId w:val="50"/>
        </w:numPr>
        <w:tabs>
          <w:tab w:val="left" w:pos="360"/>
        </w:tabs>
        <w:spacing w:line="262" w:lineRule="auto"/>
        <w:ind w:left="360" w:right="20" w:hanging="360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социальное сопровождение решает широкий спектр вопросов социального характера, от которых зависит успешная учеба лиц с инвалидностью и ОВЗ в образовательной организации.</w:t>
      </w:r>
      <w:r w:rsidR="005E26C5">
        <w:rPr>
          <w:rFonts w:eastAsia="Times New Roman"/>
          <w:sz w:val="24"/>
          <w:szCs w:val="24"/>
        </w:rPr>
        <w:t xml:space="preserve">                                                                                                                                28                                                                                                                            </w:t>
      </w:r>
    </w:p>
    <w:p w:rsidR="00A33B75" w:rsidRDefault="00A33B75">
      <w:pPr>
        <w:spacing w:line="34" w:lineRule="exact"/>
        <w:rPr>
          <w:rFonts w:ascii="Symbol" w:eastAsia="Symbol" w:hAnsi="Symbol" w:cs="Symbol"/>
          <w:sz w:val="24"/>
          <w:szCs w:val="24"/>
        </w:rPr>
      </w:pPr>
    </w:p>
    <w:p w:rsidR="00A33B75" w:rsidRDefault="00F85476">
      <w:pPr>
        <w:numPr>
          <w:ilvl w:val="2"/>
          <w:numId w:val="50"/>
        </w:numPr>
        <w:tabs>
          <w:tab w:val="left" w:pos="1044"/>
        </w:tabs>
        <w:spacing w:line="266" w:lineRule="auto"/>
        <w:ind w:right="20" w:firstLine="708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Нормативно-методическое обеспечение системы оценки качества освоения обучающимися адаптированной ОП СПО ППССЗ</w:t>
      </w:r>
    </w:p>
    <w:p w:rsidR="00A33B75" w:rsidRDefault="00A33B75">
      <w:pPr>
        <w:spacing w:line="24" w:lineRule="exact"/>
        <w:rPr>
          <w:rFonts w:eastAsia="Times New Roman"/>
          <w:b/>
          <w:bCs/>
          <w:sz w:val="24"/>
          <w:szCs w:val="24"/>
        </w:rPr>
      </w:pPr>
    </w:p>
    <w:p w:rsidR="00A33B75" w:rsidRDefault="00F85476">
      <w:pPr>
        <w:spacing w:line="264" w:lineRule="auto"/>
        <w:ind w:right="20" w:firstLine="708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7.1 Фонды оценочных средств для проведения текущего контроля успеваемости и промежуточной аттестации.</w:t>
      </w:r>
    </w:p>
    <w:p w:rsidR="00A33B75" w:rsidRDefault="00A33B75">
      <w:pPr>
        <w:spacing w:line="21" w:lineRule="exact"/>
        <w:rPr>
          <w:rFonts w:eastAsia="Times New Roman"/>
          <w:b/>
          <w:bCs/>
          <w:sz w:val="24"/>
          <w:szCs w:val="24"/>
        </w:rPr>
      </w:pPr>
    </w:p>
    <w:p w:rsidR="00A33B75" w:rsidRDefault="00F85476">
      <w:pPr>
        <w:spacing w:line="273" w:lineRule="auto"/>
        <w:ind w:right="20" w:firstLine="600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Для аттестации обучающихся на соответствие их персональных достижений поэтапным требованиям соответствующей адаптированной ОП СПО ППССЗ (текущий контроль успеваемости и промежуточная аттестация) создаются фонды оценочных средств, позволяющие оценить умения, знания, практический опыт и освоенные компетенции. Они представляют собой накопительные базы оценочных средств, разработанных преподавателями за время реализации ОП СПО ППССЗ</w:t>
      </w:r>
    </w:p>
    <w:p w:rsidR="00A33B75" w:rsidRDefault="00A33B75">
      <w:pPr>
        <w:spacing w:line="22" w:lineRule="exact"/>
        <w:rPr>
          <w:rFonts w:eastAsia="Times New Roman"/>
          <w:b/>
          <w:bCs/>
          <w:sz w:val="24"/>
          <w:szCs w:val="24"/>
        </w:rPr>
      </w:pPr>
    </w:p>
    <w:p w:rsidR="00A33B75" w:rsidRDefault="00F85476">
      <w:pPr>
        <w:spacing w:line="273" w:lineRule="auto"/>
        <w:ind w:right="20" w:firstLine="540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Фонды оценочных средств для промежуточной аттестации по дисциплинам и междисциплинарным курсам в составе профессиональных модулей разрабатываются преподавателями и утверждаются на методическом совете колледжа, а для промежуточной аттестации по профессиональным модулям – разрабатываются преподавателями и утверждаются методическим советом колледжа после предварительного положительного заключения работодателей.</w:t>
      </w:r>
    </w:p>
    <w:p w:rsidR="00A33B75" w:rsidRDefault="00A33B75">
      <w:pPr>
        <w:spacing w:line="20" w:lineRule="exact"/>
        <w:rPr>
          <w:rFonts w:eastAsia="Times New Roman"/>
          <w:b/>
          <w:bCs/>
          <w:sz w:val="24"/>
          <w:szCs w:val="24"/>
        </w:rPr>
      </w:pPr>
    </w:p>
    <w:p w:rsidR="00A33B75" w:rsidRDefault="00F85476">
      <w:pPr>
        <w:spacing w:line="264" w:lineRule="auto"/>
        <w:ind w:right="20" w:firstLine="60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Оценка качества подготовки обучающихся и выпускников осуществляется в двух основных направлениях:</w:t>
      </w:r>
    </w:p>
    <w:p w:rsidR="00A33B75" w:rsidRDefault="00A33B75">
      <w:pPr>
        <w:spacing w:line="15" w:lineRule="exact"/>
        <w:rPr>
          <w:rFonts w:eastAsia="Times New Roman"/>
          <w:b/>
          <w:bCs/>
          <w:sz w:val="24"/>
          <w:szCs w:val="24"/>
        </w:rPr>
      </w:pPr>
    </w:p>
    <w:p w:rsidR="00A33B75" w:rsidRDefault="00F85476">
      <w:pPr>
        <w:numPr>
          <w:ilvl w:val="1"/>
          <w:numId w:val="50"/>
        </w:numPr>
        <w:tabs>
          <w:tab w:val="left" w:pos="700"/>
        </w:tabs>
        <w:ind w:left="700" w:hanging="27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оценка уровня освоения дисциплин;</w:t>
      </w:r>
    </w:p>
    <w:p w:rsidR="00A33B75" w:rsidRDefault="00A33B75">
      <w:pPr>
        <w:spacing w:line="39" w:lineRule="exact"/>
        <w:rPr>
          <w:rFonts w:ascii="Symbol" w:eastAsia="Symbol" w:hAnsi="Symbol" w:cs="Symbol"/>
          <w:sz w:val="24"/>
          <w:szCs w:val="24"/>
        </w:rPr>
      </w:pPr>
    </w:p>
    <w:p w:rsidR="00A33B75" w:rsidRDefault="00F85476">
      <w:pPr>
        <w:numPr>
          <w:ilvl w:val="1"/>
          <w:numId w:val="50"/>
        </w:numPr>
        <w:tabs>
          <w:tab w:val="left" w:pos="700"/>
        </w:tabs>
        <w:ind w:left="700" w:hanging="27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оценка компетенций обучающихся.</w:t>
      </w:r>
    </w:p>
    <w:p w:rsidR="00A33B75" w:rsidRDefault="00A33B75">
      <w:pPr>
        <w:spacing w:line="41" w:lineRule="exact"/>
        <w:rPr>
          <w:sz w:val="20"/>
          <w:szCs w:val="20"/>
        </w:rPr>
      </w:pPr>
    </w:p>
    <w:p w:rsidR="00A33B75" w:rsidRDefault="00F85476">
      <w:pPr>
        <w:ind w:left="5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Для юношей предусматривается оценка результатов освоения основ военной службы.</w:t>
      </w:r>
    </w:p>
    <w:p w:rsidR="00A33B75" w:rsidRDefault="00A33B75">
      <w:pPr>
        <w:spacing w:line="5" w:lineRule="exact"/>
        <w:rPr>
          <w:sz w:val="20"/>
          <w:szCs w:val="20"/>
        </w:rPr>
      </w:pPr>
    </w:p>
    <w:p w:rsidR="00A33B75" w:rsidRDefault="00F85476">
      <w:pPr>
        <w:spacing w:line="265" w:lineRule="auto"/>
        <w:ind w:right="20" w:firstLine="5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Формы, порядок и периодичность промежуточной аттестации обучающихся осуществляются согласно учебному плану, графику образовательного процесса.</w:t>
      </w:r>
    </w:p>
    <w:p w:rsidR="00A33B75" w:rsidRDefault="00A33B75">
      <w:pPr>
        <w:spacing w:line="12" w:lineRule="exact"/>
        <w:rPr>
          <w:sz w:val="20"/>
          <w:szCs w:val="20"/>
        </w:rPr>
      </w:pPr>
    </w:p>
    <w:p w:rsidR="00A33B75" w:rsidRDefault="00F85476">
      <w:pPr>
        <w:ind w:left="5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  ходе  осуществления  образовательного  процесса  применяются  следующие  способы</w:t>
      </w:r>
    </w:p>
    <w:p w:rsidR="00A33B75" w:rsidRDefault="00A33B75">
      <w:pPr>
        <w:spacing w:line="55" w:lineRule="exact"/>
        <w:rPr>
          <w:sz w:val="20"/>
          <w:szCs w:val="20"/>
        </w:rPr>
      </w:pPr>
    </w:p>
    <w:p w:rsidR="00A33B75" w:rsidRDefault="00F85476">
      <w:pPr>
        <w:spacing w:line="264" w:lineRule="auto"/>
        <w:ind w:right="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проверки сформированности компетенций: ролевые и деловые игры, выполнение комплексных задач, создание и защита курсовых и дипломных работ, тренинги, лабораторные</w:t>
      </w:r>
    </w:p>
    <w:p w:rsidR="00A33B75" w:rsidRDefault="00A33B75">
      <w:pPr>
        <w:spacing w:line="26" w:lineRule="exact"/>
        <w:rPr>
          <w:sz w:val="20"/>
          <w:szCs w:val="20"/>
        </w:rPr>
      </w:pPr>
    </w:p>
    <w:p w:rsidR="00A33B75" w:rsidRDefault="00F85476">
      <w:pPr>
        <w:numPr>
          <w:ilvl w:val="0"/>
          <w:numId w:val="51"/>
        </w:numPr>
        <w:tabs>
          <w:tab w:val="left" w:pos="276"/>
        </w:tabs>
        <w:spacing w:line="264" w:lineRule="auto"/>
        <w:ind w:right="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практические работы, а также иные формы контроля, позволяющие оценить степень сформированности компетенций обучающихся.</w:t>
      </w:r>
    </w:p>
    <w:p w:rsidR="00A33B75" w:rsidRDefault="00A33B75">
      <w:pPr>
        <w:spacing w:line="28" w:lineRule="exact"/>
        <w:rPr>
          <w:rFonts w:eastAsia="Times New Roman"/>
          <w:sz w:val="24"/>
          <w:szCs w:val="24"/>
        </w:rPr>
      </w:pPr>
    </w:p>
    <w:p w:rsidR="00A33B75" w:rsidRDefault="00F85476">
      <w:pPr>
        <w:spacing w:line="270" w:lineRule="auto"/>
        <w:ind w:right="20" w:firstLine="581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Для текущего и промежуточного контроля созданы контрольно-оценочные средства, предназначенные для определения соответствия (или несоответствия) индивидуальных образовательных достижений основным показателям результатов подготовки.</w:t>
      </w:r>
    </w:p>
    <w:p w:rsidR="00A33B75" w:rsidRDefault="00A33B75">
      <w:pPr>
        <w:spacing w:line="259" w:lineRule="exact"/>
        <w:rPr>
          <w:sz w:val="20"/>
          <w:szCs w:val="20"/>
        </w:rPr>
      </w:pPr>
    </w:p>
    <w:p w:rsidR="00A33B75" w:rsidRDefault="00F85476">
      <w:pPr>
        <w:spacing w:line="271" w:lineRule="auto"/>
        <w:ind w:right="20" w:firstLine="581"/>
        <w:jc w:val="both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 xml:space="preserve">Все </w:t>
      </w:r>
      <w:r>
        <w:rPr>
          <w:rFonts w:eastAsia="Times New Roman"/>
          <w:sz w:val="24"/>
          <w:szCs w:val="24"/>
        </w:rPr>
        <w:t>виды аттестации для обучающихся с инвалидностью и ОВЗ устанавливаются с</w:t>
      </w:r>
      <w:r>
        <w:rPr>
          <w:rFonts w:eastAsia="Times New Roman"/>
          <w:sz w:val="23"/>
          <w:szCs w:val="23"/>
        </w:rPr>
        <w:t xml:space="preserve"> </w:t>
      </w:r>
      <w:r>
        <w:rPr>
          <w:rFonts w:eastAsia="Times New Roman"/>
          <w:sz w:val="24"/>
          <w:szCs w:val="24"/>
        </w:rPr>
        <w:t>учетом индивидуальных психофизических особенностей и с предоставлением специальных условий для успешности прохождения</w:t>
      </w:r>
      <w:r>
        <w:rPr>
          <w:rFonts w:eastAsia="Times New Roman"/>
          <w:sz w:val="23"/>
          <w:szCs w:val="23"/>
        </w:rPr>
        <w:t>:</w:t>
      </w:r>
    </w:p>
    <w:p w:rsidR="00A33B75" w:rsidRDefault="00A33B75">
      <w:pPr>
        <w:spacing w:line="245" w:lineRule="exact"/>
        <w:rPr>
          <w:sz w:val="20"/>
          <w:szCs w:val="20"/>
        </w:rPr>
      </w:pPr>
    </w:p>
    <w:p w:rsidR="00A33B75" w:rsidRDefault="00F85476">
      <w:pPr>
        <w:numPr>
          <w:ilvl w:val="0"/>
          <w:numId w:val="52"/>
        </w:numPr>
        <w:tabs>
          <w:tab w:val="left" w:pos="260"/>
        </w:tabs>
        <w:ind w:left="260" w:hanging="260"/>
        <w:rPr>
          <w:rFonts w:ascii="Courier New" w:eastAsia="Courier New" w:hAnsi="Courier New" w:cs="Courier New"/>
          <w:sz w:val="21"/>
          <w:szCs w:val="21"/>
        </w:rPr>
      </w:pPr>
      <w:r>
        <w:rPr>
          <w:rFonts w:eastAsia="Times New Roman"/>
          <w:sz w:val="23"/>
          <w:szCs w:val="23"/>
        </w:rPr>
        <w:t xml:space="preserve">при </w:t>
      </w:r>
      <w:r>
        <w:rPr>
          <w:rFonts w:eastAsia="Times New Roman"/>
          <w:sz w:val="24"/>
          <w:szCs w:val="24"/>
        </w:rPr>
        <w:t>необходимости увеличение времени на подготовку к зачетам и экзаменам;</w:t>
      </w:r>
    </w:p>
    <w:p w:rsidR="00A33B75" w:rsidRDefault="00F85476">
      <w:pPr>
        <w:numPr>
          <w:ilvl w:val="0"/>
          <w:numId w:val="52"/>
        </w:numPr>
        <w:tabs>
          <w:tab w:val="left" w:pos="280"/>
        </w:tabs>
        <w:spacing w:line="235" w:lineRule="auto"/>
        <w:ind w:left="280" w:hanging="280"/>
        <w:rPr>
          <w:rFonts w:ascii="Courier New" w:eastAsia="Courier New" w:hAnsi="Courier New" w:cs="Courier New"/>
          <w:sz w:val="24"/>
          <w:szCs w:val="24"/>
        </w:rPr>
      </w:pPr>
      <w:r>
        <w:rPr>
          <w:rFonts w:eastAsia="Times New Roman"/>
          <w:sz w:val="24"/>
          <w:szCs w:val="24"/>
        </w:rPr>
        <w:t>предоставление дополнительного времени для подготовки ответа на зачете/экзамене;</w:t>
      </w:r>
    </w:p>
    <w:p w:rsidR="00A33B75" w:rsidRDefault="00F85476">
      <w:pPr>
        <w:numPr>
          <w:ilvl w:val="0"/>
          <w:numId w:val="52"/>
        </w:numPr>
        <w:tabs>
          <w:tab w:val="left" w:pos="280"/>
        </w:tabs>
        <w:ind w:left="280" w:hanging="280"/>
        <w:rPr>
          <w:rFonts w:ascii="Courier New" w:eastAsia="Courier New" w:hAnsi="Courier New" w:cs="Courier New"/>
          <w:sz w:val="24"/>
          <w:szCs w:val="24"/>
        </w:rPr>
      </w:pPr>
      <w:r>
        <w:rPr>
          <w:rFonts w:eastAsia="Times New Roman"/>
          <w:sz w:val="24"/>
          <w:szCs w:val="24"/>
        </w:rPr>
        <w:t>возможность выбора формы аттестации (письменно или устно, в форме тестирования);</w:t>
      </w:r>
    </w:p>
    <w:p w:rsidR="00A33B75" w:rsidRDefault="00F85476">
      <w:pPr>
        <w:numPr>
          <w:ilvl w:val="0"/>
          <w:numId w:val="52"/>
        </w:numPr>
        <w:tabs>
          <w:tab w:val="left" w:pos="280"/>
        </w:tabs>
        <w:ind w:left="280" w:hanging="280"/>
        <w:rPr>
          <w:rFonts w:ascii="Courier New" w:eastAsia="Courier New" w:hAnsi="Courier New" w:cs="Courier New"/>
          <w:sz w:val="24"/>
          <w:szCs w:val="24"/>
        </w:rPr>
      </w:pPr>
      <w:r>
        <w:rPr>
          <w:rFonts w:eastAsia="Times New Roman"/>
          <w:sz w:val="24"/>
          <w:szCs w:val="24"/>
        </w:rPr>
        <w:t>выполнение работы на компьютере;</w:t>
      </w:r>
    </w:p>
    <w:p w:rsidR="00A33B75" w:rsidRDefault="00F85476">
      <w:pPr>
        <w:numPr>
          <w:ilvl w:val="0"/>
          <w:numId w:val="52"/>
        </w:numPr>
        <w:tabs>
          <w:tab w:val="left" w:pos="280"/>
        </w:tabs>
        <w:ind w:left="280" w:hanging="280"/>
        <w:rPr>
          <w:rFonts w:ascii="Courier New" w:eastAsia="Courier New" w:hAnsi="Courier New" w:cs="Courier New"/>
          <w:sz w:val="24"/>
          <w:szCs w:val="24"/>
        </w:rPr>
      </w:pPr>
      <w:r>
        <w:rPr>
          <w:rFonts w:eastAsia="Times New Roman"/>
          <w:sz w:val="24"/>
          <w:szCs w:val="24"/>
        </w:rPr>
        <w:t>возможность присутствия ассистента, оказывающего необходимую техническую помощь;</w:t>
      </w:r>
    </w:p>
    <w:p w:rsidR="00A33B75" w:rsidRDefault="00F85476">
      <w:pPr>
        <w:numPr>
          <w:ilvl w:val="0"/>
          <w:numId w:val="52"/>
        </w:numPr>
        <w:tabs>
          <w:tab w:val="left" w:pos="280"/>
        </w:tabs>
        <w:ind w:left="280" w:hanging="280"/>
        <w:rPr>
          <w:rFonts w:ascii="Courier New" w:eastAsia="Courier New" w:hAnsi="Courier New" w:cs="Courier New"/>
          <w:sz w:val="24"/>
          <w:szCs w:val="24"/>
        </w:rPr>
      </w:pPr>
      <w:r>
        <w:rPr>
          <w:rFonts w:eastAsia="Times New Roman"/>
          <w:sz w:val="24"/>
          <w:szCs w:val="24"/>
        </w:rPr>
        <w:t>предоставление перерыва для приема лекарств или дополнительного отдыха.</w:t>
      </w:r>
    </w:p>
    <w:p w:rsidR="00A33B75" w:rsidRDefault="00A33B75">
      <w:pPr>
        <w:spacing w:line="365" w:lineRule="exact"/>
        <w:rPr>
          <w:sz w:val="20"/>
          <w:szCs w:val="20"/>
        </w:rPr>
      </w:pPr>
    </w:p>
    <w:p w:rsidR="00A33B75" w:rsidRDefault="00F85476">
      <w:pPr>
        <w:ind w:left="58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7.2 Государственная итоговая аттестация выпускников</w:t>
      </w:r>
      <w:r>
        <w:rPr>
          <w:rFonts w:eastAsia="Times New Roman"/>
          <w:sz w:val="24"/>
          <w:szCs w:val="24"/>
        </w:rPr>
        <w:t>.</w:t>
      </w:r>
    </w:p>
    <w:p w:rsidR="00A33B75" w:rsidRDefault="00A33B75">
      <w:pPr>
        <w:spacing w:line="53" w:lineRule="exact"/>
        <w:rPr>
          <w:sz w:val="20"/>
          <w:szCs w:val="20"/>
        </w:rPr>
      </w:pPr>
    </w:p>
    <w:p w:rsidR="00A33B75" w:rsidRDefault="00F85476">
      <w:pPr>
        <w:spacing w:line="271" w:lineRule="auto"/>
        <w:ind w:left="20" w:right="40" w:firstLine="562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Итоговая аттестация выпускника СПО является обязательной и осуществляется после освоения адаптированной ППССЗ в полном объеме. Государственная итоговая аттестация выпускника по специальности включает подготовку и защиту дипломной работы.</w:t>
      </w:r>
      <w:r w:rsidR="005E26C5">
        <w:rPr>
          <w:rFonts w:eastAsia="Times New Roman"/>
          <w:sz w:val="24"/>
          <w:szCs w:val="24"/>
        </w:rPr>
        <w:t xml:space="preserve">                29                 </w:t>
      </w:r>
    </w:p>
    <w:p w:rsidR="00A33B75" w:rsidRDefault="00A33B75">
      <w:pPr>
        <w:spacing w:line="18" w:lineRule="exact"/>
        <w:rPr>
          <w:sz w:val="20"/>
          <w:szCs w:val="20"/>
        </w:rPr>
      </w:pPr>
    </w:p>
    <w:p w:rsidR="00A33B75" w:rsidRDefault="00F85476">
      <w:pPr>
        <w:spacing w:line="270" w:lineRule="auto"/>
        <w:ind w:right="20" w:firstLine="54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Программа ГИА разрабатывается преподавателями, рассматривается методическим советом и утверждается директором Колледжа после предварительного положительного заключения работодателей.</w:t>
      </w:r>
    </w:p>
    <w:p w:rsidR="00A33B75" w:rsidRDefault="00A33B75">
      <w:pPr>
        <w:spacing w:line="19" w:lineRule="exact"/>
        <w:rPr>
          <w:sz w:val="20"/>
          <w:szCs w:val="20"/>
        </w:rPr>
      </w:pPr>
    </w:p>
    <w:p w:rsidR="00A33B75" w:rsidRDefault="00F85476">
      <w:pPr>
        <w:spacing w:line="234" w:lineRule="auto"/>
        <w:ind w:right="20" w:firstLine="56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Государственная итоговая аттестация для обучающихся с инвалидностью и ОВЗ может проводиться с использованием дистанционных образовательных технологий.</w:t>
      </w:r>
    </w:p>
    <w:p w:rsidR="00A33B75" w:rsidRDefault="00A33B75">
      <w:pPr>
        <w:spacing w:line="14" w:lineRule="exact"/>
        <w:rPr>
          <w:sz w:val="20"/>
          <w:szCs w:val="20"/>
        </w:rPr>
      </w:pPr>
    </w:p>
    <w:p w:rsidR="00A33B75" w:rsidRDefault="00F85476">
      <w:pPr>
        <w:spacing w:line="236" w:lineRule="auto"/>
        <w:ind w:right="20" w:firstLine="56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Процедура защиты выпускной квалификационной работы для выпускников с инвалидностью и ОВЗ предусматривает предоставление необходимых технических средств и при необходимости оказание технической помощи.</w:t>
      </w:r>
    </w:p>
    <w:p w:rsidR="00A33B75" w:rsidRDefault="00A33B75">
      <w:pPr>
        <w:spacing w:line="326" w:lineRule="exact"/>
        <w:rPr>
          <w:sz w:val="20"/>
          <w:szCs w:val="20"/>
        </w:rPr>
      </w:pPr>
    </w:p>
    <w:p w:rsidR="005E26C5" w:rsidRDefault="005E26C5">
      <w:pPr>
        <w:spacing w:line="326" w:lineRule="exact"/>
        <w:rPr>
          <w:sz w:val="20"/>
          <w:szCs w:val="20"/>
        </w:rPr>
      </w:pPr>
    </w:p>
    <w:p w:rsidR="005E26C5" w:rsidRDefault="005E26C5">
      <w:pPr>
        <w:spacing w:line="326" w:lineRule="exact"/>
        <w:rPr>
          <w:sz w:val="20"/>
          <w:szCs w:val="20"/>
        </w:rPr>
      </w:pPr>
    </w:p>
    <w:p w:rsidR="005E26C5" w:rsidRDefault="005E26C5">
      <w:pPr>
        <w:spacing w:line="326" w:lineRule="exact"/>
        <w:rPr>
          <w:sz w:val="20"/>
          <w:szCs w:val="20"/>
        </w:rPr>
      </w:pPr>
    </w:p>
    <w:p w:rsidR="005E26C5" w:rsidRDefault="005E26C5">
      <w:pPr>
        <w:spacing w:line="326" w:lineRule="exact"/>
        <w:rPr>
          <w:sz w:val="20"/>
          <w:szCs w:val="20"/>
        </w:rPr>
      </w:pPr>
    </w:p>
    <w:p w:rsidR="005E26C5" w:rsidRDefault="005E26C5">
      <w:pPr>
        <w:spacing w:line="326" w:lineRule="exact"/>
        <w:rPr>
          <w:sz w:val="20"/>
          <w:szCs w:val="20"/>
        </w:rPr>
      </w:pPr>
    </w:p>
    <w:p w:rsidR="005E26C5" w:rsidRDefault="005E26C5">
      <w:pPr>
        <w:spacing w:line="326" w:lineRule="exact"/>
        <w:rPr>
          <w:sz w:val="20"/>
          <w:szCs w:val="20"/>
        </w:rPr>
      </w:pPr>
    </w:p>
    <w:p w:rsidR="005E26C5" w:rsidRDefault="005E26C5">
      <w:pPr>
        <w:spacing w:line="326" w:lineRule="exact"/>
        <w:rPr>
          <w:sz w:val="20"/>
          <w:szCs w:val="20"/>
        </w:rPr>
      </w:pPr>
    </w:p>
    <w:p w:rsidR="005E26C5" w:rsidRDefault="005E26C5">
      <w:pPr>
        <w:spacing w:line="326" w:lineRule="exact"/>
        <w:rPr>
          <w:sz w:val="20"/>
          <w:szCs w:val="20"/>
        </w:rPr>
      </w:pPr>
    </w:p>
    <w:p w:rsidR="005E26C5" w:rsidRDefault="005E26C5">
      <w:pPr>
        <w:spacing w:line="326" w:lineRule="exact"/>
        <w:rPr>
          <w:sz w:val="20"/>
          <w:szCs w:val="20"/>
        </w:rPr>
      </w:pPr>
    </w:p>
    <w:p w:rsidR="005E26C5" w:rsidRDefault="005E26C5">
      <w:pPr>
        <w:spacing w:line="326" w:lineRule="exact"/>
        <w:rPr>
          <w:sz w:val="20"/>
          <w:szCs w:val="20"/>
        </w:rPr>
      </w:pPr>
    </w:p>
    <w:p w:rsidR="005E26C5" w:rsidRDefault="005E26C5">
      <w:pPr>
        <w:spacing w:line="326" w:lineRule="exact"/>
        <w:rPr>
          <w:sz w:val="20"/>
          <w:szCs w:val="20"/>
        </w:rPr>
      </w:pPr>
    </w:p>
    <w:p w:rsidR="005E26C5" w:rsidRDefault="005E26C5">
      <w:pPr>
        <w:spacing w:line="326" w:lineRule="exact"/>
        <w:rPr>
          <w:sz w:val="20"/>
          <w:szCs w:val="20"/>
        </w:rPr>
      </w:pPr>
    </w:p>
    <w:p w:rsidR="005E26C5" w:rsidRDefault="005E26C5">
      <w:pPr>
        <w:spacing w:line="326" w:lineRule="exact"/>
        <w:rPr>
          <w:sz w:val="20"/>
          <w:szCs w:val="20"/>
        </w:rPr>
      </w:pPr>
    </w:p>
    <w:p w:rsidR="005E26C5" w:rsidRDefault="005E26C5">
      <w:pPr>
        <w:spacing w:line="326" w:lineRule="exact"/>
        <w:rPr>
          <w:sz w:val="20"/>
          <w:szCs w:val="20"/>
        </w:rPr>
      </w:pPr>
    </w:p>
    <w:p w:rsidR="005E26C5" w:rsidRDefault="005E26C5">
      <w:pPr>
        <w:spacing w:line="326" w:lineRule="exact"/>
        <w:rPr>
          <w:sz w:val="20"/>
          <w:szCs w:val="20"/>
        </w:rPr>
      </w:pPr>
    </w:p>
    <w:p w:rsidR="005E26C5" w:rsidRDefault="005E26C5">
      <w:pPr>
        <w:spacing w:line="326" w:lineRule="exact"/>
        <w:rPr>
          <w:sz w:val="20"/>
          <w:szCs w:val="20"/>
        </w:rPr>
      </w:pPr>
    </w:p>
    <w:p w:rsidR="005E26C5" w:rsidRDefault="005E26C5">
      <w:pPr>
        <w:spacing w:line="326" w:lineRule="exact"/>
        <w:rPr>
          <w:sz w:val="20"/>
          <w:szCs w:val="20"/>
        </w:rPr>
      </w:pPr>
    </w:p>
    <w:p w:rsidR="005E26C5" w:rsidRDefault="005E26C5">
      <w:pPr>
        <w:spacing w:line="326" w:lineRule="exact"/>
        <w:rPr>
          <w:sz w:val="20"/>
          <w:szCs w:val="20"/>
        </w:rPr>
      </w:pPr>
    </w:p>
    <w:p w:rsidR="005E26C5" w:rsidRDefault="005E26C5">
      <w:pPr>
        <w:spacing w:line="326" w:lineRule="exact"/>
        <w:rPr>
          <w:sz w:val="20"/>
          <w:szCs w:val="20"/>
        </w:rPr>
      </w:pPr>
    </w:p>
    <w:p w:rsidR="005E26C5" w:rsidRDefault="005E26C5">
      <w:pPr>
        <w:spacing w:line="326" w:lineRule="exact"/>
        <w:rPr>
          <w:sz w:val="20"/>
          <w:szCs w:val="20"/>
        </w:rPr>
      </w:pPr>
    </w:p>
    <w:p w:rsidR="005E26C5" w:rsidRDefault="005E26C5">
      <w:pPr>
        <w:spacing w:line="326" w:lineRule="exact"/>
        <w:rPr>
          <w:sz w:val="20"/>
          <w:szCs w:val="20"/>
        </w:rPr>
      </w:pPr>
    </w:p>
    <w:p w:rsidR="005E26C5" w:rsidRDefault="005E26C5">
      <w:pPr>
        <w:spacing w:line="326" w:lineRule="exact"/>
        <w:rPr>
          <w:sz w:val="20"/>
          <w:szCs w:val="20"/>
        </w:rPr>
      </w:pPr>
    </w:p>
    <w:p w:rsidR="005E26C5" w:rsidRDefault="005E26C5">
      <w:pPr>
        <w:spacing w:line="326" w:lineRule="exact"/>
        <w:rPr>
          <w:sz w:val="20"/>
          <w:szCs w:val="20"/>
        </w:rPr>
      </w:pPr>
    </w:p>
    <w:p w:rsidR="005E26C5" w:rsidRDefault="005E26C5">
      <w:pPr>
        <w:spacing w:line="326" w:lineRule="exact"/>
        <w:rPr>
          <w:sz w:val="20"/>
          <w:szCs w:val="20"/>
        </w:rPr>
      </w:pPr>
    </w:p>
    <w:p w:rsidR="005E26C5" w:rsidRDefault="005E26C5">
      <w:pPr>
        <w:spacing w:line="326" w:lineRule="exact"/>
        <w:rPr>
          <w:sz w:val="20"/>
          <w:szCs w:val="20"/>
        </w:rPr>
      </w:pPr>
    </w:p>
    <w:p w:rsidR="005E26C5" w:rsidRDefault="005E26C5">
      <w:pPr>
        <w:spacing w:line="326" w:lineRule="exact"/>
        <w:rPr>
          <w:sz w:val="20"/>
          <w:szCs w:val="20"/>
        </w:rPr>
      </w:pPr>
    </w:p>
    <w:p w:rsidR="005E26C5" w:rsidRDefault="005E26C5">
      <w:pPr>
        <w:spacing w:line="326" w:lineRule="exact"/>
        <w:rPr>
          <w:sz w:val="20"/>
          <w:szCs w:val="20"/>
        </w:rPr>
      </w:pPr>
    </w:p>
    <w:p w:rsidR="005E26C5" w:rsidRDefault="005E26C5">
      <w:pPr>
        <w:spacing w:line="326" w:lineRule="exact"/>
        <w:rPr>
          <w:sz w:val="20"/>
          <w:szCs w:val="20"/>
        </w:rPr>
      </w:pPr>
    </w:p>
    <w:p w:rsidR="005E26C5" w:rsidRDefault="005E26C5">
      <w:pPr>
        <w:spacing w:line="326" w:lineRule="exact"/>
        <w:rPr>
          <w:sz w:val="20"/>
          <w:szCs w:val="20"/>
        </w:rPr>
      </w:pPr>
    </w:p>
    <w:p w:rsidR="005E26C5" w:rsidRDefault="005E26C5">
      <w:pPr>
        <w:spacing w:line="326" w:lineRule="exact"/>
        <w:rPr>
          <w:sz w:val="20"/>
          <w:szCs w:val="20"/>
        </w:rPr>
      </w:pPr>
    </w:p>
    <w:p w:rsidR="005E26C5" w:rsidRDefault="005E26C5">
      <w:pPr>
        <w:spacing w:line="326" w:lineRule="exact"/>
        <w:rPr>
          <w:sz w:val="20"/>
          <w:szCs w:val="20"/>
        </w:rPr>
      </w:pPr>
    </w:p>
    <w:p w:rsidR="005E26C5" w:rsidRDefault="005E26C5">
      <w:pPr>
        <w:spacing w:line="326" w:lineRule="exact"/>
        <w:rPr>
          <w:sz w:val="20"/>
          <w:szCs w:val="20"/>
        </w:rPr>
      </w:pPr>
    </w:p>
    <w:p w:rsidR="005E26C5" w:rsidRDefault="005E26C5">
      <w:pPr>
        <w:spacing w:line="326" w:lineRule="exact"/>
        <w:rPr>
          <w:sz w:val="20"/>
          <w:szCs w:val="20"/>
        </w:rPr>
      </w:pPr>
    </w:p>
    <w:p w:rsidR="005E26C5" w:rsidRDefault="005E26C5">
      <w:pPr>
        <w:spacing w:line="326" w:lineRule="exact"/>
        <w:rPr>
          <w:sz w:val="20"/>
          <w:szCs w:val="20"/>
        </w:rPr>
      </w:pPr>
    </w:p>
    <w:p w:rsidR="005E26C5" w:rsidRDefault="005E26C5">
      <w:pPr>
        <w:spacing w:line="326" w:lineRule="exact"/>
        <w:rPr>
          <w:sz w:val="20"/>
          <w:szCs w:val="20"/>
        </w:rPr>
      </w:pPr>
    </w:p>
    <w:p w:rsidR="00A33B75" w:rsidRDefault="005E26C5" w:rsidP="005E26C5">
      <w:pPr>
        <w:spacing w:line="326" w:lineRule="exact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30</w:t>
      </w:r>
    </w:p>
    <w:sectPr w:rsidR="00A33B75" w:rsidSect="00A33B75">
      <w:pgSz w:w="11900" w:h="16838"/>
      <w:pgMar w:top="1440" w:right="1066" w:bottom="380" w:left="1080" w:header="0" w:footer="0" w:gutter="0"/>
      <w:cols w:space="720" w:equalWidth="0">
        <w:col w:w="976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120"/>
    <w:multiLevelType w:val="hybridMultilevel"/>
    <w:tmpl w:val="78F03036"/>
    <w:lvl w:ilvl="0" w:tplc="DB7E17BC">
      <w:start w:val="1"/>
      <w:numFmt w:val="bullet"/>
      <w:lvlText w:val=""/>
      <w:lvlJc w:val="left"/>
    </w:lvl>
    <w:lvl w:ilvl="1" w:tplc="DE725C40">
      <w:numFmt w:val="decimal"/>
      <w:lvlText w:val=""/>
      <w:lvlJc w:val="left"/>
    </w:lvl>
    <w:lvl w:ilvl="2" w:tplc="86304C1C">
      <w:numFmt w:val="decimal"/>
      <w:lvlText w:val=""/>
      <w:lvlJc w:val="left"/>
    </w:lvl>
    <w:lvl w:ilvl="3" w:tplc="3B9C25AA">
      <w:numFmt w:val="decimal"/>
      <w:lvlText w:val=""/>
      <w:lvlJc w:val="left"/>
    </w:lvl>
    <w:lvl w:ilvl="4" w:tplc="677A53C6">
      <w:numFmt w:val="decimal"/>
      <w:lvlText w:val=""/>
      <w:lvlJc w:val="left"/>
    </w:lvl>
    <w:lvl w:ilvl="5" w:tplc="51D0FEB4">
      <w:numFmt w:val="decimal"/>
      <w:lvlText w:val=""/>
      <w:lvlJc w:val="left"/>
    </w:lvl>
    <w:lvl w:ilvl="6" w:tplc="0800480E">
      <w:numFmt w:val="decimal"/>
      <w:lvlText w:val=""/>
      <w:lvlJc w:val="left"/>
    </w:lvl>
    <w:lvl w:ilvl="7" w:tplc="A39E68A2">
      <w:numFmt w:val="decimal"/>
      <w:lvlText w:val=""/>
      <w:lvlJc w:val="left"/>
    </w:lvl>
    <w:lvl w:ilvl="8" w:tplc="7E16B35E">
      <w:numFmt w:val="decimal"/>
      <w:lvlText w:val=""/>
      <w:lvlJc w:val="left"/>
    </w:lvl>
  </w:abstractNum>
  <w:abstractNum w:abstractNumId="1" w15:restartNumberingAfterBreak="0">
    <w:nsid w:val="0000030A"/>
    <w:multiLevelType w:val="hybridMultilevel"/>
    <w:tmpl w:val="B3960DB4"/>
    <w:lvl w:ilvl="0" w:tplc="09D46BA8">
      <w:start w:val="1"/>
      <w:numFmt w:val="bullet"/>
      <w:lvlText w:val=""/>
      <w:lvlJc w:val="left"/>
    </w:lvl>
    <w:lvl w:ilvl="1" w:tplc="6D329D9A">
      <w:numFmt w:val="decimal"/>
      <w:lvlText w:val=""/>
      <w:lvlJc w:val="left"/>
    </w:lvl>
    <w:lvl w:ilvl="2" w:tplc="82906500">
      <w:numFmt w:val="decimal"/>
      <w:lvlText w:val=""/>
      <w:lvlJc w:val="left"/>
    </w:lvl>
    <w:lvl w:ilvl="3" w:tplc="42204562">
      <w:numFmt w:val="decimal"/>
      <w:lvlText w:val=""/>
      <w:lvlJc w:val="left"/>
    </w:lvl>
    <w:lvl w:ilvl="4" w:tplc="14323C94">
      <w:numFmt w:val="decimal"/>
      <w:lvlText w:val=""/>
      <w:lvlJc w:val="left"/>
    </w:lvl>
    <w:lvl w:ilvl="5" w:tplc="8B7209C8">
      <w:numFmt w:val="decimal"/>
      <w:lvlText w:val=""/>
      <w:lvlJc w:val="left"/>
    </w:lvl>
    <w:lvl w:ilvl="6" w:tplc="9FAE3D62">
      <w:numFmt w:val="decimal"/>
      <w:lvlText w:val=""/>
      <w:lvlJc w:val="left"/>
    </w:lvl>
    <w:lvl w:ilvl="7" w:tplc="6BC62DC8">
      <w:numFmt w:val="decimal"/>
      <w:lvlText w:val=""/>
      <w:lvlJc w:val="left"/>
    </w:lvl>
    <w:lvl w:ilvl="8" w:tplc="A53C5C20">
      <w:numFmt w:val="decimal"/>
      <w:lvlText w:val=""/>
      <w:lvlJc w:val="left"/>
    </w:lvl>
  </w:abstractNum>
  <w:abstractNum w:abstractNumId="2" w15:restartNumberingAfterBreak="0">
    <w:nsid w:val="00000732"/>
    <w:multiLevelType w:val="hybridMultilevel"/>
    <w:tmpl w:val="36C48C0A"/>
    <w:lvl w:ilvl="0" w:tplc="C310C16A">
      <w:start w:val="1"/>
      <w:numFmt w:val="bullet"/>
      <w:lvlText w:val=""/>
      <w:lvlJc w:val="left"/>
    </w:lvl>
    <w:lvl w:ilvl="1" w:tplc="A1F60380">
      <w:start w:val="1"/>
      <w:numFmt w:val="bullet"/>
      <w:lvlText w:val="с"/>
      <w:lvlJc w:val="left"/>
    </w:lvl>
    <w:lvl w:ilvl="2" w:tplc="9DD2109C">
      <w:numFmt w:val="decimal"/>
      <w:lvlText w:val=""/>
      <w:lvlJc w:val="left"/>
    </w:lvl>
    <w:lvl w:ilvl="3" w:tplc="A006964A">
      <w:numFmt w:val="decimal"/>
      <w:lvlText w:val=""/>
      <w:lvlJc w:val="left"/>
    </w:lvl>
    <w:lvl w:ilvl="4" w:tplc="0DAE2292">
      <w:numFmt w:val="decimal"/>
      <w:lvlText w:val=""/>
      <w:lvlJc w:val="left"/>
    </w:lvl>
    <w:lvl w:ilvl="5" w:tplc="7FBA7DB8">
      <w:numFmt w:val="decimal"/>
      <w:lvlText w:val=""/>
      <w:lvlJc w:val="left"/>
    </w:lvl>
    <w:lvl w:ilvl="6" w:tplc="5868E2A4">
      <w:numFmt w:val="decimal"/>
      <w:lvlText w:val=""/>
      <w:lvlJc w:val="left"/>
    </w:lvl>
    <w:lvl w:ilvl="7" w:tplc="5486FB54">
      <w:numFmt w:val="decimal"/>
      <w:lvlText w:val=""/>
      <w:lvlJc w:val="left"/>
    </w:lvl>
    <w:lvl w:ilvl="8" w:tplc="7EC0EB18">
      <w:numFmt w:val="decimal"/>
      <w:lvlText w:val=""/>
      <w:lvlJc w:val="left"/>
    </w:lvl>
  </w:abstractNum>
  <w:abstractNum w:abstractNumId="3" w15:restartNumberingAfterBreak="0">
    <w:nsid w:val="00000822"/>
    <w:multiLevelType w:val="hybridMultilevel"/>
    <w:tmpl w:val="B4BC10FE"/>
    <w:lvl w:ilvl="0" w:tplc="41BACC50">
      <w:start w:val="1"/>
      <w:numFmt w:val="bullet"/>
      <w:lvlText w:val="В"/>
      <w:lvlJc w:val="left"/>
    </w:lvl>
    <w:lvl w:ilvl="1" w:tplc="CAE67832">
      <w:numFmt w:val="decimal"/>
      <w:lvlText w:val=""/>
      <w:lvlJc w:val="left"/>
    </w:lvl>
    <w:lvl w:ilvl="2" w:tplc="8B5A63B0">
      <w:numFmt w:val="decimal"/>
      <w:lvlText w:val=""/>
      <w:lvlJc w:val="left"/>
    </w:lvl>
    <w:lvl w:ilvl="3" w:tplc="C2FE08B8">
      <w:numFmt w:val="decimal"/>
      <w:lvlText w:val=""/>
      <w:lvlJc w:val="left"/>
    </w:lvl>
    <w:lvl w:ilvl="4" w:tplc="E1CA9C02">
      <w:numFmt w:val="decimal"/>
      <w:lvlText w:val=""/>
      <w:lvlJc w:val="left"/>
    </w:lvl>
    <w:lvl w:ilvl="5" w:tplc="A7C0DBAC">
      <w:numFmt w:val="decimal"/>
      <w:lvlText w:val=""/>
      <w:lvlJc w:val="left"/>
    </w:lvl>
    <w:lvl w:ilvl="6" w:tplc="E91A2E3C">
      <w:numFmt w:val="decimal"/>
      <w:lvlText w:val=""/>
      <w:lvlJc w:val="left"/>
    </w:lvl>
    <w:lvl w:ilvl="7" w:tplc="0EDA3540">
      <w:numFmt w:val="decimal"/>
      <w:lvlText w:val=""/>
      <w:lvlJc w:val="left"/>
    </w:lvl>
    <w:lvl w:ilvl="8" w:tplc="48C08624">
      <w:numFmt w:val="decimal"/>
      <w:lvlText w:val=""/>
      <w:lvlJc w:val="left"/>
    </w:lvl>
  </w:abstractNum>
  <w:abstractNum w:abstractNumId="4" w15:restartNumberingAfterBreak="0">
    <w:nsid w:val="00000BDB"/>
    <w:multiLevelType w:val="hybridMultilevel"/>
    <w:tmpl w:val="40C090DA"/>
    <w:lvl w:ilvl="0" w:tplc="A39E5120">
      <w:start w:val="1"/>
      <w:numFmt w:val="bullet"/>
      <w:lvlText w:val="К"/>
      <w:lvlJc w:val="left"/>
    </w:lvl>
    <w:lvl w:ilvl="1" w:tplc="BCF0C1B8">
      <w:numFmt w:val="decimal"/>
      <w:lvlText w:val=""/>
      <w:lvlJc w:val="left"/>
    </w:lvl>
    <w:lvl w:ilvl="2" w:tplc="2C7A933E">
      <w:numFmt w:val="decimal"/>
      <w:lvlText w:val=""/>
      <w:lvlJc w:val="left"/>
    </w:lvl>
    <w:lvl w:ilvl="3" w:tplc="528C1F0E">
      <w:numFmt w:val="decimal"/>
      <w:lvlText w:val=""/>
      <w:lvlJc w:val="left"/>
    </w:lvl>
    <w:lvl w:ilvl="4" w:tplc="A1D6F7A8">
      <w:numFmt w:val="decimal"/>
      <w:lvlText w:val=""/>
      <w:lvlJc w:val="left"/>
    </w:lvl>
    <w:lvl w:ilvl="5" w:tplc="8B888BC0">
      <w:numFmt w:val="decimal"/>
      <w:lvlText w:val=""/>
      <w:lvlJc w:val="left"/>
    </w:lvl>
    <w:lvl w:ilvl="6" w:tplc="B37651D2">
      <w:numFmt w:val="decimal"/>
      <w:lvlText w:val=""/>
      <w:lvlJc w:val="left"/>
    </w:lvl>
    <w:lvl w:ilvl="7" w:tplc="38E4FDD6">
      <w:numFmt w:val="decimal"/>
      <w:lvlText w:val=""/>
      <w:lvlJc w:val="left"/>
    </w:lvl>
    <w:lvl w:ilvl="8" w:tplc="83A6F7EC">
      <w:numFmt w:val="decimal"/>
      <w:lvlText w:val=""/>
      <w:lvlJc w:val="left"/>
    </w:lvl>
  </w:abstractNum>
  <w:abstractNum w:abstractNumId="5" w15:restartNumberingAfterBreak="0">
    <w:nsid w:val="00000DDC"/>
    <w:multiLevelType w:val="hybridMultilevel"/>
    <w:tmpl w:val="4EBE593E"/>
    <w:lvl w:ilvl="0" w:tplc="121E4C74">
      <w:start w:val="1"/>
      <w:numFmt w:val="bullet"/>
      <w:lvlText w:val="•"/>
      <w:lvlJc w:val="left"/>
    </w:lvl>
    <w:lvl w:ilvl="1" w:tplc="4B86AA64">
      <w:numFmt w:val="decimal"/>
      <w:lvlText w:val=""/>
      <w:lvlJc w:val="left"/>
    </w:lvl>
    <w:lvl w:ilvl="2" w:tplc="6A6E7968">
      <w:numFmt w:val="decimal"/>
      <w:lvlText w:val=""/>
      <w:lvlJc w:val="left"/>
    </w:lvl>
    <w:lvl w:ilvl="3" w:tplc="E6D2C862">
      <w:numFmt w:val="decimal"/>
      <w:lvlText w:val=""/>
      <w:lvlJc w:val="left"/>
    </w:lvl>
    <w:lvl w:ilvl="4" w:tplc="0CB25D2A">
      <w:numFmt w:val="decimal"/>
      <w:lvlText w:val=""/>
      <w:lvlJc w:val="left"/>
    </w:lvl>
    <w:lvl w:ilvl="5" w:tplc="A0AC522A">
      <w:numFmt w:val="decimal"/>
      <w:lvlText w:val=""/>
      <w:lvlJc w:val="left"/>
    </w:lvl>
    <w:lvl w:ilvl="6" w:tplc="7A4083A0">
      <w:numFmt w:val="decimal"/>
      <w:lvlText w:val=""/>
      <w:lvlJc w:val="left"/>
    </w:lvl>
    <w:lvl w:ilvl="7" w:tplc="FBA22B3A">
      <w:numFmt w:val="decimal"/>
      <w:lvlText w:val=""/>
      <w:lvlJc w:val="left"/>
    </w:lvl>
    <w:lvl w:ilvl="8" w:tplc="9B20A35E">
      <w:numFmt w:val="decimal"/>
      <w:lvlText w:val=""/>
      <w:lvlJc w:val="left"/>
    </w:lvl>
  </w:abstractNum>
  <w:abstractNum w:abstractNumId="6" w15:restartNumberingAfterBreak="0">
    <w:nsid w:val="0000121F"/>
    <w:multiLevelType w:val="hybridMultilevel"/>
    <w:tmpl w:val="E3EED370"/>
    <w:lvl w:ilvl="0" w:tplc="1A360B72">
      <w:start w:val="1"/>
      <w:numFmt w:val="bullet"/>
      <w:lvlText w:val="В"/>
      <w:lvlJc w:val="left"/>
    </w:lvl>
    <w:lvl w:ilvl="1" w:tplc="7AA0AEF2">
      <w:numFmt w:val="decimal"/>
      <w:lvlText w:val=""/>
      <w:lvlJc w:val="left"/>
    </w:lvl>
    <w:lvl w:ilvl="2" w:tplc="0A5CE35C">
      <w:numFmt w:val="decimal"/>
      <w:lvlText w:val=""/>
      <w:lvlJc w:val="left"/>
    </w:lvl>
    <w:lvl w:ilvl="3" w:tplc="FA9E1984">
      <w:numFmt w:val="decimal"/>
      <w:lvlText w:val=""/>
      <w:lvlJc w:val="left"/>
    </w:lvl>
    <w:lvl w:ilvl="4" w:tplc="5E9287BA">
      <w:numFmt w:val="decimal"/>
      <w:lvlText w:val=""/>
      <w:lvlJc w:val="left"/>
    </w:lvl>
    <w:lvl w:ilvl="5" w:tplc="7DD255EC">
      <w:numFmt w:val="decimal"/>
      <w:lvlText w:val=""/>
      <w:lvlJc w:val="left"/>
    </w:lvl>
    <w:lvl w:ilvl="6" w:tplc="A7C6C4AE">
      <w:numFmt w:val="decimal"/>
      <w:lvlText w:val=""/>
      <w:lvlJc w:val="left"/>
    </w:lvl>
    <w:lvl w:ilvl="7" w:tplc="D3586FDE">
      <w:numFmt w:val="decimal"/>
      <w:lvlText w:val=""/>
      <w:lvlJc w:val="left"/>
    </w:lvl>
    <w:lvl w:ilvl="8" w:tplc="05C0D004">
      <w:numFmt w:val="decimal"/>
      <w:lvlText w:val=""/>
      <w:lvlJc w:val="left"/>
    </w:lvl>
  </w:abstractNum>
  <w:abstractNum w:abstractNumId="7" w15:restartNumberingAfterBreak="0">
    <w:nsid w:val="000012E1"/>
    <w:multiLevelType w:val="hybridMultilevel"/>
    <w:tmpl w:val="AAE6E5B8"/>
    <w:lvl w:ilvl="0" w:tplc="4474A7F4">
      <w:start w:val="1"/>
      <w:numFmt w:val="decimal"/>
      <w:lvlText w:val="%1."/>
      <w:lvlJc w:val="left"/>
    </w:lvl>
    <w:lvl w:ilvl="1" w:tplc="B38E050E">
      <w:numFmt w:val="decimal"/>
      <w:lvlText w:val=""/>
      <w:lvlJc w:val="left"/>
    </w:lvl>
    <w:lvl w:ilvl="2" w:tplc="4B94CDA6">
      <w:numFmt w:val="decimal"/>
      <w:lvlText w:val=""/>
      <w:lvlJc w:val="left"/>
    </w:lvl>
    <w:lvl w:ilvl="3" w:tplc="D06A03E6">
      <w:numFmt w:val="decimal"/>
      <w:lvlText w:val=""/>
      <w:lvlJc w:val="left"/>
    </w:lvl>
    <w:lvl w:ilvl="4" w:tplc="DBD633C0">
      <w:numFmt w:val="decimal"/>
      <w:lvlText w:val=""/>
      <w:lvlJc w:val="left"/>
    </w:lvl>
    <w:lvl w:ilvl="5" w:tplc="CF28E076">
      <w:numFmt w:val="decimal"/>
      <w:lvlText w:val=""/>
      <w:lvlJc w:val="left"/>
    </w:lvl>
    <w:lvl w:ilvl="6" w:tplc="D2C4568E">
      <w:numFmt w:val="decimal"/>
      <w:lvlText w:val=""/>
      <w:lvlJc w:val="left"/>
    </w:lvl>
    <w:lvl w:ilvl="7" w:tplc="EAE845E2">
      <w:numFmt w:val="decimal"/>
      <w:lvlText w:val=""/>
      <w:lvlJc w:val="left"/>
    </w:lvl>
    <w:lvl w:ilvl="8" w:tplc="5880ACC8">
      <w:numFmt w:val="decimal"/>
      <w:lvlText w:val=""/>
      <w:lvlJc w:val="left"/>
    </w:lvl>
  </w:abstractNum>
  <w:abstractNum w:abstractNumId="8" w15:restartNumberingAfterBreak="0">
    <w:nsid w:val="00001366"/>
    <w:multiLevelType w:val="hybridMultilevel"/>
    <w:tmpl w:val="AEA0A8DA"/>
    <w:lvl w:ilvl="0" w:tplc="4AE45D56">
      <w:start w:val="1"/>
      <w:numFmt w:val="bullet"/>
      <w:lvlText w:val="В"/>
      <w:lvlJc w:val="left"/>
    </w:lvl>
    <w:lvl w:ilvl="1" w:tplc="1CAC4A12">
      <w:numFmt w:val="decimal"/>
      <w:lvlText w:val=""/>
      <w:lvlJc w:val="left"/>
    </w:lvl>
    <w:lvl w:ilvl="2" w:tplc="26F86196">
      <w:numFmt w:val="decimal"/>
      <w:lvlText w:val=""/>
      <w:lvlJc w:val="left"/>
    </w:lvl>
    <w:lvl w:ilvl="3" w:tplc="3BC68B18">
      <w:numFmt w:val="decimal"/>
      <w:lvlText w:val=""/>
      <w:lvlJc w:val="left"/>
    </w:lvl>
    <w:lvl w:ilvl="4" w:tplc="B8F4E060">
      <w:numFmt w:val="decimal"/>
      <w:lvlText w:val=""/>
      <w:lvlJc w:val="left"/>
    </w:lvl>
    <w:lvl w:ilvl="5" w:tplc="6742D544">
      <w:numFmt w:val="decimal"/>
      <w:lvlText w:val=""/>
      <w:lvlJc w:val="left"/>
    </w:lvl>
    <w:lvl w:ilvl="6" w:tplc="2A5C56FE">
      <w:numFmt w:val="decimal"/>
      <w:lvlText w:val=""/>
      <w:lvlJc w:val="left"/>
    </w:lvl>
    <w:lvl w:ilvl="7" w:tplc="C394A6B8">
      <w:numFmt w:val="decimal"/>
      <w:lvlText w:val=""/>
      <w:lvlJc w:val="left"/>
    </w:lvl>
    <w:lvl w:ilvl="8" w:tplc="51360296">
      <w:numFmt w:val="decimal"/>
      <w:lvlText w:val=""/>
      <w:lvlJc w:val="left"/>
    </w:lvl>
  </w:abstractNum>
  <w:abstractNum w:abstractNumId="9" w15:restartNumberingAfterBreak="0">
    <w:nsid w:val="000015A1"/>
    <w:multiLevelType w:val="hybridMultilevel"/>
    <w:tmpl w:val="35B8535A"/>
    <w:lvl w:ilvl="0" w:tplc="1AD845AC">
      <w:start w:val="1"/>
      <w:numFmt w:val="bullet"/>
      <w:lvlText w:val=""/>
      <w:lvlJc w:val="left"/>
    </w:lvl>
    <w:lvl w:ilvl="1" w:tplc="4B709C52">
      <w:numFmt w:val="decimal"/>
      <w:lvlText w:val=""/>
      <w:lvlJc w:val="left"/>
    </w:lvl>
    <w:lvl w:ilvl="2" w:tplc="67D4CD62">
      <w:numFmt w:val="decimal"/>
      <w:lvlText w:val=""/>
      <w:lvlJc w:val="left"/>
    </w:lvl>
    <w:lvl w:ilvl="3" w:tplc="BB0A2780">
      <w:numFmt w:val="decimal"/>
      <w:lvlText w:val=""/>
      <w:lvlJc w:val="left"/>
    </w:lvl>
    <w:lvl w:ilvl="4" w:tplc="C0200996">
      <w:numFmt w:val="decimal"/>
      <w:lvlText w:val=""/>
      <w:lvlJc w:val="left"/>
    </w:lvl>
    <w:lvl w:ilvl="5" w:tplc="FC725476">
      <w:numFmt w:val="decimal"/>
      <w:lvlText w:val=""/>
      <w:lvlJc w:val="left"/>
    </w:lvl>
    <w:lvl w:ilvl="6" w:tplc="BDAC17E2">
      <w:numFmt w:val="decimal"/>
      <w:lvlText w:val=""/>
      <w:lvlJc w:val="left"/>
    </w:lvl>
    <w:lvl w:ilvl="7" w:tplc="8640C0FE">
      <w:numFmt w:val="decimal"/>
      <w:lvlText w:val=""/>
      <w:lvlJc w:val="left"/>
    </w:lvl>
    <w:lvl w:ilvl="8" w:tplc="81E24C48">
      <w:numFmt w:val="decimal"/>
      <w:lvlText w:val=""/>
      <w:lvlJc w:val="left"/>
    </w:lvl>
  </w:abstractNum>
  <w:abstractNum w:abstractNumId="10" w15:restartNumberingAfterBreak="0">
    <w:nsid w:val="00001A49"/>
    <w:multiLevelType w:val="hybridMultilevel"/>
    <w:tmpl w:val="59F68D18"/>
    <w:lvl w:ilvl="0" w:tplc="4766645C">
      <w:start w:val="1"/>
      <w:numFmt w:val="decimal"/>
      <w:lvlText w:val="%1."/>
      <w:lvlJc w:val="left"/>
    </w:lvl>
    <w:lvl w:ilvl="1" w:tplc="835A90A6">
      <w:start w:val="3"/>
      <w:numFmt w:val="decimal"/>
      <w:lvlText w:val="%2."/>
      <w:lvlJc w:val="left"/>
    </w:lvl>
    <w:lvl w:ilvl="2" w:tplc="B1406744">
      <w:numFmt w:val="decimal"/>
      <w:lvlText w:val=""/>
      <w:lvlJc w:val="left"/>
    </w:lvl>
    <w:lvl w:ilvl="3" w:tplc="26001124">
      <w:numFmt w:val="decimal"/>
      <w:lvlText w:val=""/>
      <w:lvlJc w:val="left"/>
    </w:lvl>
    <w:lvl w:ilvl="4" w:tplc="DCBCA1F4">
      <w:numFmt w:val="decimal"/>
      <w:lvlText w:val=""/>
      <w:lvlJc w:val="left"/>
    </w:lvl>
    <w:lvl w:ilvl="5" w:tplc="AE56A16E">
      <w:numFmt w:val="decimal"/>
      <w:lvlText w:val=""/>
      <w:lvlJc w:val="left"/>
    </w:lvl>
    <w:lvl w:ilvl="6" w:tplc="6B5E92B2">
      <w:numFmt w:val="decimal"/>
      <w:lvlText w:val=""/>
      <w:lvlJc w:val="left"/>
    </w:lvl>
    <w:lvl w:ilvl="7" w:tplc="191A5D8A">
      <w:numFmt w:val="decimal"/>
      <w:lvlText w:val=""/>
      <w:lvlJc w:val="left"/>
    </w:lvl>
    <w:lvl w:ilvl="8" w:tplc="D98431C6">
      <w:numFmt w:val="decimal"/>
      <w:lvlText w:val=""/>
      <w:lvlJc w:val="left"/>
    </w:lvl>
  </w:abstractNum>
  <w:abstractNum w:abstractNumId="11" w15:restartNumberingAfterBreak="0">
    <w:nsid w:val="00001CD0"/>
    <w:multiLevelType w:val="hybridMultilevel"/>
    <w:tmpl w:val="75F47BA0"/>
    <w:lvl w:ilvl="0" w:tplc="3D16E1A8">
      <w:start w:val="1"/>
      <w:numFmt w:val="bullet"/>
      <w:lvlText w:val="•"/>
      <w:lvlJc w:val="left"/>
    </w:lvl>
    <w:lvl w:ilvl="1" w:tplc="82265632">
      <w:start w:val="1"/>
      <w:numFmt w:val="decimal"/>
      <w:lvlText w:val="%2."/>
      <w:lvlJc w:val="left"/>
    </w:lvl>
    <w:lvl w:ilvl="2" w:tplc="3372EA4A">
      <w:numFmt w:val="decimal"/>
      <w:lvlText w:val=""/>
      <w:lvlJc w:val="left"/>
    </w:lvl>
    <w:lvl w:ilvl="3" w:tplc="99B64912">
      <w:numFmt w:val="decimal"/>
      <w:lvlText w:val=""/>
      <w:lvlJc w:val="left"/>
    </w:lvl>
    <w:lvl w:ilvl="4" w:tplc="ADD4495E">
      <w:numFmt w:val="decimal"/>
      <w:lvlText w:val=""/>
      <w:lvlJc w:val="left"/>
    </w:lvl>
    <w:lvl w:ilvl="5" w:tplc="EA00B06A">
      <w:numFmt w:val="decimal"/>
      <w:lvlText w:val=""/>
      <w:lvlJc w:val="left"/>
    </w:lvl>
    <w:lvl w:ilvl="6" w:tplc="482404DA">
      <w:numFmt w:val="decimal"/>
      <w:lvlText w:val=""/>
      <w:lvlJc w:val="left"/>
    </w:lvl>
    <w:lvl w:ilvl="7" w:tplc="95DA7AA8">
      <w:numFmt w:val="decimal"/>
      <w:lvlText w:val=""/>
      <w:lvlJc w:val="left"/>
    </w:lvl>
    <w:lvl w:ilvl="8" w:tplc="157CA3DE">
      <w:numFmt w:val="decimal"/>
      <w:lvlText w:val=""/>
      <w:lvlJc w:val="left"/>
    </w:lvl>
  </w:abstractNum>
  <w:abstractNum w:abstractNumId="12" w15:restartNumberingAfterBreak="0">
    <w:nsid w:val="00002213"/>
    <w:multiLevelType w:val="hybridMultilevel"/>
    <w:tmpl w:val="2FBEF3E4"/>
    <w:lvl w:ilvl="0" w:tplc="1358985A">
      <w:start w:val="8"/>
      <w:numFmt w:val="decimal"/>
      <w:lvlText w:val="%1."/>
      <w:lvlJc w:val="left"/>
    </w:lvl>
    <w:lvl w:ilvl="1" w:tplc="2144993E">
      <w:numFmt w:val="decimal"/>
      <w:lvlText w:val=""/>
      <w:lvlJc w:val="left"/>
    </w:lvl>
    <w:lvl w:ilvl="2" w:tplc="80BE86FA">
      <w:numFmt w:val="decimal"/>
      <w:lvlText w:val=""/>
      <w:lvlJc w:val="left"/>
    </w:lvl>
    <w:lvl w:ilvl="3" w:tplc="9F2E181E">
      <w:numFmt w:val="decimal"/>
      <w:lvlText w:val=""/>
      <w:lvlJc w:val="left"/>
    </w:lvl>
    <w:lvl w:ilvl="4" w:tplc="8C1462BC">
      <w:numFmt w:val="decimal"/>
      <w:lvlText w:val=""/>
      <w:lvlJc w:val="left"/>
    </w:lvl>
    <w:lvl w:ilvl="5" w:tplc="2E1E7E6C">
      <w:numFmt w:val="decimal"/>
      <w:lvlText w:val=""/>
      <w:lvlJc w:val="left"/>
    </w:lvl>
    <w:lvl w:ilvl="6" w:tplc="56D0CAA8">
      <w:numFmt w:val="decimal"/>
      <w:lvlText w:val=""/>
      <w:lvlJc w:val="left"/>
    </w:lvl>
    <w:lvl w:ilvl="7" w:tplc="06DC8100">
      <w:numFmt w:val="decimal"/>
      <w:lvlText w:val=""/>
      <w:lvlJc w:val="left"/>
    </w:lvl>
    <w:lvl w:ilvl="8" w:tplc="680E55C8">
      <w:numFmt w:val="decimal"/>
      <w:lvlText w:val=""/>
      <w:lvlJc w:val="left"/>
    </w:lvl>
  </w:abstractNum>
  <w:abstractNum w:abstractNumId="13" w15:restartNumberingAfterBreak="0">
    <w:nsid w:val="000022EE"/>
    <w:multiLevelType w:val="hybridMultilevel"/>
    <w:tmpl w:val="167021E6"/>
    <w:lvl w:ilvl="0" w:tplc="DD162172">
      <w:start w:val="1"/>
      <w:numFmt w:val="bullet"/>
      <w:lvlText w:val="и"/>
      <w:lvlJc w:val="left"/>
    </w:lvl>
    <w:lvl w:ilvl="1" w:tplc="781E9900">
      <w:start w:val="1"/>
      <w:numFmt w:val="bullet"/>
      <w:lvlText w:val="-"/>
      <w:lvlJc w:val="left"/>
    </w:lvl>
    <w:lvl w:ilvl="2" w:tplc="378E90E6">
      <w:start w:val="1"/>
      <w:numFmt w:val="bullet"/>
      <w:lvlText w:val="-"/>
      <w:lvlJc w:val="left"/>
    </w:lvl>
    <w:lvl w:ilvl="3" w:tplc="74A6A9C2">
      <w:start w:val="1"/>
      <w:numFmt w:val="bullet"/>
      <w:lvlText w:val="В"/>
      <w:lvlJc w:val="left"/>
    </w:lvl>
    <w:lvl w:ilvl="4" w:tplc="F83CBAEA">
      <w:numFmt w:val="decimal"/>
      <w:lvlText w:val=""/>
      <w:lvlJc w:val="left"/>
    </w:lvl>
    <w:lvl w:ilvl="5" w:tplc="12F82704">
      <w:numFmt w:val="decimal"/>
      <w:lvlText w:val=""/>
      <w:lvlJc w:val="left"/>
    </w:lvl>
    <w:lvl w:ilvl="6" w:tplc="22B4ACDE">
      <w:numFmt w:val="decimal"/>
      <w:lvlText w:val=""/>
      <w:lvlJc w:val="left"/>
    </w:lvl>
    <w:lvl w:ilvl="7" w:tplc="2AB24C14">
      <w:numFmt w:val="decimal"/>
      <w:lvlText w:val=""/>
      <w:lvlJc w:val="left"/>
    </w:lvl>
    <w:lvl w:ilvl="8" w:tplc="24A65CBA">
      <w:numFmt w:val="decimal"/>
      <w:lvlText w:val=""/>
      <w:lvlJc w:val="left"/>
    </w:lvl>
  </w:abstractNum>
  <w:abstractNum w:abstractNumId="14" w15:restartNumberingAfterBreak="0">
    <w:nsid w:val="00002350"/>
    <w:multiLevelType w:val="hybridMultilevel"/>
    <w:tmpl w:val="04D0100C"/>
    <w:lvl w:ilvl="0" w:tplc="1E24BE58">
      <w:start w:val="1"/>
      <w:numFmt w:val="bullet"/>
      <w:lvlText w:val="-"/>
      <w:lvlJc w:val="left"/>
    </w:lvl>
    <w:lvl w:ilvl="1" w:tplc="DDFE0254">
      <w:start w:val="1"/>
      <w:numFmt w:val="bullet"/>
      <w:lvlText w:val="В"/>
      <w:lvlJc w:val="left"/>
    </w:lvl>
    <w:lvl w:ilvl="2" w:tplc="99D62A66">
      <w:numFmt w:val="decimal"/>
      <w:lvlText w:val=""/>
      <w:lvlJc w:val="left"/>
    </w:lvl>
    <w:lvl w:ilvl="3" w:tplc="07B63FFC">
      <w:numFmt w:val="decimal"/>
      <w:lvlText w:val=""/>
      <w:lvlJc w:val="left"/>
    </w:lvl>
    <w:lvl w:ilvl="4" w:tplc="02CA55EC">
      <w:numFmt w:val="decimal"/>
      <w:lvlText w:val=""/>
      <w:lvlJc w:val="left"/>
    </w:lvl>
    <w:lvl w:ilvl="5" w:tplc="BDA27D9C">
      <w:numFmt w:val="decimal"/>
      <w:lvlText w:val=""/>
      <w:lvlJc w:val="left"/>
    </w:lvl>
    <w:lvl w:ilvl="6" w:tplc="4B74150A">
      <w:numFmt w:val="decimal"/>
      <w:lvlText w:val=""/>
      <w:lvlJc w:val="left"/>
    </w:lvl>
    <w:lvl w:ilvl="7" w:tplc="9A52BC42">
      <w:numFmt w:val="decimal"/>
      <w:lvlText w:val=""/>
      <w:lvlJc w:val="left"/>
    </w:lvl>
    <w:lvl w:ilvl="8" w:tplc="D7905D20">
      <w:numFmt w:val="decimal"/>
      <w:lvlText w:val=""/>
      <w:lvlJc w:val="left"/>
    </w:lvl>
  </w:abstractNum>
  <w:abstractNum w:abstractNumId="15" w15:restartNumberingAfterBreak="0">
    <w:nsid w:val="0000260D"/>
    <w:multiLevelType w:val="hybridMultilevel"/>
    <w:tmpl w:val="3E4C6418"/>
    <w:lvl w:ilvl="0" w:tplc="6B589906">
      <w:start w:val="1"/>
      <w:numFmt w:val="decimal"/>
      <w:lvlText w:val="%1."/>
      <w:lvlJc w:val="left"/>
    </w:lvl>
    <w:lvl w:ilvl="1" w:tplc="E5CEB03A">
      <w:numFmt w:val="decimal"/>
      <w:lvlText w:val=""/>
      <w:lvlJc w:val="left"/>
    </w:lvl>
    <w:lvl w:ilvl="2" w:tplc="48BA954E">
      <w:numFmt w:val="decimal"/>
      <w:lvlText w:val=""/>
      <w:lvlJc w:val="left"/>
    </w:lvl>
    <w:lvl w:ilvl="3" w:tplc="57F49674">
      <w:numFmt w:val="decimal"/>
      <w:lvlText w:val=""/>
      <w:lvlJc w:val="left"/>
    </w:lvl>
    <w:lvl w:ilvl="4" w:tplc="5518FF1A">
      <w:numFmt w:val="decimal"/>
      <w:lvlText w:val=""/>
      <w:lvlJc w:val="left"/>
    </w:lvl>
    <w:lvl w:ilvl="5" w:tplc="2D8E03F6">
      <w:numFmt w:val="decimal"/>
      <w:lvlText w:val=""/>
      <w:lvlJc w:val="left"/>
    </w:lvl>
    <w:lvl w:ilvl="6" w:tplc="7198736A">
      <w:numFmt w:val="decimal"/>
      <w:lvlText w:val=""/>
      <w:lvlJc w:val="left"/>
    </w:lvl>
    <w:lvl w:ilvl="7" w:tplc="259AD13A">
      <w:numFmt w:val="decimal"/>
      <w:lvlText w:val=""/>
      <w:lvlJc w:val="left"/>
    </w:lvl>
    <w:lvl w:ilvl="8" w:tplc="413E786A">
      <w:numFmt w:val="decimal"/>
      <w:lvlText w:val=""/>
      <w:lvlJc w:val="left"/>
    </w:lvl>
  </w:abstractNum>
  <w:abstractNum w:abstractNumId="16" w15:restartNumberingAfterBreak="0">
    <w:nsid w:val="000026CA"/>
    <w:multiLevelType w:val="hybridMultilevel"/>
    <w:tmpl w:val="A19C761C"/>
    <w:lvl w:ilvl="0" w:tplc="A24002B2">
      <w:start w:val="1"/>
      <w:numFmt w:val="bullet"/>
      <w:lvlText w:val="-"/>
      <w:lvlJc w:val="left"/>
    </w:lvl>
    <w:lvl w:ilvl="1" w:tplc="D960DA4E">
      <w:numFmt w:val="decimal"/>
      <w:lvlText w:val=""/>
      <w:lvlJc w:val="left"/>
    </w:lvl>
    <w:lvl w:ilvl="2" w:tplc="67660F0C">
      <w:numFmt w:val="decimal"/>
      <w:lvlText w:val=""/>
      <w:lvlJc w:val="left"/>
    </w:lvl>
    <w:lvl w:ilvl="3" w:tplc="A7365FCE">
      <w:numFmt w:val="decimal"/>
      <w:lvlText w:val=""/>
      <w:lvlJc w:val="left"/>
    </w:lvl>
    <w:lvl w:ilvl="4" w:tplc="D3D2C908">
      <w:numFmt w:val="decimal"/>
      <w:lvlText w:val=""/>
      <w:lvlJc w:val="left"/>
    </w:lvl>
    <w:lvl w:ilvl="5" w:tplc="EB3A9B92">
      <w:numFmt w:val="decimal"/>
      <w:lvlText w:val=""/>
      <w:lvlJc w:val="left"/>
    </w:lvl>
    <w:lvl w:ilvl="6" w:tplc="DE1A2606">
      <w:numFmt w:val="decimal"/>
      <w:lvlText w:val=""/>
      <w:lvlJc w:val="left"/>
    </w:lvl>
    <w:lvl w:ilvl="7" w:tplc="0C6250A8">
      <w:numFmt w:val="decimal"/>
      <w:lvlText w:val=""/>
      <w:lvlJc w:val="left"/>
    </w:lvl>
    <w:lvl w:ilvl="8" w:tplc="B108F2A2">
      <w:numFmt w:val="decimal"/>
      <w:lvlText w:val=""/>
      <w:lvlJc w:val="left"/>
    </w:lvl>
  </w:abstractNum>
  <w:abstractNum w:abstractNumId="17" w15:restartNumberingAfterBreak="0">
    <w:nsid w:val="00002C3B"/>
    <w:multiLevelType w:val="hybridMultilevel"/>
    <w:tmpl w:val="38AA23CE"/>
    <w:lvl w:ilvl="0" w:tplc="0756D58A">
      <w:start w:val="1"/>
      <w:numFmt w:val="bullet"/>
      <w:lvlText w:val="•"/>
      <w:lvlJc w:val="left"/>
    </w:lvl>
    <w:lvl w:ilvl="1" w:tplc="C2F24F7C">
      <w:numFmt w:val="decimal"/>
      <w:lvlText w:val=""/>
      <w:lvlJc w:val="left"/>
    </w:lvl>
    <w:lvl w:ilvl="2" w:tplc="D972755A">
      <w:numFmt w:val="decimal"/>
      <w:lvlText w:val=""/>
      <w:lvlJc w:val="left"/>
    </w:lvl>
    <w:lvl w:ilvl="3" w:tplc="74DC90A6">
      <w:numFmt w:val="decimal"/>
      <w:lvlText w:val=""/>
      <w:lvlJc w:val="left"/>
    </w:lvl>
    <w:lvl w:ilvl="4" w:tplc="A8C4E39E">
      <w:numFmt w:val="decimal"/>
      <w:lvlText w:val=""/>
      <w:lvlJc w:val="left"/>
    </w:lvl>
    <w:lvl w:ilvl="5" w:tplc="A19A219C">
      <w:numFmt w:val="decimal"/>
      <w:lvlText w:val=""/>
      <w:lvlJc w:val="left"/>
    </w:lvl>
    <w:lvl w:ilvl="6" w:tplc="BD621048">
      <w:numFmt w:val="decimal"/>
      <w:lvlText w:val=""/>
      <w:lvlJc w:val="left"/>
    </w:lvl>
    <w:lvl w:ilvl="7" w:tplc="F09E6240">
      <w:numFmt w:val="decimal"/>
      <w:lvlText w:val=""/>
      <w:lvlJc w:val="left"/>
    </w:lvl>
    <w:lvl w:ilvl="8" w:tplc="ABE87C34">
      <w:numFmt w:val="decimal"/>
      <w:lvlText w:val=""/>
      <w:lvlJc w:val="left"/>
    </w:lvl>
  </w:abstractNum>
  <w:abstractNum w:abstractNumId="18" w15:restartNumberingAfterBreak="0">
    <w:nsid w:val="00002E40"/>
    <w:multiLevelType w:val="hybridMultilevel"/>
    <w:tmpl w:val="7DC097F0"/>
    <w:lvl w:ilvl="0" w:tplc="45B47608">
      <w:start w:val="1"/>
      <w:numFmt w:val="bullet"/>
      <w:lvlText w:val="-"/>
      <w:lvlJc w:val="left"/>
    </w:lvl>
    <w:lvl w:ilvl="1" w:tplc="7F566A5A">
      <w:start w:val="1"/>
      <w:numFmt w:val="bullet"/>
      <w:lvlText w:val="В"/>
      <w:lvlJc w:val="left"/>
    </w:lvl>
    <w:lvl w:ilvl="2" w:tplc="96BAF55A">
      <w:start w:val="1"/>
      <w:numFmt w:val="bullet"/>
      <w:lvlText w:val="В"/>
      <w:lvlJc w:val="left"/>
    </w:lvl>
    <w:lvl w:ilvl="3" w:tplc="488EFDAC">
      <w:numFmt w:val="decimal"/>
      <w:lvlText w:val=""/>
      <w:lvlJc w:val="left"/>
    </w:lvl>
    <w:lvl w:ilvl="4" w:tplc="5EF8E402">
      <w:numFmt w:val="decimal"/>
      <w:lvlText w:val=""/>
      <w:lvlJc w:val="left"/>
    </w:lvl>
    <w:lvl w:ilvl="5" w:tplc="E3E20CB2">
      <w:numFmt w:val="decimal"/>
      <w:lvlText w:val=""/>
      <w:lvlJc w:val="left"/>
    </w:lvl>
    <w:lvl w:ilvl="6" w:tplc="6396ED96">
      <w:numFmt w:val="decimal"/>
      <w:lvlText w:val=""/>
      <w:lvlJc w:val="left"/>
    </w:lvl>
    <w:lvl w:ilvl="7" w:tplc="36B64792">
      <w:numFmt w:val="decimal"/>
      <w:lvlText w:val=""/>
      <w:lvlJc w:val="left"/>
    </w:lvl>
    <w:lvl w:ilvl="8" w:tplc="FE3C0622">
      <w:numFmt w:val="decimal"/>
      <w:lvlText w:val=""/>
      <w:lvlJc w:val="left"/>
    </w:lvl>
  </w:abstractNum>
  <w:abstractNum w:abstractNumId="19" w15:restartNumberingAfterBreak="0">
    <w:nsid w:val="0000301C"/>
    <w:multiLevelType w:val="hybridMultilevel"/>
    <w:tmpl w:val="B5D8B9A6"/>
    <w:lvl w:ilvl="0" w:tplc="A75E2A94">
      <w:start w:val="1"/>
      <w:numFmt w:val="bullet"/>
      <w:lvlText w:val=""/>
      <w:lvlJc w:val="left"/>
    </w:lvl>
    <w:lvl w:ilvl="1" w:tplc="F3E689BA">
      <w:start w:val="1"/>
      <w:numFmt w:val="bullet"/>
      <w:lvlText w:val="№"/>
      <w:lvlJc w:val="left"/>
    </w:lvl>
    <w:lvl w:ilvl="2" w:tplc="28C8F16A">
      <w:numFmt w:val="decimal"/>
      <w:lvlText w:val=""/>
      <w:lvlJc w:val="left"/>
    </w:lvl>
    <w:lvl w:ilvl="3" w:tplc="08BC82CA">
      <w:numFmt w:val="decimal"/>
      <w:lvlText w:val=""/>
      <w:lvlJc w:val="left"/>
    </w:lvl>
    <w:lvl w:ilvl="4" w:tplc="0EF04C36">
      <w:numFmt w:val="decimal"/>
      <w:lvlText w:val=""/>
      <w:lvlJc w:val="left"/>
    </w:lvl>
    <w:lvl w:ilvl="5" w:tplc="413AD54E">
      <w:numFmt w:val="decimal"/>
      <w:lvlText w:val=""/>
      <w:lvlJc w:val="left"/>
    </w:lvl>
    <w:lvl w:ilvl="6" w:tplc="97283E4A">
      <w:numFmt w:val="decimal"/>
      <w:lvlText w:val=""/>
      <w:lvlJc w:val="left"/>
    </w:lvl>
    <w:lvl w:ilvl="7" w:tplc="F04AE170">
      <w:numFmt w:val="decimal"/>
      <w:lvlText w:val=""/>
      <w:lvlJc w:val="left"/>
    </w:lvl>
    <w:lvl w:ilvl="8" w:tplc="438CAB5A">
      <w:numFmt w:val="decimal"/>
      <w:lvlText w:val=""/>
      <w:lvlJc w:val="left"/>
    </w:lvl>
  </w:abstractNum>
  <w:abstractNum w:abstractNumId="20" w15:restartNumberingAfterBreak="0">
    <w:nsid w:val="0000314F"/>
    <w:multiLevelType w:val="hybridMultilevel"/>
    <w:tmpl w:val="BFC2E5B0"/>
    <w:lvl w:ilvl="0" w:tplc="0D5AAB4E">
      <w:start w:val="1"/>
      <w:numFmt w:val="bullet"/>
      <w:lvlText w:val="•"/>
      <w:lvlJc w:val="left"/>
    </w:lvl>
    <w:lvl w:ilvl="1" w:tplc="8048B886">
      <w:numFmt w:val="decimal"/>
      <w:lvlText w:val=""/>
      <w:lvlJc w:val="left"/>
    </w:lvl>
    <w:lvl w:ilvl="2" w:tplc="697E6F08">
      <w:numFmt w:val="decimal"/>
      <w:lvlText w:val=""/>
      <w:lvlJc w:val="left"/>
    </w:lvl>
    <w:lvl w:ilvl="3" w:tplc="25905624">
      <w:numFmt w:val="decimal"/>
      <w:lvlText w:val=""/>
      <w:lvlJc w:val="left"/>
    </w:lvl>
    <w:lvl w:ilvl="4" w:tplc="0FF21370">
      <w:numFmt w:val="decimal"/>
      <w:lvlText w:val=""/>
      <w:lvlJc w:val="left"/>
    </w:lvl>
    <w:lvl w:ilvl="5" w:tplc="2A8CC8F6">
      <w:numFmt w:val="decimal"/>
      <w:lvlText w:val=""/>
      <w:lvlJc w:val="left"/>
    </w:lvl>
    <w:lvl w:ilvl="6" w:tplc="209C7688">
      <w:numFmt w:val="decimal"/>
      <w:lvlText w:val=""/>
      <w:lvlJc w:val="left"/>
    </w:lvl>
    <w:lvl w:ilvl="7" w:tplc="DAA0D48E">
      <w:numFmt w:val="decimal"/>
      <w:lvlText w:val=""/>
      <w:lvlJc w:val="left"/>
    </w:lvl>
    <w:lvl w:ilvl="8" w:tplc="D6BA3264">
      <w:numFmt w:val="decimal"/>
      <w:lvlText w:val=""/>
      <w:lvlJc w:val="left"/>
    </w:lvl>
  </w:abstractNum>
  <w:abstractNum w:abstractNumId="21" w15:restartNumberingAfterBreak="0">
    <w:nsid w:val="0000323B"/>
    <w:multiLevelType w:val="hybridMultilevel"/>
    <w:tmpl w:val="EA764AAE"/>
    <w:lvl w:ilvl="0" w:tplc="7CDC625A">
      <w:start w:val="1"/>
      <w:numFmt w:val="bullet"/>
      <w:lvlText w:val="и"/>
      <w:lvlJc w:val="left"/>
    </w:lvl>
    <w:lvl w:ilvl="1" w:tplc="ADF4E9B8">
      <w:start w:val="2"/>
      <w:numFmt w:val="decimal"/>
      <w:lvlText w:val="%2."/>
      <w:lvlJc w:val="left"/>
    </w:lvl>
    <w:lvl w:ilvl="2" w:tplc="F1F6F26C">
      <w:numFmt w:val="decimal"/>
      <w:lvlText w:val=""/>
      <w:lvlJc w:val="left"/>
    </w:lvl>
    <w:lvl w:ilvl="3" w:tplc="E124AFCE">
      <w:numFmt w:val="decimal"/>
      <w:lvlText w:val=""/>
      <w:lvlJc w:val="left"/>
    </w:lvl>
    <w:lvl w:ilvl="4" w:tplc="12ACCF5A">
      <w:numFmt w:val="decimal"/>
      <w:lvlText w:val=""/>
      <w:lvlJc w:val="left"/>
    </w:lvl>
    <w:lvl w:ilvl="5" w:tplc="535681CE">
      <w:numFmt w:val="decimal"/>
      <w:lvlText w:val=""/>
      <w:lvlJc w:val="left"/>
    </w:lvl>
    <w:lvl w:ilvl="6" w:tplc="286638DC">
      <w:numFmt w:val="decimal"/>
      <w:lvlText w:val=""/>
      <w:lvlJc w:val="left"/>
    </w:lvl>
    <w:lvl w:ilvl="7" w:tplc="D8FA7880">
      <w:numFmt w:val="decimal"/>
      <w:lvlText w:val=""/>
      <w:lvlJc w:val="left"/>
    </w:lvl>
    <w:lvl w:ilvl="8" w:tplc="654685EC">
      <w:numFmt w:val="decimal"/>
      <w:lvlText w:val=""/>
      <w:lvlJc w:val="left"/>
    </w:lvl>
  </w:abstractNum>
  <w:abstractNum w:abstractNumId="22" w15:restartNumberingAfterBreak="0">
    <w:nsid w:val="0000366B"/>
    <w:multiLevelType w:val="hybridMultilevel"/>
    <w:tmpl w:val="1444C580"/>
    <w:lvl w:ilvl="0" w:tplc="6F4C1E84">
      <w:start w:val="1"/>
      <w:numFmt w:val="bullet"/>
      <w:lvlText w:val="и"/>
      <w:lvlJc w:val="left"/>
    </w:lvl>
    <w:lvl w:ilvl="1" w:tplc="208A99DE">
      <w:numFmt w:val="decimal"/>
      <w:lvlText w:val=""/>
      <w:lvlJc w:val="left"/>
    </w:lvl>
    <w:lvl w:ilvl="2" w:tplc="76F63EF4">
      <w:numFmt w:val="decimal"/>
      <w:lvlText w:val=""/>
      <w:lvlJc w:val="left"/>
    </w:lvl>
    <w:lvl w:ilvl="3" w:tplc="692C56F2">
      <w:numFmt w:val="decimal"/>
      <w:lvlText w:val=""/>
      <w:lvlJc w:val="left"/>
    </w:lvl>
    <w:lvl w:ilvl="4" w:tplc="F8CC2BA6">
      <w:numFmt w:val="decimal"/>
      <w:lvlText w:val=""/>
      <w:lvlJc w:val="left"/>
    </w:lvl>
    <w:lvl w:ilvl="5" w:tplc="08D8B80C">
      <w:numFmt w:val="decimal"/>
      <w:lvlText w:val=""/>
      <w:lvlJc w:val="left"/>
    </w:lvl>
    <w:lvl w:ilvl="6" w:tplc="45786F0E">
      <w:numFmt w:val="decimal"/>
      <w:lvlText w:val=""/>
      <w:lvlJc w:val="left"/>
    </w:lvl>
    <w:lvl w:ilvl="7" w:tplc="FAF2C222">
      <w:numFmt w:val="decimal"/>
      <w:lvlText w:val=""/>
      <w:lvlJc w:val="left"/>
    </w:lvl>
    <w:lvl w:ilvl="8" w:tplc="2270638E">
      <w:numFmt w:val="decimal"/>
      <w:lvlText w:val=""/>
      <w:lvlJc w:val="left"/>
    </w:lvl>
  </w:abstractNum>
  <w:abstractNum w:abstractNumId="23" w15:restartNumberingAfterBreak="0">
    <w:nsid w:val="00003A9E"/>
    <w:multiLevelType w:val="hybridMultilevel"/>
    <w:tmpl w:val="3FC6F978"/>
    <w:lvl w:ilvl="0" w:tplc="F704F7E6">
      <w:start w:val="1"/>
      <w:numFmt w:val="bullet"/>
      <w:lvlText w:val="и"/>
      <w:lvlJc w:val="left"/>
    </w:lvl>
    <w:lvl w:ilvl="1" w:tplc="CDFA89E8">
      <w:numFmt w:val="decimal"/>
      <w:lvlText w:val=""/>
      <w:lvlJc w:val="left"/>
    </w:lvl>
    <w:lvl w:ilvl="2" w:tplc="2D22E91C">
      <w:numFmt w:val="decimal"/>
      <w:lvlText w:val=""/>
      <w:lvlJc w:val="left"/>
    </w:lvl>
    <w:lvl w:ilvl="3" w:tplc="585ACA30">
      <w:numFmt w:val="decimal"/>
      <w:lvlText w:val=""/>
      <w:lvlJc w:val="left"/>
    </w:lvl>
    <w:lvl w:ilvl="4" w:tplc="3A0E8A0A">
      <w:numFmt w:val="decimal"/>
      <w:lvlText w:val=""/>
      <w:lvlJc w:val="left"/>
    </w:lvl>
    <w:lvl w:ilvl="5" w:tplc="2714A174">
      <w:numFmt w:val="decimal"/>
      <w:lvlText w:val=""/>
      <w:lvlJc w:val="left"/>
    </w:lvl>
    <w:lvl w:ilvl="6" w:tplc="53C89DCA">
      <w:numFmt w:val="decimal"/>
      <w:lvlText w:val=""/>
      <w:lvlJc w:val="left"/>
    </w:lvl>
    <w:lvl w:ilvl="7" w:tplc="D31C55A4">
      <w:numFmt w:val="decimal"/>
      <w:lvlText w:val=""/>
      <w:lvlJc w:val="left"/>
    </w:lvl>
    <w:lvl w:ilvl="8" w:tplc="F678F8A4">
      <w:numFmt w:val="decimal"/>
      <w:lvlText w:val=""/>
      <w:lvlJc w:val="left"/>
    </w:lvl>
  </w:abstractNum>
  <w:abstractNum w:abstractNumId="24" w15:restartNumberingAfterBreak="0">
    <w:nsid w:val="00003BF6"/>
    <w:multiLevelType w:val="hybridMultilevel"/>
    <w:tmpl w:val="FD9CF69E"/>
    <w:lvl w:ilvl="0" w:tplc="D3C82112">
      <w:start w:val="1"/>
      <w:numFmt w:val="bullet"/>
      <w:lvlText w:val=""/>
      <w:lvlJc w:val="left"/>
    </w:lvl>
    <w:lvl w:ilvl="1" w:tplc="02FE422C">
      <w:numFmt w:val="decimal"/>
      <w:lvlText w:val=""/>
      <w:lvlJc w:val="left"/>
    </w:lvl>
    <w:lvl w:ilvl="2" w:tplc="FD44B622">
      <w:numFmt w:val="decimal"/>
      <w:lvlText w:val=""/>
      <w:lvlJc w:val="left"/>
    </w:lvl>
    <w:lvl w:ilvl="3" w:tplc="D65E79FC">
      <w:numFmt w:val="decimal"/>
      <w:lvlText w:val=""/>
      <w:lvlJc w:val="left"/>
    </w:lvl>
    <w:lvl w:ilvl="4" w:tplc="2A8CA91E">
      <w:numFmt w:val="decimal"/>
      <w:lvlText w:val=""/>
      <w:lvlJc w:val="left"/>
    </w:lvl>
    <w:lvl w:ilvl="5" w:tplc="4ED00090">
      <w:numFmt w:val="decimal"/>
      <w:lvlText w:val=""/>
      <w:lvlJc w:val="left"/>
    </w:lvl>
    <w:lvl w:ilvl="6" w:tplc="F05A4C0E">
      <w:numFmt w:val="decimal"/>
      <w:lvlText w:val=""/>
      <w:lvlJc w:val="left"/>
    </w:lvl>
    <w:lvl w:ilvl="7" w:tplc="2976F4CA">
      <w:numFmt w:val="decimal"/>
      <w:lvlText w:val=""/>
      <w:lvlJc w:val="left"/>
    </w:lvl>
    <w:lvl w:ilvl="8" w:tplc="91DAED04">
      <w:numFmt w:val="decimal"/>
      <w:lvlText w:val=""/>
      <w:lvlJc w:val="left"/>
    </w:lvl>
  </w:abstractNum>
  <w:abstractNum w:abstractNumId="25" w15:restartNumberingAfterBreak="0">
    <w:nsid w:val="00003E12"/>
    <w:multiLevelType w:val="hybridMultilevel"/>
    <w:tmpl w:val="1FDCBE46"/>
    <w:lvl w:ilvl="0" w:tplc="F7F056EE">
      <w:start w:val="1"/>
      <w:numFmt w:val="bullet"/>
      <w:lvlText w:val="В"/>
      <w:lvlJc w:val="left"/>
    </w:lvl>
    <w:lvl w:ilvl="1" w:tplc="618E15A6">
      <w:numFmt w:val="decimal"/>
      <w:lvlText w:val=""/>
      <w:lvlJc w:val="left"/>
    </w:lvl>
    <w:lvl w:ilvl="2" w:tplc="E9C86100">
      <w:numFmt w:val="decimal"/>
      <w:lvlText w:val=""/>
      <w:lvlJc w:val="left"/>
    </w:lvl>
    <w:lvl w:ilvl="3" w:tplc="96FA9732">
      <w:numFmt w:val="decimal"/>
      <w:lvlText w:val=""/>
      <w:lvlJc w:val="left"/>
    </w:lvl>
    <w:lvl w:ilvl="4" w:tplc="FB2C5C50">
      <w:numFmt w:val="decimal"/>
      <w:lvlText w:val=""/>
      <w:lvlJc w:val="left"/>
    </w:lvl>
    <w:lvl w:ilvl="5" w:tplc="DA7C6FF2">
      <w:numFmt w:val="decimal"/>
      <w:lvlText w:val=""/>
      <w:lvlJc w:val="left"/>
    </w:lvl>
    <w:lvl w:ilvl="6" w:tplc="1D6AAD78">
      <w:numFmt w:val="decimal"/>
      <w:lvlText w:val=""/>
      <w:lvlJc w:val="left"/>
    </w:lvl>
    <w:lvl w:ilvl="7" w:tplc="613E1BFC">
      <w:numFmt w:val="decimal"/>
      <w:lvlText w:val=""/>
      <w:lvlJc w:val="left"/>
    </w:lvl>
    <w:lvl w:ilvl="8" w:tplc="FB964110">
      <w:numFmt w:val="decimal"/>
      <w:lvlText w:val=""/>
      <w:lvlJc w:val="left"/>
    </w:lvl>
  </w:abstractNum>
  <w:abstractNum w:abstractNumId="26" w15:restartNumberingAfterBreak="0">
    <w:nsid w:val="00003EF6"/>
    <w:multiLevelType w:val="hybridMultilevel"/>
    <w:tmpl w:val="5B36ADEA"/>
    <w:lvl w:ilvl="0" w:tplc="78F84C2A">
      <w:start w:val="1"/>
      <w:numFmt w:val="decimal"/>
      <w:lvlText w:val="%1."/>
      <w:lvlJc w:val="left"/>
    </w:lvl>
    <w:lvl w:ilvl="1" w:tplc="4D8C7910">
      <w:numFmt w:val="decimal"/>
      <w:lvlText w:val=""/>
      <w:lvlJc w:val="left"/>
    </w:lvl>
    <w:lvl w:ilvl="2" w:tplc="DF1A8A0C">
      <w:numFmt w:val="decimal"/>
      <w:lvlText w:val=""/>
      <w:lvlJc w:val="left"/>
    </w:lvl>
    <w:lvl w:ilvl="3" w:tplc="88D6E270">
      <w:numFmt w:val="decimal"/>
      <w:lvlText w:val=""/>
      <w:lvlJc w:val="left"/>
    </w:lvl>
    <w:lvl w:ilvl="4" w:tplc="832EEF16">
      <w:numFmt w:val="decimal"/>
      <w:lvlText w:val=""/>
      <w:lvlJc w:val="left"/>
    </w:lvl>
    <w:lvl w:ilvl="5" w:tplc="E55A3AFA">
      <w:numFmt w:val="decimal"/>
      <w:lvlText w:val=""/>
      <w:lvlJc w:val="left"/>
    </w:lvl>
    <w:lvl w:ilvl="6" w:tplc="E70C79C0">
      <w:numFmt w:val="decimal"/>
      <w:lvlText w:val=""/>
      <w:lvlJc w:val="left"/>
    </w:lvl>
    <w:lvl w:ilvl="7" w:tplc="2A02D85E">
      <w:numFmt w:val="decimal"/>
      <w:lvlText w:val=""/>
      <w:lvlJc w:val="left"/>
    </w:lvl>
    <w:lvl w:ilvl="8" w:tplc="27543496">
      <w:numFmt w:val="decimal"/>
      <w:lvlText w:val=""/>
      <w:lvlJc w:val="left"/>
    </w:lvl>
  </w:abstractNum>
  <w:abstractNum w:abstractNumId="27" w15:restartNumberingAfterBreak="0">
    <w:nsid w:val="0000409D"/>
    <w:multiLevelType w:val="hybridMultilevel"/>
    <w:tmpl w:val="3BB893A6"/>
    <w:lvl w:ilvl="0" w:tplc="E5FEFFB2">
      <w:start w:val="1"/>
      <w:numFmt w:val="bullet"/>
      <w:lvlText w:val="С"/>
      <w:lvlJc w:val="left"/>
    </w:lvl>
    <w:lvl w:ilvl="1" w:tplc="FA842404">
      <w:numFmt w:val="decimal"/>
      <w:lvlText w:val=""/>
      <w:lvlJc w:val="left"/>
    </w:lvl>
    <w:lvl w:ilvl="2" w:tplc="2C7616C6">
      <w:numFmt w:val="decimal"/>
      <w:lvlText w:val=""/>
      <w:lvlJc w:val="left"/>
    </w:lvl>
    <w:lvl w:ilvl="3" w:tplc="262A6108">
      <w:numFmt w:val="decimal"/>
      <w:lvlText w:val=""/>
      <w:lvlJc w:val="left"/>
    </w:lvl>
    <w:lvl w:ilvl="4" w:tplc="027A4840">
      <w:numFmt w:val="decimal"/>
      <w:lvlText w:val=""/>
      <w:lvlJc w:val="left"/>
    </w:lvl>
    <w:lvl w:ilvl="5" w:tplc="12360F1E">
      <w:numFmt w:val="decimal"/>
      <w:lvlText w:val=""/>
      <w:lvlJc w:val="left"/>
    </w:lvl>
    <w:lvl w:ilvl="6" w:tplc="41B067F2">
      <w:numFmt w:val="decimal"/>
      <w:lvlText w:val=""/>
      <w:lvlJc w:val="left"/>
    </w:lvl>
    <w:lvl w:ilvl="7" w:tplc="2B06E454">
      <w:numFmt w:val="decimal"/>
      <w:lvlText w:val=""/>
      <w:lvlJc w:val="left"/>
    </w:lvl>
    <w:lvl w:ilvl="8" w:tplc="2F260B60">
      <w:numFmt w:val="decimal"/>
      <w:lvlText w:val=""/>
      <w:lvlJc w:val="left"/>
    </w:lvl>
  </w:abstractNum>
  <w:abstractNum w:abstractNumId="28" w15:restartNumberingAfterBreak="0">
    <w:nsid w:val="00004230"/>
    <w:multiLevelType w:val="hybridMultilevel"/>
    <w:tmpl w:val="81B0BF2A"/>
    <w:lvl w:ilvl="0" w:tplc="4EBAC1B8">
      <w:start w:val="1"/>
      <w:numFmt w:val="bullet"/>
      <w:lvlText w:val="В"/>
      <w:lvlJc w:val="left"/>
    </w:lvl>
    <w:lvl w:ilvl="1" w:tplc="2924B8DA">
      <w:numFmt w:val="decimal"/>
      <w:lvlText w:val=""/>
      <w:lvlJc w:val="left"/>
    </w:lvl>
    <w:lvl w:ilvl="2" w:tplc="26CA5EF2">
      <w:numFmt w:val="decimal"/>
      <w:lvlText w:val=""/>
      <w:lvlJc w:val="left"/>
    </w:lvl>
    <w:lvl w:ilvl="3" w:tplc="C10EAA5C">
      <w:numFmt w:val="decimal"/>
      <w:lvlText w:val=""/>
      <w:lvlJc w:val="left"/>
    </w:lvl>
    <w:lvl w:ilvl="4" w:tplc="031EFF20">
      <w:numFmt w:val="decimal"/>
      <w:lvlText w:val=""/>
      <w:lvlJc w:val="left"/>
    </w:lvl>
    <w:lvl w:ilvl="5" w:tplc="21DA0EFE">
      <w:numFmt w:val="decimal"/>
      <w:lvlText w:val=""/>
      <w:lvlJc w:val="left"/>
    </w:lvl>
    <w:lvl w:ilvl="6" w:tplc="7ACA1E06">
      <w:numFmt w:val="decimal"/>
      <w:lvlText w:val=""/>
      <w:lvlJc w:val="left"/>
    </w:lvl>
    <w:lvl w:ilvl="7" w:tplc="1F265EE6">
      <w:numFmt w:val="decimal"/>
      <w:lvlText w:val=""/>
      <w:lvlJc w:val="left"/>
    </w:lvl>
    <w:lvl w:ilvl="8" w:tplc="FB327ABC">
      <w:numFmt w:val="decimal"/>
      <w:lvlText w:val=""/>
      <w:lvlJc w:val="left"/>
    </w:lvl>
  </w:abstractNum>
  <w:abstractNum w:abstractNumId="29" w15:restartNumberingAfterBreak="0">
    <w:nsid w:val="00004944"/>
    <w:multiLevelType w:val="hybridMultilevel"/>
    <w:tmpl w:val="1A684AB4"/>
    <w:lvl w:ilvl="0" w:tplc="608085FA">
      <w:start w:val="1"/>
      <w:numFmt w:val="bullet"/>
      <w:lvlText w:val=""/>
      <w:lvlJc w:val="left"/>
    </w:lvl>
    <w:lvl w:ilvl="1" w:tplc="2FE8328E">
      <w:numFmt w:val="decimal"/>
      <w:lvlText w:val=""/>
      <w:lvlJc w:val="left"/>
    </w:lvl>
    <w:lvl w:ilvl="2" w:tplc="FCBA0490">
      <w:numFmt w:val="decimal"/>
      <w:lvlText w:val=""/>
      <w:lvlJc w:val="left"/>
    </w:lvl>
    <w:lvl w:ilvl="3" w:tplc="85B27F6A">
      <w:numFmt w:val="decimal"/>
      <w:lvlText w:val=""/>
      <w:lvlJc w:val="left"/>
    </w:lvl>
    <w:lvl w:ilvl="4" w:tplc="A94A28B8">
      <w:numFmt w:val="decimal"/>
      <w:lvlText w:val=""/>
      <w:lvlJc w:val="left"/>
    </w:lvl>
    <w:lvl w:ilvl="5" w:tplc="7C901FAA">
      <w:numFmt w:val="decimal"/>
      <w:lvlText w:val=""/>
      <w:lvlJc w:val="left"/>
    </w:lvl>
    <w:lvl w:ilvl="6" w:tplc="0E566DAE">
      <w:numFmt w:val="decimal"/>
      <w:lvlText w:val=""/>
      <w:lvlJc w:val="left"/>
    </w:lvl>
    <w:lvl w:ilvl="7" w:tplc="42F8B7EC">
      <w:numFmt w:val="decimal"/>
      <w:lvlText w:val=""/>
      <w:lvlJc w:val="left"/>
    </w:lvl>
    <w:lvl w:ilvl="8" w:tplc="8AC0824E">
      <w:numFmt w:val="decimal"/>
      <w:lvlText w:val=""/>
      <w:lvlJc w:val="left"/>
    </w:lvl>
  </w:abstractNum>
  <w:abstractNum w:abstractNumId="30" w15:restartNumberingAfterBreak="0">
    <w:nsid w:val="00004B40"/>
    <w:multiLevelType w:val="hybridMultilevel"/>
    <w:tmpl w:val="B14AFC3C"/>
    <w:lvl w:ilvl="0" w:tplc="2FFE8756">
      <w:start w:val="1"/>
      <w:numFmt w:val="bullet"/>
      <w:lvlText w:val="к"/>
      <w:lvlJc w:val="left"/>
    </w:lvl>
    <w:lvl w:ilvl="1" w:tplc="5DC23B10">
      <w:start w:val="1"/>
      <w:numFmt w:val="bullet"/>
      <w:lvlText w:val="-"/>
      <w:lvlJc w:val="left"/>
    </w:lvl>
    <w:lvl w:ilvl="2" w:tplc="6820EE9C">
      <w:start w:val="3"/>
      <w:numFmt w:val="decimal"/>
      <w:lvlText w:val="%3."/>
      <w:lvlJc w:val="left"/>
    </w:lvl>
    <w:lvl w:ilvl="3" w:tplc="844AA0E6">
      <w:start w:val="1"/>
      <w:numFmt w:val="bullet"/>
      <w:lvlText w:val="В"/>
      <w:lvlJc w:val="left"/>
    </w:lvl>
    <w:lvl w:ilvl="4" w:tplc="44DCFFB0">
      <w:numFmt w:val="decimal"/>
      <w:lvlText w:val=""/>
      <w:lvlJc w:val="left"/>
    </w:lvl>
    <w:lvl w:ilvl="5" w:tplc="C5BAFA92">
      <w:numFmt w:val="decimal"/>
      <w:lvlText w:val=""/>
      <w:lvlJc w:val="left"/>
    </w:lvl>
    <w:lvl w:ilvl="6" w:tplc="791EEFD4">
      <w:numFmt w:val="decimal"/>
      <w:lvlText w:val=""/>
      <w:lvlJc w:val="left"/>
    </w:lvl>
    <w:lvl w:ilvl="7" w:tplc="31D65BB0">
      <w:numFmt w:val="decimal"/>
      <w:lvlText w:val=""/>
      <w:lvlJc w:val="left"/>
    </w:lvl>
    <w:lvl w:ilvl="8" w:tplc="CE80A284">
      <w:numFmt w:val="decimal"/>
      <w:lvlText w:val=""/>
      <w:lvlJc w:val="left"/>
    </w:lvl>
  </w:abstractNum>
  <w:abstractNum w:abstractNumId="31" w15:restartNumberingAfterBreak="0">
    <w:nsid w:val="00004CAD"/>
    <w:multiLevelType w:val="hybridMultilevel"/>
    <w:tmpl w:val="00A07096"/>
    <w:lvl w:ilvl="0" w:tplc="B83686F2">
      <w:start w:val="1"/>
      <w:numFmt w:val="bullet"/>
      <w:lvlText w:val="•"/>
      <w:lvlJc w:val="left"/>
    </w:lvl>
    <w:lvl w:ilvl="1" w:tplc="7076E912">
      <w:numFmt w:val="decimal"/>
      <w:lvlText w:val=""/>
      <w:lvlJc w:val="left"/>
    </w:lvl>
    <w:lvl w:ilvl="2" w:tplc="18FAB2B2">
      <w:numFmt w:val="decimal"/>
      <w:lvlText w:val=""/>
      <w:lvlJc w:val="left"/>
    </w:lvl>
    <w:lvl w:ilvl="3" w:tplc="C54EEEEC">
      <w:numFmt w:val="decimal"/>
      <w:lvlText w:val=""/>
      <w:lvlJc w:val="left"/>
    </w:lvl>
    <w:lvl w:ilvl="4" w:tplc="583A16F2">
      <w:numFmt w:val="decimal"/>
      <w:lvlText w:val=""/>
      <w:lvlJc w:val="left"/>
    </w:lvl>
    <w:lvl w:ilvl="5" w:tplc="A5C022D0">
      <w:numFmt w:val="decimal"/>
      <w:lvlText w:val=""/>
      <w:lvlJc w:val="left"/>
    </w:lvl>
    <w:lvl w:ilvl="6" w:tplc="0C0433A8">
      <w:numFmt w:val="decimal"/>
      <w:lvlText w:val=""/>
      <w:lvlJc w:val="left"/>
    </w:lvl>
    <w:lvl w:ilvl="7" w:tplc="3288F19A">
      <w:numFmt w:val="decimal"/>
      <w:lvlText w:val=""/>
      <w:lvlJc w:val="left"/>
    </w:lvl>
    <w:lvl w:ilvl="8" w:tplc="65886986">
      <w:numFmt w:val="decimal"/>
      <w:lvlText w:val=""/>
      <w:lvlJc w:val="left"/>
    </w:lvl>
  </w:abstractNum>
  <w:abstractNum w:abstractNumId="32" w15:restartNumberingAfterBreak="0">
    <w:nsid w:val="00004DF2"/>
    <w:multiLevelType w:val="hybridMultilevel"/>
    <w:tmpl w:val="986CD338"/>
    <w:lvl w:ilvl="0" w:tplc="BEA8D130">
      <w:start w:val="1"/>
      <w:numFmt w:val="bullet"/>
      <w:lvlText w:val="•"/>
      <w:lvlJc w:val="left"/>
    </w:lvl>
    <w:lvl w:ilvl="1" w:tplc="AA76256C">
      <w:start w:val="1"/>
      <w:numFmt w:val="bullet"/>
      <w:lvlText w:val=""/>
      <w:lvlJc w:val="left"/>
    </w:lvl>
    <w:lvl w:ilvl="2" w:tplc="F4C496C0">
      <w:numFmt w:val="decimal"/>
      <w:lvlText w:val=""/>
      <w:lvlJc w:val="left"/>
    </w:lvl>
    <w:lvl w:ilvl="3" w:tplc="AA7CD15A">
      <w:numFmt w:val="decimal"/>
      <w:lvlText w:val=""/>
      <w:lvlJc w:val="left"/>
    </w:lvl>
    <w:lvl w:ilvl="4" w:tplc="00483074">
      <w:numFmt w:val="decimal"/>
      <w:lvlText w:val=""/>
      <w:lvlJc w:val="left"/>
    </w:lvl>
    <w:lvl w:ilvl="5" w:tplc="40BE1974">
      <w:numFmt w:val="decimal"/>
      <w:lvlText w:val=""/>
      <w:lvlJc w:val="left"/>
    </w:lvl>
    <w:lvl w:ilvl="6" w:tplc="C5AE4F70">
      <w:numFmt w:val="decimal"/>
      <w:lvlText w:val=""/>
      <w:lvlJc w:val="left"/>
    </w:lvl>
    <w:lvl w:ilvl="7" w:tplc="E6B2C160">
      <w:numFmt w:val="decimal"/>
      <w:lvlText w:val=""/>
      <w:lvlJc w:val="left"/>
    </w:lvl>
    <w:lvl w:ilvl="8" w:tplc="3B04559E">
      <w:numFmt w:val="decimal"/>
      <w:lvlText w:val=""/>
      <w:lvlJc w:val="left"/>
    </w:lvl>
  </w:abstractNum>
  <w:abstractNum w:abstractNumId="33" w15:restartNumberingAfterBreak="0">
    <w:nsid w:val="00004E45"/>
    <w:multiLevelType w:val="hybridMultilevel"/>
    <w:tmpl w:val="8328FB2C"/>
    <w:lvl w:ilvl="0" w:tplc="70DC0A48">
      <w:start w:val="1"/>
      <w:numFmt w:val="decimal"/>
      <w:lvlText w:val="%1."/>
      <w:lvlJc w:val="left"/>
    </w:lvl>
    <w:lvl w:ilvl="1" w:tplc="EC7CE1A2">
      <w:numFmt w:val="decimal"/>
      <w:lvlText w:val=""/>
      <w:lvlJc w:val="left"/>
    </w:lvl>
    <w:lvl w:ilvl="2" w:tplc="AE9E7A3A">
      <w:numFmt w:val="decimal"/>
      <w:lvlText w:val=""/>
      <w:lvlJc w:val="left"/>
    </w:lvl>
    <w:lvl w:ilvl="3" w:tplc="A4806408">
      <w:numFmt w:val="decimal"/>
      <w:lvlText w:val=""/>
      <w:lvlJc w:val="left"/>
    </w:lvl>
    <w:lvl w:ilvl="4" w:tplc="FE0487C4">
      <w:numFmt w:val="decimal"/>
      <w:lvlText w:val=""/>
      <w:lvlJc w:val="left"/>
    </w:lvl>
    <w:lvl w:ilvl="5" w:tplc="F968B680">
      <w:numFmt w:val="decimal"/>
      <w:lvlText w:val=""/>
      <w:lvlJc w:val="left"/>
    </w:lvl>
    <w:lvl w:ilvl="6" w:tplc="BB66AF68">
      <w:numFmt w:val="decimal"/>
      <w:lvlText w:val=""/>
      <w:lvlJc w:val="left"/>
    </w:lvl>
    <w:lvl w:ilvl="7" w:tplc="DE26F664">
      <w:numFmt w:val="decimal"/>
      <w:lvlText w:val=""/>
      <w:lvlJc w:val="left"/>
    </w:lvl>
    <w:lvl w:ilvl="8" w:tplc="E0E084D2">
      <w:numFmt w:val="decimal"/>
      <w:lvlText w:val=""/>
      <w:lvlJc w:val="left"/>
    </w:lvl>
  </w:abstractNum>
  <w:abstractNum w:abstractNumId="34" w15:restartNumberingAfterBreak="0">
    <w:nsid w:val="00005422"/>
    <w:multiLevelType w:val="hybridMultilevel"/>
    <w:tmpl w:val="B394BC2A"/>
    <w:lvl w:ilvl="0" w:tplc="3BACA8E2">
      <w:start w:val="6"/>
      <w:numFmt w:val="decimal"/>
      <w:lvlText w:val="%1."/>
      <w:lvlJc w:val="left"/>
    </w:lvl>
    <w:lvl w:ilvl="1" w:tplc="5060C80A">
      <w:numFmt w:val="decimal"/>
      <w:lvlText w:val=""/>
      <w:lvlJc w:val="left"/>
    </w:lvl>
    <w:lvl w:ilvl="2" w:tplc="A7F0390A">
      <w:numFmt w:val="decimal"/>
      <w:lvlText w:val=""/>
      <w:lvlJc w:val="left"/>
    </w:lvl>
    <w:lvl w:ilvl="3" w:tplc="B24C88E8">
      <w:numFmt w:val="decimal"/>
      <w:lvlText w:val=""/>
      <w:lvlJc w:val="left"/>
    </w:lvl>
    <w:lvl w:ilvl="4" w:tplc="9740DAD4">
      <w:numFmt w:val="decimal"/>
      <w:lvlText w:val=""/>
      <w:lvlJc w:val="left"/>
    </w:lvl>
    <w:lvl w:ilvl="5" w:tplc="86A4C9A0">
      <w:numFmt w:val="decimal"/>
      <w:lvlText w:val=""/>
      <w:lvlJc w:val="left"/>
    </w:lvl>
    <w:lvl w:ilvl="6" w:tplc="759EAD56">
      <w:numFmt w:val="decimal"/>
      <w:lvlText w:val=""/>
      <w:lvlJc w:val="left"/>
    </w:lvl>
    <w:lvl w:ilvl="7" w:tplc="27BCB07C">
      <w:numFmt w:val="decimal"/>
      <w:lvlText w:val=""/>
      <w:lvlJc w:val="left"/>
    </w:lvl>
    <w:lvl w:ilvl="8" w:tplc="2DF45FD2">
      <w:numFmt w:val="decimal"/>
      <w:lvlText w:val=""/>
      <w:lvlJc w:val="left"/>
    </w:lvl>
  </w:abstractNum>
  <w:abstractNum w:abstractNumId="35" w15:restartNumberingAfterBreak="0">
    <w:nsid w:val="000056AE"/>
    <w:multiLevelType w:val="hybridMultilevel"/>
    <w:tmpl w:val="ADCA9C18"/>
    <w:lvl w:ilvl="0" w:tplc="BE5C5B7A">
      <w:start w:val="1"/>
      <w:numFmt w:val="bullet"/>
      <w:lvlText w:val=""/>
      <w:lvlJc w:val="left"/>
    </w:lvl>
    <w:lvl w:ilvl="1" w:tplc="B9825724">
      <w:numFmt w:val="decimal"/>
      <w:lvlText w:val=""/>
      <w:lvlJc w:val="left"/>
    </w:lvl>
    <w:lvl w:ilvl="2" w:tplc="8F0C54B0">
      <w:numFmt w:val="decimal"/>
      <w:lvlText w:val=""/>
      <w:lvlJc w:val="left"/>
    </w:lvl>
    <w:lvl w:ilvl="3" w:tplc="5F00EB50">
      <w:numFmt w:val="decimal"/>
      <w:lvlText w:val=""/>
      <w:lvlJc w:val="left"/>
    </w:lvl>
    <w:lvl w:ilvl="4" w:tplc="050E4ADE">
      <w:numFmt w:val="decimal"/>
      <w:lvlText w:val=""/>
      <w:lvlJc w:val="left"/>
    </w:lvl>
    <w:lvl w:ilvl="5" w:tplc="BFCC8CD0">
      <w:numFmt w:val="decimal"/>
      <w:lvlText w:val=""/>
      <w:lvlJc w:val="left"/>
    </w:lvl>
    <w:lvl w:ilvl="6" w:tplc="87929296">
      <w:numFmt w:val="decimal"/>
      <w:lvlText w:val=""/>
      <w:lvlJc w:val="left"/>
    </w:lvl>
    <w:lvl w:ilvl="7" w:tplc="EDCE945E">
      <w:numFmt w:val="decimal"/>
      <w:lvlText w:val=""/>
      <w:lvlJc w:val="left"/>
    </w:lvl>
    <w:lvl w:ilvl="8" w:tplc="42D43470">
      <w:numFmt w:val="decimal"/>
      <w:lvlText w:val=""/>
      <w:lvlJc w:val="left"/>
    </w:lvl>
  </w:abstractNum>
  <w:abstractNum w:abstractNumId="36" w15:restartNumberingAfterBreak="0">
    <w:nsid w:val="00005878"/>
    <w:multiLevelType w:val="hybridMultilevel"/>
    <w:tmpl w:val="2812C4F4"/>
    <w:lvl w:ilvl="0" w:tplc="69C2A148">
      <w:start w:val="1"/>
      <w:numFmt w:val="bullet"/>
      <w:lvlText w:val="г."/>
      <w:lvlJc w:val="left"/>
    </w:lvl>
    <w:lvl w:ilvl="1" w:tplc="D7E03D90">
      <w:start w:val="4"/>
      <w:numFmt w:val="decimal"/>
      <w:lvlText w:val="%2."/>
      <w:lvlJc w:val="left"/>
    </w:lvl>
    <w:lvl w:ilvl="2" w:tplc="22EAADC8">
      <w:numFmt w:val="decimal"/>
      <w:lvlText w:val=""/>
      <w:lvlJc w:val="left"/>
    </w:lvl>
    <w:lvl w:ilvl="3" w:tplc="434E7D68">
      <w:numFmt w:val="decimal"/>
      <w:lvlText w:val=""/>
      <w:lvlJc w:val="left"/>
    </w:lvl>
    <w:lvl w:ilvl="4" w:tplc="78F81F0E">
      <w:numFmt w:val="decimal"/>
      <w:lvlText w:val=""/>
      <w:lvlJc w:val="left"/>
    </w:lvl>
    <w:lvl w:ilvl="5" w:tplc="C714C908">
      <w:numFmt w:val="decimal"/>
      <w:lvlText w:val=""/>
      <w:lvlJc w:val="left"/>
    </w:lvl>
    <w:lvl w:ilvl="6" w:tplc="F37A38B8">
      <w:numFmt w:val="decimal"/>
      <w:lvlText w:val=""/>
      <w:lvlJc w:val="left"/>
    </w:lvl>
    <w:lvl w:ilvl="7" w:tplc="5024CCC4">
      <w:numFmt w:val="decimal"/>
      <w:lvlText w:val=""/>
      <w:lvlJc w:val="left"/>
    </w:lvl>
    <w:lvl w:ilvl="8" w:tplc="07325296">
      <w:numFmt w:val="decimal"/>
      <w:lvlText w:val=""/>
      <w:lvlJc w:val="left"/>
    </w:lvl>
  </w:abstractNum>
  <w:abstractNum w:abstractNumId="37" w15:restartNumberingAfterBreak="0">
    <w:nsid w:val="000058B0"/>
    <w:multiLevelType w:val="hybridMultilevel"/>
    <w:tmpl w:val="03900D82"/>
    <w:lvl w:ilvl="0" w:tplc="9A96F9A2">
      <w:start w:val="1"/>
      <w:numFmt w:val="bullet"/>
      <w:lvlText w:val="и"/>
      <w:lvlJc w:val="left"/>
    </w:lvl>
    <w:lvl w:ilvl="1" w:tplc="66AE95BC">
      <w:numFmt w:val="decimal"/>
      <w:lvlText w:val=""/>
      <w:lvlJc w:val="left"/>
    </w:lvl>
    <w:lvl w:ilvl="2" w:tplc="BC06BF76">
      <w:numFmt w:val="decimal"/>
      <w:lvlText w:val=""/>
      <w:lvlJc w:val="left"/>
    </w:lvl>
    <w:lvl w:ilvl="3" w:tplc="8278C512">
      <w:numFmt w:val="decimal"/>
      <w:lvlText w:val=""/>
      <w:lvlJc w:val="left"/>
    </w:lvl>
    <w:lvl w:ilvl="4" w:tplc="D7903AD8">
      <w:numFmt w:val="decimal"/>
      <w:lvlText w:val=""/>
      <w:lvlJc w:val="left"/>
    </w:lvl>
    <w:lvl w:ilvl="5" w:tplc="C548D754">
      <w:numFmt w:val="decimal"/>
      <w:lvlText w:val=""/>
      <w:lvlJc w:val="left"/>
    </w:lvl>
    <w:lvl w:ilvl="6" w:tplc="52F026FA">
      <w:numFmt w:val="decimal"/>
      <w:lvlText w:val=""/>
      <w:lvlJc w:val="left"/>
    </w:lvl>
    <w:lvl w:ilvl="7" w:tplc="A48E4774">
      <w:numFmt w:val="decimal"/>
      <w:lvlText w:val=""/>
      <w:lvlJc w:val="left"/>
    </w:lvl>
    <w:lvl w:ilvl="8" w:tplc="98E2B440">
      <w:numFmt w:val="decimal"/>
      <w:lvlText w:val=""/>
      <w:lvlJc w:val="left"/>
    </w:lvl>
  </w:abstractNum>
  <w:abstractNum w:abstractNumId="38" w15:restartNumberingAfterBreak="0">
    <w:nsid w:val="00005991"/>
    <w:multiLevelType w:val="hybridMultilevel"/>
    <w:tmpl w:val="895E74BC"/>
    <w:lvl w:ilvl="0" w:tplc="B4386884">
      <w:start w:val="1"/>
      <w:numFmt w:val="bullet"/>
      <w:lvlText w:val="в"/>
      <w:lvlJc w:val="left"/>
    </w:lvl>
    <w:lvl w:ilvl="1" w:tplc="13DC33A6">
      <w:start w:val="1"/>
      <w:numFmt w:val="bullet"/>
      <w:lvlText w:val="В"/>
      <w:lvlJc w:val="left"/>
    </w:lvl>
    <w:lvl w:ilvl="2" w:tplc="AF8C3184">
      <w:numFmt w:val="decimal"/>
      <w:lvlText w:val=""/>
      <w:lvlJc w:val="left"/>
    </w:lvl>
    <w:lvl w:ilvl="3" w:tplc="FBEE9646">
      <w:numFmt w:val="decimal"/>
      <w:lvlText w:val=""/>
      <w:lvlJc w:val="left"/>
    </w:lvl>
    <w:lvl w:ilvl="4" w:tplc="6B82BE1E">
      <w:numFmt w:val="decimal"/>
      <w:lvlText w:val=""/>
      <w:lvlJc w:val="left"/>
    </w:lvl>
    <w:lvl w:ilvl="5" w:tplc="2BE20AA6">
      <w:numFmt w:val="decimal"/>
      <w:lvlText w:val=""/>
      <w:lvlJc w:val="left"/>
    </w:lvl>
    <w:lvl w:ilvl="6" w:tplc="044E9146">
      <w:numFmt w:val="decimal"/>
      <w:lvlText w:val=""/>
      <w:lvlJc w:val="left"/>
    </w:lvl>
    <w:lvl w:ilvl="7" w:tplc="C6ECDBD8">
      <w:numFmt w:val="decimal"/>
      <w:lvlText w:val=""/>
      <w:lvlJc w:val="left"/>
    </w:lvl>
    <w:lvl w:ilvl="8" w:tplc="993284B2">
      <w:numFmt w:val="decimal"/>
      <w:lvlText w:val=""/>
      <w:lvlJc w:val="left"/>
    </w:lvl>
  </w:abstractNum>
  <w:abstractNum w:abstractNumId="39" w15:restartNumberingAfterBreak="0">
    <w:nsid w:val="00005CFD"/>
    <w:multiLevelType w:val="hybridMultilevel"/>
    <w:tmpl w:val="271CC210"/>
    <w:lvl w:ilvl="0" w:tplc="57049D5E">
      <w:start w:val="1"/>
      <w:numFmt w:val="bullet"/>
      <w:lvlText w:val="-"/>
      <w:lvlJc w:val="left"/>
    </w:lvl>
    <w:lvl w:ilvl="1" w:tplc="986E5B72">
      <w:numFmt w:val="decimal"/>
      <w:lvlText w:val=""/>
      <w:lvlJc w:val="left"/>
    </w:lvl>
    <w:lvl w:ilvl="2" w:tplc="AF2A7B0C">
      <w:numFmt w:val="decimal"/>
      <w:lvlText w:val=""/>
      <w:lvlJc w:val="left"/>
    </w:lvl>
    <w:lvl w:ilvl="3" w:tplc="EC6A4BD6">
      <w:numFmt w:val="decimal"/>
      <w:lvlText w:val=""/>
      <w:lvlJc w:val="left"/>
    </w:lvl>
    <w:lvl w:ilvl="4" w:tplc="CF58EAF8">
      <w:numFmt w:val="decimal"/>
      <w:lvlText w:val=""/>
      <w:lvlJc w:val="left"/>
    </w:lvl>
    <w:lvl w:ilvl="5" w:tplc="D7DEE110">
      <w:numFmt w:val="decimal"/>
      <w:lvlText w:val=""/>
      <w:lvlJc w:val="left"/>
    </w:lvl>
    <w:lvl w:ilvl="6" w:tplc="DD6E5DD0">
      <w:numFmt w:val="decimal"/>
      <w:lvlText w:val=""/>
      <w:lvlJc w:val="left"/>
    </w:lvl>
    <w:lvl w:ilvl="7" w:tplc="68BC6E5E">
      <w:numFmt w:val="decimal"/>
      <w:lvlText w:val=""/>
      <w:lvlJc w:val="left"/>
    </w:lvl>
    <w:lvl w:ilvl="8" w:tplc="7FB274B8">
      <w:numFmt w:val="decimal"/>
      <w:lvlText w:val=""/>
      <w:lvlJc w:val="left"/>
    </w:lvl>
  </w:abstractNum>
  <w:abstractNum w:abstractNumId="40" w15:restartNumberingAfterBreak="0">
    <w:nsid w:val="00005E14"/>
    <w:multiLevelType w:val="hybridMultilevel"/>
    <w:tmpl w:val="7160F67A"/>
    <w:lvl w:ilvl="0" w:tplc="4878B208">
      <w:start w:val="1"/>
      <w:numFmt w:val="bullet"/>
      <w:lvlText w:val="•"/>
      <w:lvlJc w:val="left"/>
    </w:lvl>
    <w:lvl w:ilvl="1" w:tplc="550AC0CC">
      <w:numFmt w:val="decimal"/>
      <w:lvlText w:val=""/>
      <w:lvlJc w:val="left"/>
    </w:lvl>
    <w:lvl w:ilvl="2" w:tplc="F5D80008">
      <w:numFmt w:val="decimal"/>
      <w:lvlText w:val=""/>
      <w:lvlJc w:val="left"/>
    </w:lvl>
    <w:lvl w:ilvl="3" w:tplc="B1EEA71E">
      <w:numFmt w:val="decimal"/>
      <w:lvlText w:val=""/>
      <w:lvlJc w:val="left"/>
    </w:lvl>
    <w:lvl w:ilvl="4" w:tplc="94CA6D00">
      <w:numFmt w:val="decimal"/>
      <w:lvlText w:val=""/>
      <w:lvlJc w:val="left"/>
    </w:lvl>
    <w:lvl w:ilvl="5" w:tplc="15302644">
      <w:numFmt w:val="decimal"/>
      <w:lvlText w:val=""/>
      <w:lvlJc w:val="left"/>
    </w:lvl>
    <w:lvl w:ilvl="6" w:tplc="67D4A3B4">
      <w:numFmt w:val="decimal"/>
      <w:lvlText w:val=""/>
      <w:lvlJc w:val="left"/>
    </w:lvl>
    <w:lvl w:ilvl="7" w:tplc="BCF21E00">
      <w:numFmt w:val="decimal"/>
      <w:lvlText w:val=""/>
      <w:lvlJc w:val="left"/>
    </w:lvl>
    <w:lvl w:ilvl="8" w:tplc="60B6B538">
      <w:numFmt w:val="decimal"/>
      <w:lvlText w:val=""/>
      <w:lvlJc w:val="left"/>
    </w:lvl>
  </w:abstractNum>
  <w:abstractNum w:abstractNumId="41" w15:restartNumberingAfterBreak="0">
    <w:nsid w:val="00005F32"/>
    <w:multiLevelType w:val="hybridMultilevel"/>
    <w:tmpl w:val="C552856E"/>
    <w:lvl w:ilvl="0" w:tplc="6128BA6E">
      <w:start w:val="1"/>
      <w:numFmt w:val="bullet"/>
      <w:lvlText w:val="В"/>
      <w:lvlJc w:val="left"/>
    </w:lvl>
    <w:lvl w:ilvl="1" w:tplc="AAAC268C">
      <w:numFmt w:val="decimal"/>
      <w:lvlText w:val=""/>
      <w:lvlJc w:val="left"/>
    </w:lvl>
    <w:lvl w:ilvl="2" w:tplc="4FA4AAF4">
      <w:numFmt w:val="decimal"/>
      <w:lvlText w:val=""/>
      <w:lvlJc w:val="left"/>
    </w:lvl>
    <w:lvl w:ilvl="3" w:tplc="D304D632">
      <w:numFmt w:val="decimal"/>
      <w:lvlText w:val=""/>
      <w:lvlJc w:val="left"/>
    </w:lvl>
    <w:lvl w:ilvl="4" w:tplc="B922F734">
      <w:numFmt w:val="decimal"/>
      <w:lvlText w:val=""/>
      <w:lvlJc w:val="left"/>
    </w:lvl>
    <w:lvl w:ilvl="5" w:tplc="42AE8EFA">
      <w:numFmt w:val="decimal"/>
      <w:lvlText w:val=""/>
      <w:lvlJc w:val="left"/>
    </w:lvl>
    <w:lvl w:ilvl="6" w:tplc="9956F3B4">
      <w:numFmt w:val="decimal"/>
      <w:lvlText w:val=""/>
      <w:lvlJc w:val="left"/>
    </w:lvl>
    <w:lvl w:ilvl="7" w:tplc="0B946C46">
      <w:numFmt w:val="decimal"/>
      <w:lvlText w:val=""/>
      <w:lvlJc w:val="left"/>
    </w:lvl>
    <w:lvl w:ilvl="8" w:tplc="448046DC">
      <w:numFmt w:val="decimal"/>
      <w:lvlText w:val=""/>
      <w:lvlJc w:val="left"/>
    </w:lvl>
  </w:abstractNum>
  <w:abstractNum w:abstractNumId="42" w15:restartNumberingAfterBreak="0">
    <w:nsid w:val="00005F49"/>
    <w:multiLevelType w:val="hybridMultilevel"/>
    <w:tmpl w:val="5A480FC8"/>
    <w:lvl w:ilvl="0" w:tplc="C6A42C26">
      <w:start w:val="1"/>
      <w:numFmt w:val="bullet"/>
      <w:lvlText w:val="•"/>
      <w:lvlJc w:val="left"/>
    </w:lvl>
    <w:lvl w:ilvl="1" w:tplc="FC5E3BEE">
      <w:start w:val="1"/>
      <w:numFmt w:val="bullet"/>
      <w:lvlText w:val="•"/>
      <w:lvlJc w:val="left"/>
    </w:lvl>
    <w:lvl w:ilvl="2" w:tplc="8B54B886">
      <w:numFmt w:val="decimal"/>
      <w:lvlText w:val=""/>
      <w:lvlJc w:val="left"/>
    </w:lvl>
    <w:lvl w:ilvl="3" w:tplc="866AF64E">
      <w:numFmt w:val="decimal"/>
      <w:lvlText w:val=""/>
      <w:lvlJc w:val="left"/>
    </w:lvl>
    <w:lvl w:ilvl="4" w:tplc="C4AC75C2">
      <w:numFmt w:val="decimal"/>
      <w:lvlText w:val=""/>
      <w:lvlJc w:val="left"/>
    </w:lvl>
    <w:lvl w:ilvl="5" w:tplc="1BA86FCE">
      <w:numFmt w:val="decimal"/>
      <w:lvlText w:val=""/>
      <w:lvlJc w:val="left"/>
    </w:lvl>
    <w:lvl w:ilvl="6" w:tplc="91A4E36E">
      <w:numFmt w:val="decimal"/>
      <w:lvlText w:val=""/>
      <w:lvlJc w:val="left"/>
    </w:lvl>
    <w:lvl w:ilvl="7" w:tplc="8376D9E6">
      <w:numFmt w:val="decimal"/>
      <w:lvlText w:val=""/>
      <w:lvlJc w:val="left"/>
    </w:lvl>
    <w:lvl w:ilvl="8" w:tplc="D99E065C">
      <w:numFmt w:val="decimal"/>
      <w:lvlText w:val=""/>
      <w:lvlJc w:val="left"/>
    </w:lvl>
  </w:abstractNum>
  <w:abstractNum w:abstractNumId="43" w15:restartNumberingAfterBreak="0">
    <w:nsid w:val="00006032"/>
    <w:multiLevelType w:val="hybridMultilevel"/>
    <w:tmpl w:val="F4C8515C"/>
    <w:lvl w:ilvl="0" w:tplc="C128A484">
      <w:start w:val="1"/>
      <w:numFmt w:val="bullet"/>
      <w:lvlText w:val="и"/>
      <w:lvlJc w:val="left"/>
    </w:lvl>
    <w:lvl w:ilvl="1" w:tplc="E1EA6C36">
      <w:start w:val="1"/>
      <w:numFmt w:val="bullet"/>
      <w:lvlText w:val="В"/>
      <w:lvlJc w:val="left"/>
    </w:lvl>
    <w:lvl w:ilvl="2" w:tplc="CE844B2A">
      <w:numFmt w:val="decimal"/>
      <w:lvlText w:val=""/>
      <w:lvlJc w:val="left"/>
    </w:lvl>
    <w:lvl w:ilvl="3" w:tplc="D8CCBFD2">
      <w:numFmt w:val="decimal"/>
      <w:lvlText w:val=""/>
      <w:lvlJc w:val="left"/>
    </w:lvl>
    <w:lvl w:ilvl="4" w:tplc="64269964">
      <w:numFmt w:val="decimal"/>
      <w:lvlText w:val=""/>
      <w:lvlJc w:val="left"/>
    </w:lvl>
    <w:lvl w:ilvl="5" w:tplc="17543578">
      <w:numFmt w:val="decimal"/>
      <w:lvlText w:val=""/>
      <w:lvlJc w:val="left"/>
    </w:lvl>
    <w:lvl w:ilvl="6" w:tplc="897CF2C2">
      <w:numFmt w:val="decimal"/>
      <w:lvlText w:val=""/>
      <w:lvlJc w:val="left"/>
    </w:lvl>
    <w:lvl w:ilvl="7" w:tplc="8C0AEEBE">
      <w:numFmt w:val="decimal"/>
      <w:lvlText w:val=""/>
      <w:lvlJc w:val="left"/>
    </w:lvl>
    <w:lvl w:ilvl="8" w:tplc="906866B2">
      <w:numFmt w:val="decimal"/>
      <w:lvlText w:val=""/>
      <w:lvlJc w:val="left"/>
    </w:lvl>
  </w:abstractNum>
  <w:abstractNum w:abstractNumId="44" w15:restartNumberingAfterBreak="0">
    <w:nsid w:val="000066C4"/>
    <w:multiLevelType w:val="hybridMultilevel"/>
    <w:tmpl w:val="DCC05908"/>
    <w:lvl w:ilvl="0" w:tplc="E8E66AF0">
      <w:start w:val="1"/>
      <w:numFmt w:val="bullet"/>
      <w:lvlText w:val="-"/>
      <w:lvlJc w:val="left"/>
    </w:lvl>
    <w:lvl w:ilvl="1" w:tplc="E99A77FA">
      <w:start w:val="5"/>
      <w:numFmt w:val="decimal"/>
      <w:lvlText w:val="%2."/>
      <w:lvlJc w:val="left"/>
    </w:lvl>
    <w:lvl w:ilvl="2" w:tplc="1DE410A2">
      <w:numFmt w:val="decimal"/>
      <w:lvlText w:val=""/>
      <w:lvlJc w:val="left"/>
    </w:lvl>
    <w:lvl w:ilvl="3" w:tplc="520E6924">
      <w:numFmt w:val="decimal"/>
      <w:lvlText w:val=""/>
      <w:lvlJc w:val="left"/>
    </w:lvl>
    <w:lvl w:ilvl="4" w:tplc="0C128D1A">
      <w:numFmt w:val="decimal"/>
      <w:lvlText w:val=""/>
      <w:lvlJc w:val="left"/>
    </w:lvl>
    <w:lvl w:ilvl="5" w:tplc="8780E184">
      <w:numFmt w:val="decimal"/>
      <w:lvlText w:val=""/>
      <w:lvlJc w:val="left"/>
    </w:lvl>
    <w:lvl w:ilvl="6" w:tplc="49A6EB5E">
      <w:numFmt w:val="decimal"/>
      <w:lvlText w:val=""/>
      <w:lvlJc w:val="left"/>
    </w:lvl>
    <w:lvl w:ilvl="7" w:tplc="1A521C40">
      <w:numFmt w:val="decimal"/>
      <w:lvlText w:val=""/>
      <w:lvlJc w:val="left"/>
    </w:lvl>
    <w:lvl w:ilvl="8" w:tplc="37807BD8">
      <w:numFmt w:val="decimal"/>
      <w:lvlText w:val=""/>
      <w:lvlJc w:val="left"/>
    </w:lvl>
  </w:abstractNum>
  <w:abstractNum w:abstractNumId="45" w15:restartNumberingAfterBreak="0">
    <w:nsid w:val="00006B36"/>
    <w:multiLevelType w:val="hybridMultilevel"/>
    <w:tmpl w:val="9458787A"/>
    <w:lvl w:ilvl="0" w:tplc="87124928">
      <w:start w:val="1"/>
      <w:numFmt w:val="bullet"/>
      <w:lvlText w:val=""/>
      <w:lvlJc w:val="left"/>
    </w:lvl>
    <w:lvl w:ilvl="1" w:tplc="F7F8820E">
      <w:numFmt w:val="decimal"/>
      <w:lvlText w:val=""/>
      <w:lvlJc w:val="left"/>
    </w:lvl>
    <w:lvl w:ilvl="2" w:tplc="B5DC2ACC">
      <w:numFmt w:val="decimal"/>
      <w:lvlText w:val=""/>
      <w:lvlJc w:val="left"/>
    </w:lvl>
    <w:lvl w:ilvl="3" w:tplc="32A405F4">
      <w:numFmt w:val="decimal"/>
      <w:lvlText w:val=""/>
      <w:lvlJc w:val="left"/>
    </w:lvl>
    <w:lvl w:ilvl="4" w:tplc="B86A6F2C">
      <w:numFmt w:val="decimal"/>
      <w:lvlText w:val=""/>
      <w:lvlJc w:val="left"/>
    </w:lvl>
    <w:lvl w:ilvl="5" w:tplc="53347A8C">
      <w:numFmt w:val="decimal"/>
      <w:lvlText w:val=""/>
      <w:lvlJc w:val="left"/>
    </w:lvl>
    <w:lvl w:ilvl="6" w:tplc="C5C227A6">
      <w:numFmt w:val="decimal"/>
      <w:lvlText w:val=""/>
      <w:lvlJc w:val="left"/>
    </w:lvl>
    <w:lvl w:ilvl="7" w:tplc="78C4668E">
      <w:numFmt w:val="decimal"/>
      <w:lvlText w:val=""/>
      <w:lvlJc w:val="left"/>
    </w:lvl>
    <w:lvl w:ilvl="8" w:tplc="C8D64792">
      <w:numFmt w:val="decimal"/>
      <w:lvlText w:val=""/>
      <w:lvlJc w:val="left"/>
    </w:lvl>
  </w:abstractNum>
  <w:abstractNum w:abstractNumId="46" w15:restartNumberingAfterBreak="0">
    <w:nsid w:val="00006B89"/>
    <w:multiLevelType w:val="hybridMultilevel"/>
    <w:tmpl w:val="0CA8EF1E"/>
    <w:lvl w:ilvl="0" w:tplc="166CADCE">
      <w:start w:val="1"/>
      <w:numFmt w:val="bullet"/>
      <w:lvlText w:val=""/>
      <w:lvlJc w:val="left"/>
    </w:lvl>
    <w:lvl w:ilvl="1" w:tplc="2ACC21B8">
      <w:numFmt w:val="decimal"/>
      <w:lvlText w:val=""/>
      <w:lvlJc w:val="left"/>
    </w:lvl>
    <w:lvl w:ilvl="2" w:tplc="E8E2C076">
      <w:numFmt w:val="decimal"/>
      <w:lvlText w:val=""/>
      <w:lvlJc w:val="left"/>
    </w:lvl>
    <w:lvl w:ilvl="3" w:tplc="0B1C8378">
      <w:numFmt w:val="decimal"/>
      <w:lvlText w:val=""/>
      <w:lvlJc w:val="left"/>
    </w:lvl>
    <w:lvl w:ilvl="4" w:tplc="F418DDCA">
      <w:numFmt w:val="decimal"/>
      <w:lvlText w:val=""/>
      <w:lvlJc w:val="left"/>
    </w:lvl>
    <w:lvl w:ilvl="5" w:tplc="286886B8">
      <w:numFmt w:val="decimal"/>
      <w:lvlText w:val=""/>
      <w:lvlJc w:val="left"/>
    </w:lvl>
    <w:lvl w:ilvl="6" w:tplc="E934F202">
      <w:numFmt w:val="decimal"/>
      <w:lvlText w:val=""/>
      <w:lvlJc w:val="left"/>
    </w:lvl>
    <w:lvl w:ilvl="7" w:tplc="FA76164C">
      <w:numFmt w:val="decimal"/>
      <w:lvlText w:val=""/>
      <w:lvlJc w:val="left"/>
    </w:lvl>
    <w:lvl w:ilvl="8" w:tplc="A32EC5AA">
      <w:numFmt w:val="decimal"/>
      <w:lvlText w:val=""/>
      <w:lvlJc w:val="left"/>
    </w:lvl>
  </w:abstractNum>
  <w:abstractNum w:abstractNumId="47" w15:restartNumberingAfterBreak="0">
    <w:nsid w:val="000073DA"/>
    <w:multiLevelType w:val="hybridMultilevel"/>
    <w:tmpl w:val="C7AA76F6"/>
    <w:lvl w:ilvl="0" w:tplc="2EA4A9F4">
      <w:start w:val="1"/>
      <w:numFmt w:val="bullet"/>
      <w:lvlText w:val=""/>
      <w:lvlJc w:val="left"/>
    </w:lvl>
    <w:lvl w:ilvl="1" w:tplc="9E50F34A">
      <w:start w:val="1"/>
      <w:numFmt w:val="bullet"/>
      <w:lvlText w:val=""/>
      <w:lvlJc w:val="left"/>
    </w:lvl>
    <w:lvl w:ilvl="2" w:tplc="DFDC836A">
      <w:start w:val="7"/>
      <w:numFmt w:val="decimal"/>
      <w:lvlText w:val="%3."/>
      <w:lvlJc w:val="left"/>
    </w:lvl>
    <w:lvl w:ilvl="3" w:tplc="EA844846">
      <w:numFmt w:val="decimal"/>
      <w:lvlText w:val=""/>
      <w:lvlJc w:val="left"/>
    </w:lvl>
    <w:lvl w:ilvl="4" w:tplc="00A06DD8">
      <w:numFmt w:val="decimal"/>
      <w:lvlText w:val=""/>
      <w:lvlJc w:val="left"/>
    </w:lvl>
    <w:lvl w:ilvl="5" w:tplc="89B206EC">
      <w:numFmt w:val="decimal"/>
      <w:lvlText w:val=""/>
      <w:lvlJc w:val="left"/>
    </w:lvl>
    <w:lvl w:ilvl="6" w:tplc="DC0A29EE">
      <w:numFmt w:val="decimal"/>
      <w:lvlText w:val=""/>
      <w:lvlJc w:val="left"/>
    </w:lvl>
    <w:lvl w:ilvl="7" w:tplc="16F05BBC">
      <w:numFmt w:val="decimal"/>
      <w:lvlText w:val=""/>
      <w:lvlJc w:val="left"/>
    </w:lvl>
    <w:lvl w:ilvl="8" w:tplc="9C087F02">
      <w:numFmt w:val="decimal"/>
      <w:lvlText w:val=""/>
      <w:lvlJc w:val="left"/>
    </w:lvl>
  </w:abstractNum>
  <w:abstractNum w:abstractNumId="48" w15:restartNumberingAfterBreak="0">
    <w:nsid w:val="0000759A"/>
    <w:multiLevelType w:val="hybridMultilevel"/>
    <w:tmpl w:val="BC6AB968"/>
    <w:lvl w:ilvl="0" w:tplc="5D806CFA">
      <w:start w:val="1"/>
      <w:numFmt w:val="bullet"/>
      <w:lvlText w:val=""/>
      <w:lvlJc w:val="left"/>
    </w:lvl>
    <w:lvl w:ilvl="1" w:tplc="53600868">
      <w:start w:val="1"/>
      <w:numFmt w:val="bullet"/>
      <w:lvlText w:val="В"/>
      <w:lvlJc w:val="left"/>
    </w:lvl>
    <w:lvl w:ilvl="2" w:tplc="C2F00CAC">
      <w:numFmt w:val="decimal"/>
      <w:lvlText w:val=""/>
      <w:lvlJc w:val="left"/>
    </w:lvl>
    <w:lvl w:ilvl="3" w:tplc="8F60BD00">
      <w:numFmt w:val="decimal"/>
      <w:lvlText w:val=""/>
      <w:lvlJc w:val="left"/>
    </w:lvl>
    <w:lvl w:ilvl="4" w:tplc="3D72CA6C">
      <w:numFmt w:val="decimal"/>
      <w:lvlText w:val=""/>
      <w:lvlJc w:val="left"/>
    </w:lvl>
    <w:lvl w:ilvl="5" w:tplc="357C5FCE">
      <w:numFmt w:val="decimal"/>
      <w:lvlText w:val=""/>
      <w:lvlJc w:val="left"/>
    </w:lvl>
    <w:lvl w:ilvl="6" w:tplc="C1F8ED26">
      <w:numFmt w:val="decimal"/>
      <w:lvlText w:val=""/>
      <w:lvlJc w:val="left"/>
    </w:lvl>
    <w:lvl w:ilvl="7" w:tplc="7CC4DFB8">
      <w:numFmt w:val="decimal"/>
      <w:lvlText w:val=""/>
      <w:lvlJc w:val="left"/>
    </w:lvl>
    <w:lvl w:ilvl="8" w:tplc="37B23AC4">
      <w:numFmt w:val="decimal"/>
      <w:lvlText w:val=""/>
      <w:lvlJc w:val="left"/>
    </w:lvl>
  </w:abstractNum>
  <w:abstractNum w:abstractNumId="49" w15:restartNumberingAfterBreak="0">
    <w:nsid w:val="0000797D"/>
    <w:multiLevelType w:val="hybridMultilevel"/>
    <w:tmpl w:val="547A4E08"/>
    <w:lvl w:ilvl="0" w:tplc="0310BE5C">
      <w:start w:val="1"/>
      <w:numFmt w:val="bullet"/>
      <w:lvlText w:val="и"/>
      <w:lvlJc w:val="left"/>
    </w:lvl>
    <w:lvl w:ilvl="1" w:tplc="58C4E610">
      <w:numFmt w:val="decimal"/>
      <w:lvlText w:val=""/>
      <w:lvlJc w:val="left"/>
    </w:lvl>
    <w:lvl w:ilvl="2" w:tplc="B472030A">
      <w:numFmt w:val="decimal"/>
      <w:lvlText w:val=""/>
      <w:lvlJc w:val="left"/>
    </w:lvl>
    <w:lvl w:ilvl="3" w:tplc="D71CD104">
      <w:numFmt w:val="decimal"/>
      <w:lvlText w:val=""/>
      <w:lvlJc w:val="left"/>
    </w:lvl>
    <w:lvl w:ilvl="4" w:tplc="389E60EE">
      <w:numFmt w:val="decimal"/>
      <w:lvlText w:val=""/>
      <w:lvlJc w:val="left"/>
    </w:lvl>
    <w:lvl w:ilvl="5" w:tplc="1DCA0FC4">
      <w:numFmt w:val="decimal"/>
      <w:lvlText w:val=""/>
      <w:lvlJc w:val="left"/>
    </w:lvl>
    <w:lvl w:ilvl="6" w:tplc="59628D4C">
      <w:numFmt w:val="decimal"/>
      <w:lvlText w:val=""/>
      <w:lvlJc w:val="left"/>
    </w:lvl>
    <w:lvl w:ilvl="7" w:tplc="290C269C">
      <w:numFmt w:val="decimal"/>
      <w:lvlText w:val=""/>
      <w:lvlJc w:val="left"/>
    </w:lvl>
    <w:lvl w:ilvl="8" w:tplc="9BDA9262">
      <w:numFmt w:val="decimal"/>
      <w:lvlText w:val=""/>
      <w:lvlJc w:val="left"/>
    </w:lvl>
  </w:abstractNum>
  <w:abstractNum w:abstractNumId="50" w15:restartNumberingAfterBreak="0">
    <w:nsid w:val="0000798B"/>
    <w:multiLevelType w:val="hybridMultilevel"/>
    <w:tmpl w:val="04D0018E"/>
    <w:lvl w:ilvl="0" w:tplc="E0A0006E">
      <w:start w:val="1"/>
      <w:numFmt w:val="bullet"/>
      <w:lvlText w:val="В"/>
      <w:lvlJc w:val="left"/>
    </w:lvl>
    <w:lvl w:ilvl="1" w:tplc="BF44311A">
      <w:numFmt w:val="decimal"/>
      <w:lvlText w:val=""/>
      <w:lvlJc w:val="left"/>
    </w:lvl>
    <w:lvl w:ilvl="2" w:tplc="2A4CEB6C">
      <w:numFmt w:val="decimal"/>
      <w:lvlText w:val=""/>
      <w:lvlJc w:val="left"/>
    </w:lvl>
    <w:lvl w:ilvl="3" w:tplc="39EC8B46">
      <w:numFmt w:val="decimal"/>
      <w:lvlText w:val=""/>
      <w:lvlJc w:val="left"/>
    </w:lvl>
    <w:lvl w:ilvl="4" w:tplc="8BC0DA18">
      <w:numFmt w:val="decimal"/>
      <w:lvlText w:val=""/>
      <w:lvlJc w:val="left"/>
    </w:lvl>
    <w:lvl w:ilvl="5" w:tplc="8570B142">
      <w:numFmt w:val="decimal"/>
      <w:lvlText w:val=""/>
      <w:lvlJc w:val="left"/>
    </w:lvl>
    <w:lvl w:ilvl="6" w:tplc="DC0A120E">
      <w:numFmt w:val="decimal"/>
      <w:lvlText w:val=""/>
      <w:lvlJc w:val="left"/>
    </w:lvl>
    <w:lvl w:ilvl="7" w:tplc="194491D2">
      <w:numFmt w:val="decimal"/>
      <w:lvlText w:val=""/>
      <w:lvlJc w:val="left"/>
    </w:lvl>
    <w:lvl w:ilvl="8" w:tplc="953A6E5A">
      <w:numFmt w:val="decimal"/>
      <w:lvlText w:val=""/>
      <w:lvlJc w:val="left"/>
    </w:lvl>
  </w:abstractNum>
  <w:abstractNum w:abstractNumId="51" w15:restartNumberingAfterBreak="0">
    <w:nsid w:val="00007EB7"/>
    <w:multiLevelType w:val="hybridMultilevel"/>
    <w:tmpl w:val="19867246"/>
    <w:lvl w:ilvl="0" w:tplc="639A9F74">
      <w:start w:val="1"/>
      <w:numFmt w:val="bullet"/>
      <w:lvlText w:val="В"/>
      <w:lvlJc w:val="left"/>
    </w:lvl>
    <w:lvl w:ilvl="1" w:tplc="97A04116">
      <w:numFmt w:val="decimal"/>
      <w:lvlText w:val=""/>
      <w:lvlJc w:val="left"/>
    </w:lvl>
    <w:lvl w:ilvl="2" w:tplc="53869BB8">
      <w:numFmt w:val="decimal"/>
      <w:lvlText w:val=""/>
      <w:lvlJc w:val="left"/>
    </w:lvl>
    <w:lvl w:ilvl="3" w:tplc="529EFC22">
      <w:numFmt w:val="decimal"/>
      <w:lvlText w:val=""/>
      <w:lvlJc w:val="left"/>
    </w:lvl>
    <w:lvl w:ilvl="4" w:tplc="56A804F0">
      <w:numFmt w:val="decimal"/>
      <w:lvlText w:val=""/>
      <w:lvlJc w:val="left"/>
    </w:lvl>
    <w:lvl w:ilvl="5" w:tplc="B40A5B02">
      <w:numFmt w:val="decimal"/>
      <w:lvlText w:val=""/>
      <w:lvlJc w:val="left"/>
    </w:lvl>
    <w:lvl w:ilvl="6" w:tplc="C2360E90">
      <w:numFmt w:val="decimal"/>
      <w:lvlText w:val=""/>
      <w:lvlJc w:val="left"/>
    </w:lvl>
    <w:lvl w:ilvl="7" w:tplc="EE3AEB34">
      <w:numFmt w:val="decimal"/>
      <w:lvlText w:val=""/>
      <w:lvlJc w:val="left"/>
    </w:lvl>
    <w:lvl w:ilvl="8" w:tplc="EE862F0A">
      <w:numFmt w:val="decimal"/>
      <w:lvlText w:val=""/>
      <w:lvlJc w:val="left"/>
    </w:lvl>
  </w:abstractNum>
  <w:num w:numId="1">
    <w:abstractNumId w:val="33"/>
  </w:num>
  <w:num w:numId="2">
    <w:abstractNumId w:val="21"/>
  </w:num>
  <w:num w:numId="3">
    <w:abstractNumId w:val="12"/>
  </w:num>
  <w:num w:numId="4">
    <w:abstractNumId w:val="15"/>
  </w:num>
  <w:num w:numId="5">
    <w:abstractNumId w:val="46"/>
  </w:num>
  <w:num w:numId="6">
    <w:abstractNumId w:val="1"/>
  </w:num>
  <w:num w:numId="7">
    <w:abstractNumId w:val="19"/>
  </w:num>
  <w:num w:numId="8">
    <w:abstractNumId w:val="4"/>
  </w:num>
  <w:num w:numId="9">
    <w:abstractNumId w:val="35"/>
  </w:num>
  <w:num w:numId="10">
    <w:abstractNumId w:val="2"/>
  </w:num>
  <w:num w:numId="11">
    <w:abstractNumId w:val="0"/>
  </w:num>
  <w:num w:numId="12">
    <w:abstractNumId w:val="48"/>
  </w:num>
  <w:num w:numId="13">
    <w:abstractNumId w:val="14"/>
  </w:num>
  <w:num w:numId="14">
    <w:abstractNumId w:val="13"/>
  </w:num>
  <w:num w:numId="15">
    <w:abstractNumId w:val="30"/>
  </w:num>
  <w:num w:numId="16">
    <w:abstractNumId w:val="36"/>
  </w:num>
  <w:num w:numId="17">
    <w:abstractNumId w:val="45"/>
  </w:num>
  <w:num w:numId="18">
    <w:abstractNumId w:val="39"/>
  </w:num>
  <w:num w:numId="19">
    <w:abstractNumId w:val="25"/>
  </w:num>
  <w:num w:numId="20">
    <w:abstractNumId w:val="10"/>
  </w:num>
  <w:num w:numId="21">
    <w:abstractNumId w:val="41"/>
  </w:num>
  <w:num w:numId="22">
    <w:abstractNumId w:val="24"/>
  </w:num>
  <w:num w:numId="23">
    <w:abstractNumId w:val="23"/>
  </w:num>
  <w:num w:numId="24">
    <w:abstractNumId w:val="49"/>
  </w:num>
  <w:num w:numId="25">
    <w:abstractNumId w:val="42"/>
  </w:num>
  <w:num w:numId="26">
    <w:abstractNumId w:val="5"/>
  </w:num>
  <w:num w:numId="27">
    <w:abstractNumId w:val="31"/>
  </w:num>
  <w:num w:numId="28">
    <w:abstractNumId w:val="20"/>
  </w:num>
  <w:num w:numId="29">
    <w:abstractNumId w:val="40"/>
  </w:num>
  <w:num w:numId="30">
    <w:abstractNumId w:val="32"/>
  </w:num>
  <w:num w:numId="31">
    <w:abstractNumId w:val="29"/>
  </w:num>
  <w:num w:numId="32">
    <w:abstractNumId w:val="18"/>
  </w:num>
  <w:num w:numId="33">
    <w:abstractNumId w:val="8"/>
  </w:num>
  <w:num w:numId="34">
    <w:abstractNumId w:val="11"/>
  </w:num>
  <w:num w:numId="35">
    <w:abstractNumId w:val="22"/>
  </w:num>
  <w:num w:numId="36">
    <w:abstractNumId w:val="44"/>
  </w:num>
  <w:num w:numId="37">
    <w:abstractNumId w:val="28"/>
  </w:num>
  <w:num w:numId="38">
    <w:abstractNumId w:val="51"/>
  </w:num>
  <w:num w:numId="39">
    <w:abstractNumId w:val="43"/>
  </w:num>
  <w:num w:numId="40">
    <w:abstractNumId w:val="17"/>
  </w:num>
  <w:num w:numId="41">
    <w:abstractNumId w:val="9"/>
  </w:num>
  <w:num w:numId="42">
    <w:abstractNumId w:val="34"/>
  </w:num>
  <w:num w:numId="43">
    <w:abstractNumId w:val="26"/>
  </w:num>
  <w:num w:numId="44">
    <w:abstractNumId w:val="3"/>
  </w:num>
  <w:num w:numId="45">
    <w:abstractNumId w:val="38"/>
  </w:num>
  <w:num w:numId="46">
    <w:abstractNumId w:val="27"/>
  </w:num>
  <w:num w:numId="47">
    <w:abstractNumId w:val="7"/>
  </w:num>
  <w:num w:numId="48">
    <w:abstractNumId w:val="50"/>
  </w:num>
  <w:num w:numId="49">
    <w:abstractNumId w:val="6"/>
  </w:num>
  <w:num w:numId="50">
    <w:abstractNumId w:val="47"/>
  </w:num>
  <w:num w:numId="51">
    <w:abstractNumId w:val="37"/>
  </w:num>
  <w:num w:numId="52">
    <w:abstractNumId w:val="16"/>
  </w:num>
  <w:numIdMacAtCleanup w:val="5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A33B75"/>
    <w:rsid w:val="00013A25"/>
    <w:rsid w:val="002A05AA"/>
    <w:rsid w:val="00577D0B"/>
    <w:rsid w:val="005E26C5"/>
    <w:rsid w:val="006C3F17"/>
    <w:rsid w:val="009336DF"/>
    <w:rsid w:val="00A33B75"/>
    <w:rsid w:val="00EF5B2D"/>
    <w:rsid w:val="00F85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A3C260-3EB7-4A38-8E0A-41E32EE213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3B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013A25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C3F17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3F1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29</Pages>
  <Words>10636</Words>
  <Characters>60627</Characters>
  <Application>Microsoft Office Word</Application>
  <DocSecurity>0</DocSecurity>
  <Lines>505</Lines>
  <Paragraphs>142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71121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PC</cp:lastModifiedBy>
  <cp:revision>8</cp:revision>
  <cp:lastPrinted>2020-09-07T09:36:00Z</cp:lastPrinted>
  <dcterms:created xsi:type="dcterms:W3CDTF">2020-09-02T15:14:00Z</dcterms:created>
  <dcterms:modified xsi:type="dcterms:W3CDTF">2020-09-07T09:36:00Z</dcterms:modified>
</cp:coreProperties>
</file>