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3EF" w:rsidRPr="001F0B13" w:rsidRDefault="00FD63EF" w:rsidP="00FD63EF">
      <w:pPr>
        <w:pStyle w:val="1"/>
        <w:rPr>
          <w:rFonts w:ascii="Trebuchet MS" w:hAnsi="Trebuchet MS"/>
          <w:b w:val="0"/>
          <w:bCs w:val="0"/>
          <w:color w:val="353535"/>
          <w:sz w:val="55"/>
          <w:szCs w:val="55"/>
          <w:lang w:val="ru-RU"/>
        </w:rPr>
      </w:pPr>
      <w:r w:rsidRPr="001F0B13">
        <w:rPr>
          <w:rFonts w:ascii="Trebuchet MS" w:hAnsi="Trebuchet MS"/>
          <w:b w:val="0"/>
          <w:bCs w:val="0"/>
          <w:color w:val="353535"/>
          <w:sz w:val="55"/>
          <w:szCs w:val="55"/>
          <w:lang w:val="ru-RU"/>
        </w:rPr>
        <w:t>Захват в заложники</w:t>
      </w:r>
    </w:p>
    <w:p w:rsidR="00FD63EF" w:rsidRDefault="00FD63EF" w:rsidP="00FD63EF">
      <w:pPr>
        <w:rPr>
          <w:sz w:val="24"/>
          <w:szCs w:val="24"/>
        </w:rPr>
      </w:pPr>
      <w:r>
        <w:rPr>
          <w:rStyle w:val="a4"/>
          <w:rFonts w:ascii="Trebuchet MS" w:hAnsi="Trebuchet MS"/>
          <w:color w:val="353535"/>
          <w:sz w:val="29"/>
          <w:szCs w:val="29"/>
        </w:rPr>
        <w:t>Если Вас захватили в заложники</w:t>
      </w:r>
      <w:r>
        <w:rPr>
          <w:rFonts w:ascii="Trebuchet MS" w:hAnsi="Trebuchet MS"/>
          <w:color w:val="353535"/>
          <w:sz w:val="29"/>
          <w:szCs w:val="29"/>
        </w:rPr>
        <w:br/>
      </w:r>
      <w:r>
        <w:rPr>
          <w:rFonts w:ascii="Trebuchet MS" w:hAnsi="Trebuchet MS"/>
          <w:color w:val="353535"/>
          <w:sz w:val="29"/>
          <w:szCs w:val="29"/>
        </w:rPr>
        <w:br/>
      </w:r>
    </w:p>
    <w:p w:rsidR="00FD63EF" w:rsidRDefault="00FD63EF" w:rsidP="00FD63EF">
      <w:pPr>
        <w:numPr>
          <w:ilvl w:val="0"/>
          <w:numId w:val="1"/>
        </w:numPr>
        <w:spacing w:before="100" w:beforeAutospacing="1" w:after="290" w:line="240" w:lineRule="auto"/>
        <w:rPr>
          <w:rFonts w:ascii="Trebuchet MS" w:hAnsi="Trebuchet MS"/>
          <w:color w:val="353535"/>
          <w:sz w:val="29"/>
          <w:szCs w:val="29"/>
        </w:rPr>
      </w:pPr>
      <w:r>
        <w:rPr>
          <w:rFonts w:ascii="Trebuchet MS" w:hAnsi="Trebuchet MS"/>
          <w:color w:val="353535"/>
          <w:sz w:val="29"/>
          <w:szCs w:val="29"/>
        </w:rPr>
        <w:t>Возьмите себя в руки, успокойтесь, не паникуйте. Разговаривайте спокойным голосом.</w:t>
      </w:r>
    </w:p>
    <w:p w:rsidR="00FD63EF" w:rsidRDefault="00FD63EF" w:rsidP="00FD63EF">
      <w:pPr>
        <w:numPr>
          <w:ilvl w:val="0"/>
          <w:numId w:val="1"/>
        </w:numPr>
        <w:spacing w:before="100" w:beforeAutospacing="1" w:after="290" w:line="240" w:lineRule="auto"/>
        <w:rPr>
          <w:rFonts w:ascii="Trebuchet MS" w:hAnsi="Trebuchet MS"/>
          <w:color w:val="353535"/>
          <w:sz w:val="29"/>
          <w:szCs w:val="29"/>
        </w:rPr>
      </w:pPr>
      <w:r>
        <w:rPr>
          <w:rFonts w:ascii="Trebuchet MS" w:hAnsi="Trebuchet MS"/>
          <w:color w:val="353535"/>
          <w:sz w:val="29"/>
          <w:szCs w:val="29"/>
        </w:rPr>
        <w:t>Подготовьтесь физически и морально к возможному суровому испытанию.</w:t>
      </w:r>
    </w:p>
    <w:p w:rsidR="00FD63EF" w:rsidRDefault="00FD63EF" w:rsidP="00FD63EF">
      <w:pPr>
        <w:numPr>
          <w:ilvl w:val="0"/>
          <w:numId w:val="1"/>
        </w:numPr>
        <w:spacing w:before="100" w:beforeAutospacing="1" w:after="290" w:line="240" w:lineRule="auto"/>
        <w:rPr>
          <w:rFonts w:ascii="Trebuchet MS" w:hAnsi="Trebuchet MS"/>
          <w:color w:val="353535"/>
          <w:sz w:val="29"/>
          <w:szCs w:val="29"/>
        </w:rPr>
      </w:pPr>
      <w:r>
        <w:rPr>
          <w:rFonts w:ascii="Trebuchet MS" w:hAnsi="Trebuchet MS"/>
          <w:color w:val="353535"/>
          <w:sz w:val="29"/>
          <w:szCs w:val="29"/>
        </w:rPr>
        <w:t>Не выказывайте ненависть и пренебрежение к похитителям.</w:t>
      </w:r>
    </w:p>
    <w:p w:rsidR="00FD63EF" w:rsidRDefault="00FD63EF" w:rsidP="00FD63EF">
      <w:pPr>
        <w:numPr>
          <w:ilvl w:val="0"/>
          <w:numId w:val="1"/>
        </w:numPr>
        <w:spacing w:before="100" w:beforeAutospacing="1" w:after="290" w:line="240" w:lineRule="auto"/>
        <w:rPr>
          <w:rFonts w:ascii="Trebuchet MS" w:hAnsi="Trebuchet MS"/>
          <w:color w:val="353535"/>
          <w:sz w:val="29"/>
          <w:szCs w:val="29"/>
        </w:rPr>
      </w:pPr>
      <w:r>
        <w:rPr>
          <w:rFonts w:ascii="Trebuchet MS" w:hAnsi="Trebuchet MS"/>
          <w:color w:val="353535"/>
          <w:sz w:val="29"/>
          <w:szCs w:val="29"/>
        </w:rPr>
        <w:t>С самого начала (особенно в первый час) выполняйте все указания бандитов.</w:t>
      </w:r>
    </w:p>
    <w:p w:rsidR="00FD63EF" w:rsidRDefault="00FD63EF" w:rsidP="00FD63EF">
      <w:pPr>
        <w:numPr>
          <w:ilvl w:val="0"/>
          <w:numId w:val="1"/>
        </w:numPr>
        <w:spacing w:before="100" w:beforeAutospacing="1" w:after="290" w:line="240" w:lineRule="auto"/>
        <w:rPr>
          <w:rFonts w:ascii="Trebuchet MS" w:hAnsi="Trebuchet MS"/>
          <w:color w:val="353535"/>
          <w:sz w:val="29"/>
          <w:szCs w:val="29"/>
        </w:rPr>
      </w:pPr>
      <w:r>
        <w:rPr>
          <w:rFonts w:ascii="Trebuchet MS" w:hAnsi="Trebuchet MS"/>
          <w:color w:val="353535"/>
          <w:sz w:val="29"/>
          <w:szCs w:val="29"/>
        </w:rPr>
        <w:t>Не привлекайте внимания террористов своим поведением, не оказывайте активного сопротивления. Это может усугубить ваше положение.</w:t>
      </w:r>
    </w:p>
    <w:p w:rsidR="00FD63EF" w:rsidRDefault="00FD63EF" w:rsidP="00FD63EF">
      <w:pPr>
        <w:numPr>
          <w:ilvl w:val="0"/>
          <w:numId w:val="1"/>
        </w:numPr>
        <w:spacing w:before="100" w:beforeAutospacing="1" w:after="290" w:line="240" w:lineRule="auto"/>
        <w:rPr>
          <w:rFonts w:ascii="Trebuchet MS" w:hAnsi="Trebuchet MS"/>
          <w:color w:val="353535"/>
          <w:sz w:val="29"/>
          <w:szCs w:val="29"/>
        </w:rPr>
      </w:pPr>
      <w:r>
        <w:rPr>
          <w:rFonts w:ascii="Trebuchet MS" w:hAnsi="Trebuchet MS"/>
          <w:color w:val="353535"/>
          <w:sz w:val="29"/>
          <w:szCs w:val="29"/>
        </w:rPr>
        <w:t>Не пытайтесь бежать, если нет полной уверенности в успехе побега.</w:t>
      </w:r>
    </w:p>
    <w:p w:rsidR="00FD63EF" w:rsidRDefault="00FD63EF" w:rsidP="00FD63EF">
      <w:pPr>
        <w:numPr>
          <w:ilvl w:val="0"/>
          <w:numId w:val="1"/>
        </w:numPr>
        <w:spacing w:before="100" w:beforeAutospacing="1" w:after="290" w:line="240" w:lineRule="auto"/>
        <w:rPr>
          <w:rFonts w:ascii="Trebuchet MS" w:hAnsi="Trebuchet MS"/>
          <w:color w:val="353535"/>
          <w:sz w:val="29"/>
          <w:szCs w:val="29"/>
        </w:rPr>
      </w:pPr>
      <w:r>
        <w:rPr>
          <w:rFonts w:ascii="Trebuchet MS" w:hAnsi="Trebuchet MS"/>
          <w:color w:val="353535"/>
          <w:sz w:val="29"/>
          <w:szCs w:val="29"/>
        </w:rPr>
        <w:t>Заявите о своем плохом самочувствии.</w:t>
      </w:r>
    </w:p>
    <w:p w:rsidR="00FD63EF" w:rsidRDefault="00FD63EF" w:rsidP="00FD63EF">
      <w:pPr>
        <w:numPr>
          <w:ilvl w:val="0"/>
          <w:numId w:val="1"/>
        </w:numPr>
        <w:spacing w:before="100" w:beforeAutospacing="1" w:after="290" w:line="240" w:lineRule="auto"/>
        <w:rPr>
          <w:rFonts w:ascii="Trebuchet MS" w:hAnsi="Trebuchet MS"/>
          <w:color w:val="353535"/>
          <w:sz w:val="29"/>
          <w:szCs w:val="29"/>
        </w:rPr>
      </w:pPr>
      <w:proofErr w:type="gramStart"/>
      <w:r>
        <w:rPr>
          <w:rFonts w:ascii="Trebuchet MS" w:hAnsi="Trebuchet MS"/>
          <w:color w:val="353535"/>
          <w:sz w:val="29"/>
          <w:szCs w:val="29"/>
        </w:rPr>
        <w:t>Запомните как можно больше информации о террористах (количество, вооружение, как выглядят, особенности внешности, телосложения, акцента, тематика разговора, темперамент, манера поведения).</w:t>
      </w:r>
      <w:proofErr w:type="gramEnd"/>
    </w:p>
    <w:p w:rsidR="00FD63EF" w:rsidRDefault="00FD63EF" w:rsidP="00FD63EF">
      <w:pPr>
        <w:numPr>
          <w:ilvl w:val="0"/>
          <w:numId w:val="1"/>
        </w:numPr>
        <w:spacing w:before="100" w:beforeAutospacing="1" w:after="290" w:line="240" w:lineRule="auto"/>
        <w:rPr>
          <w:rFonts w:ascii="Trebuchet MS" w:hAnsi="Trebuchet MS"/>
          <w:color w:val="353535"/>
          <w:sz w:val="29"/>
          <w:szCs w:val="29"/>
        </w:rPr>
      </w:pPr>
      <w:r>
        <w:rPr>
          <w:rFonts w:ascii="Trebuchet MS" w:hAnsi="Trebuchet MS"/>
          <w:color w:val="353535"/>
          <w:sz w:val="29"/>
          <w:szCs w:val="29"/>
        </w:rPr>
        <w:t>Постарайтесь определить место своего нахождения.</w:t>
      </w:r>
    </w:p>
    <w:p w:rsidR="00FD63EF" w:rsidRDefault="00FD63EF" w:rsidP="00FD63EF">
      <w:pPr>
        <w:numPr>
          <w:ilvl w:val="0"/>
          <w:numId w:val="1"/>
        </w:numPr>
        <w:spacing w:before="100" w:beforeAutospacing="1" w:after="290" w:line="240" w:lineRule="auto"/>
        <w:rPr>
          <w:rFonts w:ascii="Trebuchet MS" w:hAnsi="Trebuchet MS"/>
          <w:color w:val="353535"/>
          <w:sz w:val="29"/>
          <w:szCs w:val="29"/>
        </w:rPr>
      </w:pPr>
      <w:r>
        <w:rPr>
          <w:rFonts w:ascii="Trebuchet MS" w:hAnsi="Trebuchet MS"/>
          <w:color w:val="353535"/>
          <w:sz w:val="29"/>
          <w:szCs w:val="29"/>
        </w:rPr>
        <w:t>Сохраняйте умственную и физическую активность. Помните, правоохранительные органы делают все, чтобы вас вызволить.</w:t>
      </w:r>
    </w:p>
    <w:p w:rsidR="00FD63EF" w:rsidRDefault="00FD63EF" w:rsidP="00FD63EF">
      <w:pPr>
        <w:numPr>
          <w:ilvl w:val="0"/>
          <w:numId w:val="1"/>
        </w:numPr>
        <w:spacing w:before="100" w:beforeAutospacing="1" w:after="290" w:line="240" w:lineRule="auto"/>
        <w:rPr>
          <w:rFonts w:ascii="Trebuchet MS" w:hAnsi="Trebuchet MS"/>
          <w:color w:val="353535"/>
          <w:sz w:val="29"/>
          <w:szCs w:val="29"/>
        </w:rPr>
      </w:pPr>
      <w:r>
        <w:rPr>
          <w:rFonts w:ascii="Trebuchet MS" w:hAnsi="Trebuchet MS"/>
          <w:color w:val="353535"/>
          <w:sz w:val="29"/>
          <w:szCs w:val="29"/>
        </w:rPr>
        <w:t>Не пренебрегайте пищей. Это поможет сохранить силы и здоровье.</w:t>
      </w:r>
    </w:p>
    <w:p w:rsidR="00FD63EF" w:rsidRDefault="00FD63EF" w:rsidP="00FD63EF">
      <w:pPr>
        <w:numPr>
          <w:ilvl w:val="0"/>
          <w:numId w:val="1"/>
        </w:numPr>
        <w:spacing w:before="100" w:beforeAutospacing="1" w:after="290" w:line="240" w:lineRule="auto"/>
        <w:rPr>
          <w:rFonts w:ascii="Trebuchet MS" w:hAnsi="Trebuchet MS"/>
          <w:color w:val="353535"/>
          <w:sz w:val="29"/>
          <w:szCs w:val="29"/>
        </w:rPr>
      </w:pPr>
      <w:r>
        <w:rPr>
          <w:rFonts w:ascii="Trebuchet MS" w:hAnsi="Trebuchet MS"/>
          <w:color w:val="353535"/>
          <w:sz w:val="29"/>
          <w:szCs w:val="29"/>
        </w:rPr>
        <w:t>Расположитесь подальше от окон, дверей и самих террористов.</w:t>
      </w:r>
    </w:p>
    <w:p w:rsidR="00B71B70" w:rsidRPr="00FD63EF" w:rsidRDefault="00FD63EF" w:rsidP="00FD63EF">
      <w:pPr>
        <w:numPr>
          <w:ilvl w:val="0"/>
          <w:numId w:val="1"/>
        </w:numPr>
        <w:spacing w:before="100" w:beforeAutospacing="1" w:after="100" w:afterAutospacing="1" w:line="240" w:lineRule="auto"/>
        <w:rPr>
          <w:szCs w:val="28"/>
        </w:rPr>
      </w:pPr>
      <w:r w:rsidRPr="00FD63EF">
        <w:rPr>
          <w:rFonts w:ascii="Trebuchet MS" w:hAnsi="Trebuchet MS"/>
          <w:color w:val="353535"/>
          <w:sz w:val="29"/>
          <w:szCs w:val="29"/>
        </w:rPr>
        <w:t>При штурме здания ложитесь на пол лицом вниз, сложив руки на затылке.</w:t>
      </w:r>
    </w:p>
    <w:sectPr w:rsidR="00B71B70" w:rsidRPr="00FD63EF" w:rsidSect="00FD63E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E7D6B"/>
    <w:multiLevelType w:val="multilevel"/>
    <w:tmpl w:val="AB5A3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1B70"/>
    <w:rsid w:val="004D6B49"/>
    <w:rsid w:val="006B2013"/>
    <w:rsid w:val="007F005E"/>
    <w:rsid w:val="008954C5"/>
    <w:rsid w:val="008D143F"/>
    <w:rsid w:val="009E57B0"/>
    <w:rsid w:val="00B71B70"/>
    <w:rsid w:val="00DC20F4"/>
    <w:rsid w:val="00E54A12"/>
    <w:rsid w:val="00FD63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0F4"/>
  </w:style>
  <w:style w:type="paragraph" w:styleId="1">
    <w:name w:val="heading 1"/>
    <w:basedOn w:val="a"/>
    <w:link w:val="10"/>
    <w:uiPriority w:val="9"/>
    <w:qFormat/>
    <w:rsid w:val="00FD63EF"/>
    <w:pPr>
      <w:widowControl w:val="0"/>
      <w:spacing w:after="0" w:line="240" w:lineRule="auto"/>
      <w:ind w:left="159" w:hanging="280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71B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FD63EF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styleId="a4">
    <w:name w:val="Strong"/>
    <w:basedOn w:val="a0"/>
    <w:uiPriority w:val="22"/>
    <w:qFormat/>
    <w:rsid w:val="00FD63E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 Комиссия8</dc:creator>
  <cp:keywords/>
  <dc:description/>
  <cp:lastModifiedBy>1</cp:lastModifiedBy>
  <cp:revision>6</cp:revision>
  <dcterms:created xsi:type="dcterms:W3CDTF">2018-03-23T07:15:00Z</dcterms:created>
  <dcterms:modified xsi:type="dcterms:W3CDTF">2018-04-10T04:07:00Z</dcterms:modified>
</cp:coreProperties>
</file>