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50BF">
        <w:rPr>
          <w:rFonts w:ascii="Times New Roman" w:hAnsi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Согласовано</w:t>
      </w:r>
      <w:r w:rsidRPr="00BD50BF">
        <w:rPr>
          <w:rFonts w:ascii="Times New Roman" w:hAnsi="Times New Roman"/>
          <w:sz w:val="24"/>
          <w:szCs w:val="24"/>
        </w:rPr>
        <w:t xml:space="preserve">»:   </w:t>
      </w: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BD50BF">
        <w:rPr>
          <w:rFonts w:ascii="Times New Roman" w:hAnsi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</w:t>
      </w:r>
      <w:r w:rsidRPr="00BD50BF">
        <w:rPr>
          <w:rFonts w:ascii="Times New Roman" w:hAnsi="Times New Roman"/>
          <w:sz w:val="24"/>
          <w:szCs w:val="24"/>
        </w:rPr>
        <w:t>"</w:t>
      </w:r>
      <w:r>
        <w:rPr>
          <w:rFonts w:ascii="Times New Roman CYR" w:hAnsi="Times New Roman CYR" w:cs="Times New Roman CYR"/>
          <w:sz w:val="24"/>
          <w:szCs w:val="24"/>
        </w:rPr>
        <w:t>Утверждаю"</w:t>
      </w: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Директор                                                      Председатель Совета ДОО                                                                                   </w:t>
      </w: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 xml:space="preserve">МБОУ </w:t>
      </w:r>
      <w:r w:rsidRPr="00D63A56">
        <w:rPr>
          <w:rFonts w:ascii="Times New Roman" w:hAnsi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Центр внешкольной работы</w:t>
      </w:r>
      <w:r w:rsidRPr="00D63A56">
        <w:rPr>
          <w:rFonts w:ascii="Times New Roman" w:hAnsi="Times New Roman"/>
          <w:sz w:val="24"/>
          <w:szCs w:val="24"/>
        </w:rPr>
        <w:t xml:space="preserve">»          </w:t>
      </w:r>
      <w:r>
        <w:rPr>
          <w:rFonts w:ascii="Times New Roman" w:hAnsi="Times New Roman"/>
          <w:sz w:val="24"/>
          <w:szCs w:val="24"/>
        </w:rPr>
        <w:t xml:space="preserve">              «Созвездие»                         </w:t>
      </w:r>
      <w:r>
        <w:rPr>
          <w:rFonts w:ascii="Times New Roman CYR" w:hAnsi="Times New Roman CYR" w:cs="Times New Roman CYR"/>
          <w:sz w:val="24"/>
          <w:szCs w:val="24"/>
        </w:rPr>
        <w:t xml:space="preserve">     </w:t>
      </w: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  __________        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Ф.Ш.Гилязетдинова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                   _____ Е.Н.Смирнова</w:t>
      </w: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                 </w:t>
      </w: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«8</w:t>
      </w:r>
      <w:r w:rsidRPr="00D63A56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 CYR" w:hAnsi="Times New Roman CYR" w:cs="Times New Roman CYR"/>
          <w:sz w:val="24"/>
          <w:szCs w:val="24"/>
        </w:rPr>
        <w:t>сентября 2016 год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План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63A56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работы совета  районной детской общественной организации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63A56">
        <w:rPr>
          <w:rFonts w:ascii="Times New Roman" w:hAnsi="Times New Roman"/>
          <w:b/>
          <w:bCs/>
          <w:sz w:val="24"/>
          <w:szCs w:val="24"/>
        </w:rPr>
        <w:t>«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СОЗВЕЗДИЕ</w:t>
      </w:r>
      <w:r w:rsidRPr="00D63A56">
        <w:rPr>
          <w:rFonts w:ascii="Times New Roman" w:hAnsi="Times New Roman"/>
          <w:b/>
          <w:bCs/>
          <w:sz w:val="24"/>
          <w:szCs w:val="24"/>
        </w:rPr>
        <w:t>»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63A56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на 2016-2017учебный год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63A56">
        <w:rPr>
          <w:rFonts w:ascii="Times New Roman" w:hAnsi="Times New Roman"/>
          <w:b/>
          <w:bCs/>
          <w:sz w:val="24"/>
          <w:szCs w:val="24"/>
        </w:rPr>
        <w:t>1.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Цель программы: 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всестороннее развитие детей и подростков в различных сферах общественной жизни, раскрытие и реализация их потенциала.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63A56">
        <w:rPr>
          <w:rFonts w:ascii="Times New Roman" w:hAnsi="Times New Roman"/>
          <w:b/>
          <w:bCs/>
          <w:sz w:val="24"/>
          <w:szCs w:val="24"/>
        </w:rPr>
        <w:t>2.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Задачи программы: 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создание условий для самовыражения и самореализации;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 xml:space="preserve">определение детских приоритетов и интересов, и реализации их на практике; 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формирование активной гражданской позиции, воспитание патриотов;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формирование и развитие лидерских качеств;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оказание помощи в выборе социально значимой позиции, формирование положительной личностной самооценки;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создать условия развития физических способностей личности;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создать условия для эстетического развития личности;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воспитание навыков самоорганизации, уважения к трудовой деятельности;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привлечение внимания общества к проблемам подрастающего поколения;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участие детей в формировании и реализации Государственной молодёжной политике;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активизация сотрудничества организации с другими детскими и общественными организациями по различным направлениям деятельности;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организация и проведение мероприятий, разнообразных по форме и содержанию.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63A56">
        <w:rPr>
          <w:rFonts w:ascii="Times New Roman" w:hAnsi="Times New Roman"/>
          <w:b/>
          <w:bCs/>
          <w:sz w:val="24"/>
          <w:szCs w:val="24"/>
        </w:rPr>
        <w:t xml:space="preserve">3.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Принципы программы: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 xml:space="preserve">принцип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Гуманизации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- главная цель деятельности организации – развитие ребёнка, его личностных качеств, максимальная реализация возможностей ребёнка;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принцип Демократизации – развитие активности детей, их инициативы, участия в решении всех вопросов, учёт прав ребёнка на свободный выбор взглядов и убеждений;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принцип Дифференциации и Индивидуализации – развитие каждого участника в соответствии с его склонностями, интересами, возможностями и потребностями;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 xml:space="preserve">принцип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Природосообразности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– всесторонний учёт врождённых природных качеств ребёнка и способностей ребёнка;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принцип Мотивации деятельности детей – необходимо принимать во внимание добровольность включения ребёнка в разнообразные виды деятельности, наличие у него цели;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принцип Творческой направленности – в любом деле должен быть творческий подход, поэтому необходимо обеспечивать творческое начало;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 xml:space="preserve">принцип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Самоактуализации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– реализуется в ходе практических занятий: у детей возникает необходимость актуализации своих интеллектуальных, коммуникативных, художественных и физических способностей.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 xml:space="preserve">принцип Творчества и Успеха – проявляется в индивидуальной и коллективной деятельности детей и подростков. Благодаря творческим делам раскрываются их способности, они узнают о </w:t>
      </w:r>
      <w:r w:rsidRPr="00D63A56">
        <w:rPr>
          <w:rFonts w:ascii="Times New Roman" w:hAnsi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сильных</w:t>
      </w:r>
      <w:r w:rsidRPr="00D63A56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 CYR" w:hAnsi="Times New Roman CYR" w:cs="Times New Roman CYR"/>
          <w:sz w:val="24"/>
          <w:szCs w:val="24"/>
        </w:rPr>
        <w:t xml:space="preserve">сторонах своей личности. Достижение успеха способствует формированию 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позитивной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Я-концепции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>.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принцип Духовно-нравственного, воспитывающего характера обучения – определяет выбор содержания, методов и форм работы, способствует гармоничному развитию внутреннего мира ребёнка.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before="100"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 CYR" w:hAnsi="Times New Roman CYR" w:cs="Times New Roman CYR"/>
          <w:color w:val="000000"/>
          <w:sz w:val="24"/>
          <w:szCs w:val="24"/>
        </w:rPr>
        <w:t xml:space="preserve">Девиз ДОО </w:t>
      </w:r>
      <w:r w:rsidRPr="00D63A56">
        <w:rPr>
          <w:rFonts w:ascii="Times New Roman" w:hAnsi="Times New Roman"/>
          <w:color w:val="000000"/>
          <w:sz w:val="24"/>
          <w:szCs w:val="24"/>
        </w:rPr>
        <w:t>«</w:t>
      </w:r>
      <w:r>
        <w:rPr>
          <w:rFonts w:ascii="Times New Roman CYR" w:hAnsi="Times New Roman CYR" w:cs="Times New Roman CYR"/>
          <w:color w:val="000000"/>
          <w:sz w:val="24"/>
          <w:szCs w:val="24"/>
        </w:rPr>
        <w:t>Созвездие</w:t>
      </w:r>
      <w:r w:rsidRPr="00D63A56">
        <w:rPr>
          <w:rFonts w:ascii="Times New Roman" w:hAnsi="Times New Roman"/>
          <w:color w:val="000000"/>
          <w:sz w:val="24"/>
          <w:szCs w:val="24"/>
        </w:rPr>
        <w:t xml:space="preserve">»: </w:t>
      </w:r>
    </w:p>
    <w:p w:rsidR="00B95932" w:rsidRDefault="00B95932" w:rsidP="00B95932">
      <w:pPr>
        <w:widowControl w:val="0"/>
        <w:autoSpaceDE w:val="0"/>
        <w:autoSpaceDN w:val="0"/>
        <w:adjustRightInd w:val="0"/>
        <w:spacing w:before="100"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63A56">
        <w:rPr>
          <w:rFonts w:ascii="Calibri" w:hAnsi="Calibri" w:cs="Calibri"/>
          <w:color w:val="000000"/>
          <w:sz w:val="24"/>
          <w:szCs w:val="24"/>
        </w:rPr>
        <w:t>«</w:t>
      </w:r>
      <w:r>
        <w:rPr>
          <w:rFonts w:ascii="Calibri" w:hAnsi="Calibri" w:cs="Calibri"/>
          <w:color w:val="000000"/>
          <w:sz w:val="24"/>
          <w:szCs w:val="24"/>
        </w:rPr>
        <w:t>Я - звезда! И ты – звезда!</w:t>
      </w:r>
    </w:p>
    <w:p w:rsidR="00B95932" w:rsidRDefault="00B95932" w:rsidP="00B95932">
      <w:pPr>
        <w:widowControl w:val="0"/>
        <w:autoSpaceDE w:val="0"/>
        <w:autoSpaceDN w:val="0"/>
        <w:adjustRightInd w:val="0"/>
        <w:spacing w:before="100"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Вместе мы – Созвездие</w:t>
      </w:r>
    </w:p>
    <w:p w:rsidR="00B95932" w:rsidRDefault="00B95932" w:rsidP="00B95932">
      <w:pPr>
        <w:widowControl w:val="0"/>
        <w:autoSpaceDE w:val="0"/>
        <w:autoSpaceDN w:val="0"/>
        <w:adjustRightInd w:val="0"/>
        <w:spacing w:before="100"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Все преграды – ерунда,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before="100"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Если будем вместе мы!</w:t>
      </w:r>
      <w:r w:rsidRPr="00D63A56">
        <w:rPr>
          <w:rFonts w:ascii="Calibri" w:hAnsi="Calibri" w:cs="Calibri"/>
          <w:color w:val="000000"/>
          <w:sz w:val="24"/>
          <w:szCs w:val="24"/>
        </w:rPr>
        <w:t>»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63A56">
        <w:rPr>
          <w:rFonts w:ascii="Times New Roman" w:hAnsi="Times New Roman"/>
          <w:b/>
          <w:bCs/>
          <w:sz w:val="24"/>
          <w:szCs w:val="24"/>
        </w:rPr>
        <w:t xml:space="preserve">4.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Реализация программы проводится по пяти секторам: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proofErr w:type="spellStart"/>
      <w:proofErr w:type="gramStart"/>
      <w:r>
        <w:rPr>
          <w:rFonts w:ascii="Times New Roman CYR" w:hAnsi="Times New Roman CYR" w:cs="Times New Roman CYR"/>
          <w:sz w:val="24"/>
          <w:szCs w:val="24"/>
        </w:rPr>
        <w:t>гражданско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– патриотическое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>,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>-</w:t>
      </w:r>
      <w:r>
        <w:rPr>
          <w:rFonts w:ascii="Times New Roman CYR" w:hAnsi="Times New Roman CYR" w:cs="Times New Roman CYR"/>
          <w:sz w:val="24"/>
          <w:szCs w:val="24"/>
        </w:rPr>
        <w:t>физкультурно-оздоровительное,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художественно-эстетическое,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lastRenderedPageBreak/>
        <w:t>-</w:t>
      </w:r>
      <w:r>
        <w:rPr>
          <w:rFonts w:ascii="Times New Roman CYR" w:hAnsi="Times New Roman CYR" w:cs="Times New Roman CYR"/>
          <w:sz w:val="24"/>
          <w:szCs w:val="24"/>
        </w:rPr>
        <w:t>социально-правовое,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D63A56">
        <w:rPr>
          <w:rFonts w:ascii="Times New Roman" w:hAnsi="Times New Roman"/>
          <w:sz w:val="24"/>
          <w:szCs w:val="24"/>
        </w:rPr>
        <w:t>-</w:t>
      </w:r>
      <w:r>
        <w:rPr>
          <w:rFonts w:ascii="Times New Roman CYR" w:hAnsi="Times New Roman CYR" w:cs="Times New Roman CYR"/>
          <w:sz w:val="24"/>
          <w:szCs w:val="24"/>
        </w:rPr>
        <w:t>информационно-методическое.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5932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63A56">
        <w:rPr>
          <w:rFonts w:ascii="Times New Roman" w:hAnsi="Times New Roman"/>
          <w:b/>
          <w:bCs/>
          <w:sz w:val="24"/>
          <w:szCs w:val="24"/>
        </w:rPr>
        <w:t xml:space="preserve">               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План мероприятий ДОО </w:t>
      </w:r>
      <w:r w:rsidRPr="00D63A56">
        <w:rPr>
          <w:rFonts w:ascii="Times New Roman" w:hAnsi="Times New Roman"/>
          <w:b/>
          <w:bCs/>
          <w:sz w:val="24"/>
          <w:szCs w:val="24"/>
        </w:rPr>
        <w:t>«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Созвездие</w:t>
      </w:r>
      <w:r w:rsidRPr="00D63A56">
        <w:rPr>
          <w:rFonts w:ascii="Times New Roman" w:hAnsi="Times New Roman"/>
          <w:b/>
          <w:bCs/>
          <w:sz w:val="24"/>
          <w:szCs w:val="24"/>
        </w:rPr>
        <w:t xml:space="preserve">»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на 2016-2017 учебный год</w:t>
      </w:r>
    </w:p>
    <w:p w:rsidR="00B95932" w:rsidRPr="00D63A56" w:rsidRDefault="00B95932" w:rsidP="00B959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1902" w:type="dxa"/>
        <w:tblInd w:w="108" w:type="dxa"/>
        <w:tblLayout w:type="fixed"/>
        <w:tblLook w:val="0000"/>
      </w:tblPr>
      <w:tblGrid>
        <w:gridCol w:w="567"/>
        <w:gridCol w:w="1252"/>
        <w:gridCol w:w="5532"/>
        <w:gridCol w:w="2555"/>
        <w:gridCol w:w="1996"/>
      </w:tblGrid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№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Сентябрь,</w:t>
            </w:r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2016 г.</w:t>
            </w: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Заседание совета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.</w:t>
            </w:r>
          </w:p>
        </w:tc>
        <w:tc>
          <w:tcPr>
            <w:tcW w:w="45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ДО</w:t>
            </w:r>
            <w:proofErr w:type="gramEnd"/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Прием членов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в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 ДО.</w:t>
            </w:r>
          </w:p>
        </w:tc>
        <w:tc>
          <w:tcPr>
            <w:tcW w:w="45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ДО</w:t>
            </w:r>
            <w:proofErr w:type="gramEnd"/>
          </w:p>
        </w:tc>
      </w:tr>
      <w:tr w:rsidR="00B95932" w:rsidRPr="00D63A56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Составление, обсуждение Плана работы Совета </w:t>
            </w:r>
          </w:p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D63A5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Д О на 2016-2017 учебный год.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ДО</w:t>
            </w:r>
            <w:proofErr w:type="gramEnd"/>
          </w:p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Руководители секторов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Составление Плана мероприятий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посвященных 72-летию Победы. 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гражданско-патриотический сектор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Организация шефства над ветеранами ВОВ.</w:t>
            </w:r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Деятельность тимуровских отрядов.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гражданско-патриотический сектор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12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Октябрь,</w:t>
            </w:r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2016г.</w:t>
            </w: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Участие в краеведческой  экспедиции  </w:t>
            </w:r>
            <w:r w:rsidRPr="00D63A56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як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серлэре</w:t>
            </w:r>
            <w:proofErr w:type="spellEnd"/>
            <w:r w:rsidRPr="00D63A56">
              <w:rPr>
                <w:rFonts w:ascii="Times New Roman" w:hAnsi="Times New Roman"/>
                <w:sz w:val="24"/>
                <w:szCs w:val="24"/>
              </w:rPr>
              <w:t>» - 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Тайны родного края</w:t>
            </w:r>
            <w:r w:rsidRPr="00D63A56">
              <w:rPr>
                <w:rFonts w:ascii="Times New Roman" w:hAnsi="Times New Roman"/>
                <w:sz w:val="24"/>
                <w:szCs w:val="24"/>
              </w:rPr>
              <w:t xml:space="preserve">» -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в акции </w:t>
            </w:r>
            <w:r w:rsidRPr="00D63A5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Подарок ветерану</w:t>
            </w:r>
            <w:r w:rsidRPr="00D63A5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гражданско-патриотический сектор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Деятельность тимуровских отрядов.</w:t>
            </w:r>
          </w:p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Заседание совета </w:t>
            </w:r>
            <w:proofErr w:type="gramStart"/>
            <w:r>
              <w:rPr>
                <w:rFonts w:ascii="Calibri" w:hAnsi="Calibri" w:cs="Calibri"/>
                <w:sz w:val="24"/>
                <w:szCs w:val="24"/>
              </w:rPr>
              <w:t>ДО</w:t>
            </w:r>
            <w:proofErr w:type="gram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Calibri" w:hAnsi="Calibri" w:cs="Calibri"/>
                <w:sz w:val="24"/>
                <w:szCs w:val="24"/>
              </w:rPr>
              <w:t>ДО</w:t>
            </w:r>
            <w:proofErr w:type="gramEnd"/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12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Ноябрь-март,2017г.</w:t>
            </w: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F955EE" w:rsidRDefault="00B95932" w:rsidP="00F369DD">
            <w:pPr>
              <w:keepLines/>
              <w:spacing w:after="120"/>
              <w:rPr>
                <w:rFonts w:ascii="Times New Roman" w:hAnsi="Times New Roman"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caps/>
                <w:sz w:val="18"/>
                <w:szCs w:val="18"/>
              </w:rPr>
              <w:t xml:space="preserve">Участие  в </w:t>
            </w:r>
            <w:r w:rsidRPr="00F955EE">
              <w:rPr>
                <w:rFonts w:ascii="Times New Roman" w:hAnsi="Times New Roman"/>
                <w:caps/>
                <w:sz w:val="18"/>
                <w:szCs w:val="18"/>
              </w:rPr>
              <w:t xml:space="preserve">  районном </w:t>
            </w:r>
            <w:r>
              <w:rPr>
                <w:rFonts w:ascii="Times New Roman" w:hAnsi="Times New Roman"/>
                <w:caps/>
                <w:sz w:val="18"/>
                <w:szCs w:val="18"/>
              </w:rPr>
              <w:t xml:space="preserve"> </w:t>
            </w:r>
            <w:r w:rsidRPr="00F955EE">
              <w:rPr>
                <w:rFonts w:ascii="Times New Roman" w:hAnsi="Times New Roman"/>
                <w:caps/>
                <w:sz w:val="18"/>
                <w:szCs w:val="18"/>
              </w:rPr>
              <w:t>этапе</w:t>
            </w:r>
            <w:r>
              <w:rPr>
                <w:rFonts w:ascii="Times New Roman" w:hAnsi="Times New Roman"/>
                <w:caps/>
                <w:sz w:val="18"/>
                <w:szCs w:val="18"/>
              </w:rPr>
              <w:t xml:space="preserve"> </w:t>
            </w:r>
            <w:r w:rsidRPr="00F955EE">
              <w:rPr>
                <w:rFonts w:ascii="Times New Roman" w:hAnsi="Times New Roman"/>
                <w:caps/>
                <w:sz w:val="18"/>
                <w:szCs w:val="18"/>
              </w:rPr>
              <w:t xml:space="preserve"> </w:t>
            </w:r>
            <w:proofErr w:type="gramStart"/>
            <w:r w:rsidRPr="00F955EE">
              <w:rPr>
                <w:rFonts w:ascii="Times New Roman" w:hAnsi="Times New Roman"/>
                <w:caps/>
                <w:sz w:val="18"/>
                <w:szCs w:val="18"/>
              </w:rPr>
              <w:t>Республиканского</w:t>
            </w:r>
            <w:proofErr w:type="gramEnd"/>
            <w:r w:rsidRPr="00F955EE">
              <w:rPr>
                <w:rFonts w:ascii="Times New Roman" w:hAnsi="Times New Roman"/>
                <w:caps/>
                <w:sz w:val="18"/>
                <w:szCs w:val="18"/>
              </w:rPr>
              <w:t xml:space="preserve"> </w:t>
            </w:r>
          </w:p>
          <w:p w:rsidR="00B95932" w:rsidRPr="00D63A56" w:rsidRDefault="00B95932" w:rsidP="00F369DD">
            <w:pPr>
              <w:keepLines/>
              <w:spacing w:after="120"/>
              <w:ind w:firstLine="567"/>
              <w:rPr>
                <w:rFonts w:ascii="Calibri" w:hAnsi="Calibri" w:cs="Calibri"/>
              </w:rPr>
            </w:pPr>
            <w:r w:rsidRPr="00F955EE">
              <w:rPr>
                <w:rFonts w:ascii="Times New Roman" w:hAnsi="Times New Roman"/>
                <w:caps/>
                <w:sz w:val="18"/>
                <w:szCs w:val="18"/>
              </w:rPr>
              <w:t>Конкурса</w:t>
            </w:r>
            <w:r>
              <w:rPr>
                <w:rFonts w:ascii="Times New Roman" w:hAnsi="Times New Roman"/>
                <w:caps/>
                <w:sz w:val="18"/>
                <w:szCs w:val="18"/>
              </w:rPr>
              <w:t>-акциИ «Диалог поколениЙ»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Calibri" w:hAnsi="Calibri" w:cs="Calibri"/>
                <w:sz w:val="24"/>
                <w:szCs w:val="24"/>
              </w:rPr>
              <w:t>ДО</w:t>
            </w:r>
            <w:proofErr w:type="gramEnd"/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Информационный сектор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F955EE" w:rsidRDefault="00B95932" w:rsidP="00F369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aps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b/>
                <w:bCs/>
                <w:caps/>
                <w:sz w:val="18"/>
                <w:szCs w:val="18"/>
              </w:rPr>
              <w:t xml:space="preserve">Участие в </w:t>
            </w:r>
            <w:r w:rsidRPr="00F955EE">
              <w:rPr>
                <w:rFonts w:ascii="Times New Roman CYR" w:hAnsi="Times New Roman CYR" w:cs="Times New Roman CYR"/>
                <w:b/>
                <w:bCs/>
                <w:caps/>
                <w:sz w:val="18"/>
                <w:szCs w:val="18"/>
              </w:rPr>
              <w:t xml:space="preserve"> конкурсе-акции </w:t>
            </w:r>
            <w:r w:rsidRPr="00F955EE">
              <w:rPr>
                <w:rFonts w:ascii="Times New Roman" w:hAnsi="Times New Roman"/>
                <w:b/>
                <w:bCs/>
                <w:caps/>
                <w:sz w:val="18"/>
                <w:szCs w:val="18"/>
              </w:rPr>
              <w:t>«</w:t>
            </w:r>
            <w:r w:rsidRPr="00F955EE">
              <w:rPr>
                <w:rFonts w:ascii="Times New Roman CYR" w:hAnsi="Times New Roman CYR" w:cs="Times New Roman CYR"/>
                <w:b/>
                <w:bCs/>
                <w:caps/>
                <w:sz w:val="18"/>
                <w:szCs w:val="18"/>
              </w:rPr>
              <w:t>Салют, Пионерия!</w:t>
            </w:r>
            <w:r w:rsidRPr="00F955EE">
              <w:rPr>
                <w:rFonts w:ascii="Times New Roman" w:hAnsi="Times New Roman"/>
                <w:b/>
                <w:bCs/>
                <w:caps/>
                <w:sz w:val="18"/>
                <w:szCs w:val="18"/>
              </w:rPr>
              <w:t>»</w:t>
            </w:r>
          </w:p>
          <w:p w:rsidR="00B95932" w:rsidRPr="00F955EE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955EE">
              <w:rPr>
                <w:rFonts w:ascii="Times New Roman" w:hAnsi="Times New Roman"/>
                <w:b/>
                <w:bCs/>
                <w:sz w:val="18"/>
                <w:szCs w:val="18"/>
              </w:rPr>
              <w:t>(</w:t>
            </w:r>
            <w:r w:rsidRPr="00F955EE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посвящается 95-летию Пионерской организации)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гражданско-патриотический сектор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Деятельность тимуровских отрядов.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гражданско-патриотический сектор</w:t>
            </w:r>
          </w:p>
        </w:tc>
      </w:tr>
      <w:tr w:rsidR="00B95932" w:rsidRPr="00D63A56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Организация  Акции </w:t>
            </w:r>
            <w:r w:rsidRPr="00D63A5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Мы за здоровый образ жизни</w:t>
            </w:r>
            <w:r w:rsidRPr="00D63A56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Заседание совета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Физкультурно-спортивный сектор</w:t>
            </w:r>
          </w:p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Calibri" w:hAnsi="Calibri" w:cs="Calibri"/>
                <w:sz w:val="24"/>
                <w:szCs w:val="24"/>
              </w:rPr>
              <w:t>ДО</w:t>
            </w:r>
            <w:proofErr w:type="gramEnd"/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12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Декабрь,</w:t>
            </w:r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2016г.</w:t>
            </w: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Заседание Совета ДО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Отчет секторов о проделанной работе за 1 полугодие.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ДО</w:t>
            </w:r>
            <w:proofErr w:type="gramEnd"/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Деятельность тимуровских отрядов.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гражданско-патриотический сектор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Оформление буклетов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стенгазет, стенда к Новому году, 72-летию Победы, к памятным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датам,акциям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>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Информационно-методический сектор</w:t>
            </w:r>
          </w:p>
        </w:tc>
      </w:tr>
      <w:tr w:rsidR="00B95932" w:rsidRPr="000217FD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0217FD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Участие в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Х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IV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республиканском конкурсе лидеров и руководителей детских и молодежных общественных объединений «Лидер года-2016»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ДО</w:t>
            </w:r>
            <w:proofErr w:type="gramEnd"/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12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Январь,</w:t>
            </w:r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2017 г.</w:t>
            </w: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Деятельность тимуровских отрядов.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гражданско-патриотический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сектор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F259F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6.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Январь-февраль,</w:t>
            </w:r>
          </w:p>
          <w:p w:rsidR="00B95932" w:rsidRPr="008121A7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2017г.</w:t>
            </w: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F955EE" w:rsidRDefault="00B95932" w:rsidP="00F369D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955EE">
              <w:rPr>
                <w:rFonts w:ascii="Times New Roman" w:hAnsi="Times New Roman"/>
                <w:sz w:val="24"/>
                <w:szCs w:val="24"/>
              </w:rPr>
              <w:t>Участие в районном этапе республиканского конкурса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955EE">
              <w:rPr>
                <w:rFonts w:ascii="Times New Roman" w:hAnsi="Times New Roman"/>
                <w:sz w:val="24"/>
                <w:szCs w:val="24"/>
              </w:rPr>
              <w:t xml:space="preserve"> реализованных социальных проектов</w:t>
            </w:r>
          </w:p>
          <w:p w:rsidR="00B95932" w:rsidRDefault="00B95932" w:rsidP="00F369DD">
            <w:pPr>
              <w:spacing w:after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955EE">
              <w:rPr>
                <w:rFonts w:ascii="Times New Roman" w:hAnsi="Times New Roman"/>
                <w:sz w:val="24"/>
                <w:szCs w:val="24"/>
              </w:rPr>
              <w:t>«Моя инициатива»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ДО</w:t>
            </w:r>
            <w:proofErr w:type="gramEnd"/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</w:tr>
      <w:tr w:rsidR="00B95932" w:rsidRPr="008121A7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F259F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Январь,</w:t>
            </w:r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2017г.</w:t>
            </w: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F259F" w:rsidRDefault="00B95932" w:rsidP="00F369DD">
            <w:pPr>
              <w:pStyle w:val="a3"/>
              <w:spacing w:before="0" w:beforeAutospacing="0" w:after="0" w:afterAutospacing="0"/>
              <w:rPr>
                <w:rStyle w:val="a4"/>
                <w:b w:val="0"/>
                <w:bCs/>
                <w:sz w:val="28"/>
                <w:szCs w:val="28"/>
              </w:rPr>
            </w:pPr>
            <w:r>
              <w:rPr>
                <w:rStyle w:val="a4"/>
                <w:b w:val="0"/>
                <w:bCs/>
                <w:sz w:val="28"/>
                <w:szCs w:val="28"/>
              </w:rPr>
              <w:t>Участие в</w:t>
            </w:r>
            <w:r w:rsidRPr="00DF259F">
              <w:rPr>
                <w:rStyle w:val="a4"/>
                <w:b w:val="0"/>
                <w:bCs/>
                <w:sz w:val="28"/>
                <w:szCs w:val="28"/>
              </w:rPr>
              <w:t xml:space="preserve"> </w:t>
            </w:r>
            <w:r>
              <w:rPr>
                <w:rStyle w:val="a4"/>
                <w:b w:val="0"/>
                <w:bCs/>
                <w:sz w:val="28"/>
                <w:szCs w:val="28"/>
              </w:rPr>
              <w:t>Республиканском смотре-конкурсе</w:t>
            </w:r>
            <w:r w:rsidRPr="00DF259F">
              <w:rPr>
                <w:rStyle w:val="a4"/>
                <w:b w:val="0"/>
                <w:bCs/>
                <w:sz w:val="28"/>
                <w:szCs w:val="28"/>
              </w:rPr>
              <w:t xml:space="preserve"> </w:t>
            </w:r>
          </w:p>
          <w:p w:rsidR="00B95932" w:rsidRDefault="00B95932" w:rsidP="00F369DD">
            <w:pPr>
              <w:pStyle w:val="a3"/>
              <w:spacing w:before="0" w:beforeAutospacing="0" w:after="0" w:afterAutospacing="0"/>
              <w:rPr>
                <w:b/>
              </w:rPr>
            </w:pPr>
            <w:r w:rsidRPr="00DF259F">
              <w:rPr>
                <w:rStyle w:val="a4"/>
                <w:b w:val="0"/>
                <w:bCs/>
                <w:sz w:val="28"/>
                <w:szCs w:val="28"/>
              </w:rPr>
              <w:t>для советов детских общественных организаций и органов ученического самоуправления образовательных организаций муниципальных районов Республики Татарстан «Актив года»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ДО</w:t>
            </w:r>
            <w:proofErr w:type="gramEnd"/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</w:tr>
      <w:tr w:rsidR="00B95932" w:rsidRPr="00DF259F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Февраль,2017г.</w:t>
            </w: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F259F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Участие в Республиканском конкурсе «Правнуки рисуют Победу!»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F259F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Художественно-эстетический  сектор</w:t>
            </w:r>
          </w:p>
        </w:tc>
      </w:tr>
      <w:tr w:rsidR="00B95932" w:rsidRPr="00DF259F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F259F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F259F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F259F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Деятельность тимуровских отрядов.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F259F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гражданско-патриотический сектор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F259F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F259F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Участие в районном смотре художественной самодеятельности </w:t>
            </w:r>
            <w:r w:rsidRPr="00D63A5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Этих дней не смолкнет слава!</w:t>
            </w:r>
            <w:r w:rsidRPr="00D63A5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Художественно-эстетический сектор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Март,</w:t>
            </w:r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2017 г.</w:t>
            </w: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D63A56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 xml:space="preserve">Участие  в 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г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 xml:space="preserve">. Казани прошла республиканская профильная смена </w:t>
            </w:r>
            <w:r w:rsidRPr="00D63A56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Школа инициативы – 2016</w:t>
            </w:r>
            <w:r w:rsidRPr="00D63A56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»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Социально-правовой сектор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Деятельность тимуровских отрядов.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гражданско-патриотический сектор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Участие в районных  соревнованиях по хоккею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посвященных 72-летию Победы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Физкультурно-спортивный сектор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Апрель,</w:t>
            </w:r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2017 г.</w:t>
            </w: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Участие в Акции </w:t>
            </w:r>
            <w:r w:rsidRPr="00D63A5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Бессмертный полк</w:t>
            </w:r>
            <w:r w:rsidRPr="00D63A5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гражданско-патриотический сектор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Организация Акции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Нет наркотикам!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Социально-правовой сектор</w:t>
            </w:r>
          </w:p>
        </w:tc>
      </w:tr>
      <w:tr w:rsidR="00B95932" w:rsidRPr="00D63A56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Деятельность тимуровских отрядов.</w:t>
            </w:r>
          </w:p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Заседание Совета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гражданско-патриотический сектор</w:t>
            </w:r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Calibri" w:hAnsi="Calibri" w:cs="Calibri"/>
                <w:sz w:val="24"/>
                <w:szCs w:val="24"/>
              </w:rPr>
              <w:t>ДО</w:t>
            </w:r>
            <w:proofErr w:type="gramEnd"/>
          </w:p>
        </w:tc>
      </w:tr>
      <w:tr w:rsidR="00B95932" w:rsidRPr="00D63A56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Май,</w:t>
            </w:r>
          </w:p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2017г.</w:t>
            </w: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Съезд   ДОО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Мы вместе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».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Совет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ДО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,р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первичных организаций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Деятельность тимуровских отрядов.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гражданско-патриотический сектор</w:t>
            </w:r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Участие в Параде Победы 9 мая в селе Черемшан.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Calibri" w:hAnsi="Calibri" w:cs="Calibri"/>
                <w:sz w:val="24"/>
                <w:szCs w:val="24"/>
              </w:rPr>
              <w:t>ДО</w:t>
            </w:r>
            <w:proofErr w:type="gramEnd"/>
          </w:p>
        </w:tc>
      </w:tr>
      <w:tr w:rsidR="00B95932" w:rsidTr="00F369DD">
        <w:tblPrEx>
          <w:tblCellMar>
            <w:top w:w="0" w:type="dxa"/>
            <w:bottom w:w="0" w:type="dxa"/>
          </w:tblCellMar>
        </w:tblPrEx>
        <w:trPr>
          <w:gridAfter w:val="1"/>
          <w:wAfter w:w="1996" w:type="dxa"/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Pr="00D63A56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Заседание Совета ДО . Отчеты секторов  о проделанной работе за II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полугодие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одведение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итогов за 2016-2017 учебный год. Вручение грамот и призов.</w:t>
            </w:r>
          </w:p>
        </w:tc>
        <w:tc>
          <w:tcPr>
            <w:tcW w:w="2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5932" w:rsidRDefault="00B95932" w:rsidP="00F36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Совет активистов ДОО</w:t>
            </w:r>
          </w:p>
        </w:tc>
      </w:tr>
    </w:tbl>
    <w:p w:rsidR="00324DB0" w:rsidRDefault="00324DB0"/>
    <w:sectPr w:rsidR="0032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B95932"/>
    <w:rsid w:val="00324DB0"/>
    <w:rsid w:val="00B95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9593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99"/>
    <w:qFormat/>
    <w:rsid w:val="00B95932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1044</Words>
  <Characters>5952</Characters>
  <Application>Microsoft Office Word</Application>
  <DocSecurity>0</DocSecurity>
  <Lines>49</Lines>
  <Paragraphs>13</Paragraphs>
  <ScaleCrop>false</ScaleCrop>
  <Company/>
  <LinksUpToDate>false</LinksUpToDate>
  <CharactersWithSpaces>6983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ЦВР</dc:creator>
  <cp:lastModifiedBy>ЦВР</cp:lastModifiedBy>
  <cp:revision>2</cp:revision>
  <dcterms:created xsi:type="dcterms:W3CDTF">2017-07-03T04:13:00Z</dcterms:created>
  <dcterms:modified xsi:type="dcterms:W3CDTF">2017-07-03T04:13:00Z</dcterms:modified>
</cp:coreProperties>
</file>