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331"/>
        <w:gridCol w:w="3827"/>
      </w:tblGrid>
      <w:tr w:rsidR="00F80545" w:rsidRPr="00F80545" w:rsidTr="00BF2F47">
        <w:tc>
          <w:tcPr>
            <w:tcW w:w="3190" w:type="dxa"/>
          </w:tcPr>
          <w:p w:rsidR="00F80545" w:rsidRPr="00F80545" w:rsidRDefault="00F80545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Рассмотрено</w:t>
            </w:r>
          </w:p>
          <w:p w:rsidR="00F80545" w:rsidRPr="00F80545" w:rsidRDefault="00F80545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на педагогическом совете</w:t>
            </w:r>
          </w:p>
          <w:p w:rsidR="00F80545" w:rsidRPr="00F80545" w:rsidRDefault="00F80545" w:rsidP="00BF2F47">
            <w:pPr>
              <w:ind w:right="23"/>
              <w:jc w:val="center"/>
              <w:rPr>
                <w:b/>
                <w:sz w:val="28"/>
                <w:szCs w:val="28"/>
                <w:u w:val="single"/>
              </w:rPr>
            </w:pPr>
            <w:r w:rsidRPr="00F80545">
              <w:rPr>
                <w:b/>
                <w:sz w:val="28"/>
                <w:szCs w:val="28"/>
              </w:rPr>
              <w:t xml:space="preserve">протокол </w:t>
            </w:r>
            <w:r w:rsidRPr="00F80545">
              <w:rPr>
                <w:b/>
                <w:sz w:val="28"/>
                <w:szCs w:val="28"/>
                <w:u w:val="single"/>
              </w:rPr>
              <w:t xml:space="preserve">№ </w:t>
            </w:r>
            <w:r w:rsidR="00DA00C9">
              <w:rPr>
                <w:b/>
                <w:sz w:val="28"/>
                <w:szCs w:val="28"/>
                <w:u w:val="single"/>
              </w:rPr>
              <w:t>1</w:t>
            </w:r>
          </w:p>
          <w:p w:rsidR="00F80545" w:rsidRPr="00F80545" w:rsidRDefault="00F80545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  <w:u w:val="single"/>
              </w:rPr>
              <w:t xml:space="preserve">от </w:t>
            </w:r>
            <w:r w:rsidR="00DA00C9">
              <w:rPr>
                <w:b/>
                <w:sz w:val="28"/>
                <w:szCs w:val="28"/>
                <w:u w:val="single"/>
              </w:rPr>
              <w:t>31.08</w:t>
            </w:r>
            <w:r w:rsidRPr="00F80545">
              <w:rPr>
                <w:b/>
                <w:sz w:val="28"/>
                <w:szCs w:val="28"/>
                <w:u w:val="single"/>
              </w:rPr>
              <w:t>.2018</w:t>
            </w:r>
          </w:p>
        </w:tc>
        <w:tc>
          <w:tcPr>
            <w:tcW w:w="3331" w:type="dxa"/>
          </w:tcPr>
          <w:p w:rsidR="00F80545" w:rsidRPr="00F80545" w:rsidRDefault="00F80545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Согласовано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Председатель профкома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МБ</w:t>
            </w:r>
            <w:r w:rsidR="00DA00C9">
              <w:rPr>
                <w:b/>
                <w:sz w:val="28"/>
                <w:szCs w:val="28"/>
              </w:rPr>
              <w:t>О</w:t>
            </w:r>
            <w:r w:rsidRPr="00F80545">
              <w:rPr>
                <w:b/>
                <w:sz w:val="28"/>
                <w:szCs w:val="28"/>
              </w:rPr>
              <w:t>У</w:t>
            </w:r>
            <w:r w:rsidR="00DA00C9">
              <w:rPr>
                <w:b/>
                <w:sz w:val="28"/>
                <w:szCs w:val="28"/>
              </w:rPr>
              <w:t>ДО «ДДЮ</w:t>
            </w:r>
            <w:r w:rsidRPr="00F80545">
              <w:rPr>
                <w:b/>
                <w:sz w:val="28"/>
                <w:szCs w:val="28"/>
              </w:rPr>
              <w:t>» МО «</w:t>
            </w:r>
            <w:r w:rsidR="00DA00C9">
              <w:rPr>
                <w:b/>
                <w:sz w:val="28"/>
                <w:szCs w:val="28"/>
              </w:rPr>
              <w:t>М</w:t>
            </w:r>
            <w:r w:rsidRPr="00F80545">
              <w:rPr>
                <w:b/>
                <w:sz w:val="28"/>
                <w:szCs w:val="28"/>
              </w:rPr>
              <w:t xml:space="preserve">МР» РТ 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</w:p>
          <w:p w:rsidR="00F80545" w:rsidRPr="00F80545" w:rsidRDefault="00DA00C9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Р.Р. Нуриева</w:t>
            </w:r>
            <w:r w:rsidR="00F80545" w:rsidRPr="00F80545">
              <w:rPr>
                <w:b/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</w:tcPr>
          <w:p w:rsidR="00F80545" w:rsidRPr="00F80545" w:rsidRDefault="00F80545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Утверждено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 xml:space="preserve">приказом директора 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>МБ</w:t>
            </w:r>
            <w:r w:rsidR="00DA00C9">
              <w:rPr>
                <w:b/>
                <w:sz w:val="28"/>
                <w:szCs w:val="28"/>
              </w:rPr>
              <w:t>О</w:t>
            </w:r>
            <w:r w:rsidRPr="00F80545">
              <w:rPr>
                <w:b/>
                <w:sz w:val="28"/>
                <w:szCs w:val="28"/>
              </w:rPr>
              <w:t>УДО «ДД</w:t>
            </w:r>
            <w:r w:rsidR="00DA00C9">
              <w:rPr>
                <w:b/>
                <w:sz w:val="28"/>
                <w:szCs w:val="28"/>
              </w:rPr>
              <w:t>Ю» МО «М</w:t>
            </w:r>
            <w:r w:rsidRPr="00F80545">
              <w:rPr>
                <w:b/>
                <w:sz w:val="28"/>
                <w:szCs w:val="28"/>
              </w:rPr>
              <w:t xml:space="preserve">МР» РТ 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  <w:r w:rsidRPr="00F80545">
              <w:rPr>
                <w:b/>
                <w:sz w:val="28"/>
                <w:szCs w:val="28"/>
              </w:rPr>
              <w:t xml:space="preserve">от </w:t>
            </w:r>
            <w:r w:rsidR="00DA00C9">
              <w:rPr>
                <w:b/>
                <w:sz w:val="28"/>
                <w:szCs w:val="28"/>
              </w:rPr>
              <w:t>31</w:t>
            </w:r>
            <w:r w:rsidRPr="00F80545">
              <w:rPr>
                <w:b/>
                <w:sz w:val="28"/>
                <w:szCs w:val="28"/>
              </w:rPr>
              <w:t>.0</w:t>
            </w:r>
            <w:r w:rsidR="00DA00C9">
              <w:rPr>
                <w:b/>
                <w:sz w:val="28"/>
                <w:szCs w:val="28"/>
              </w:rPr>
              <w:t>8</w:t>
            </w:r>
            <w:r w:rsidRPr="00F80545">
              <w:rPr>
                <w:b/>
                <w:sz w:val="28"/>
                <w:szCs w:val="28"/>
              </w:rPr>
              <w:t xml:space="preserve">.2018 № </w:t>
            </w:r>
          </w:p>
          <w:p w:rsidR="00F80545" w:rsidRPr="00F80545" w:rsidRDefault="00F80545" w:rsidP="00BF2F47">
            <w:pPr>
              <w:pBdr>
                <w:bottom w:val="single" w:sz="12" w:space="1" w:color="auto"/>
              </w:pBdr>
              <w:ind w:right="23"/>
              <w:jc w:val="center"/>
              <w:rPr>
                <w:b/>
                <w:sz w:val="28"/>
                <w:szCs w:val="28"/>
              </w:rPr>
            </w:pPr>
          </w:p>
          <w:p w:rsidR="00F80545" w:rsidRPr="00F80545" w:rsidRDefault="00DA00C9" w:rsidP="00BF2F47">
            <w:pPr>
              <w:ind w:right="2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А.М. Ефимов</w:t>
            </w:r>
          </w:p>
        </w:tc>
      </w:tr>
    </w:tbl>
    <w:p w:rsidR="00F80545" w:rsidRPr="00F80545" w:rsidRDefault="00F80545" w:rsidP="00F80545">
      <w:pPr>
        <w:jc w:val="center"/>
        <w:rPr>
          <w:b/>
          <w:sz w:val="28"/>
          <w:szCs w:val="28"/>
        </w:rPr>
      </w:pPr>
    </w:p>
    <w:p w:rsidR="00F80545" w:rsidRPr="00F80545" w:rsidRDefault="00F80545" w:rsidP="00F80545">
      <w:pPr>
        <w:jc w:val="center"/>
        <w:rPr>
          <w:b/>
          <w:sz w:val="28"/>
          <w:szCs w:val="28"/>
        </w:rPr>
      </w:pPr>
      <w:r w:rsidRPr="00F80545">
        <w:rPr>
          <w:b/>
          <w:sz w:val="28"/>
          <w:szCs w:val="28"/>
        </w:rPr>
        <w:t>Положение об аттестационной комиссии</w:t>
      </w:r>
    </w:p>
    <w:p w:rsidR="00F80545" w:rsidRPr="00F80545" w:rsidRDefault="00F80545" w:rsidP="00F80545">
      <w:pPr>
        <w:jc w:val="center"/>
        <w:rPr>
          <w:b/>
          <w:sz w:val="28"/>
          <w:szCs w:val="28"/>
        </w:rPr>
      </w:pPr>
      <w:r w:rsidRPr="00F80545">
        <w:rPr>
          <w:b/>
          <w:sz w:val="28"/>
          <w:szCs w:val="28"/>
        </w:rPr>
        <w:t>муниципального бюджетного</w:t>
      </w:r>
      <w:r w:rsidR="00DA00C9">
        <w:rPr>
          <w:b/>
          <w:sz w:val="28"/>
          <w:szCs w:val="28"/>
        </w:rPr>
        <w:t xml:space="preserve"> образовательного </w:t>
      </w:r>
      <w:r w:rsidRPr="00F80545">
        <w:rPr>
          <w:b/>
          <w:sz w:val="28"/>
          <w:szCs w:val="28"/>
        </w:rPr>
        <w:t xml:space="preserve"> учреждения дополнительного обра</w:t>
      </w:r>
      <w:r w:rsidR="00DA00C9">
        <w:rPr>
          <w:b/>
          <w:sz w:val="28"/>
          <w:szCs w:val="28"/>
        </w:rPr>
        <w:t>зования «Дом детства юношества</w:t>
      </w:r>
      <w:r w:rsidRPr="00F80545">
        <w:rPr>
          <w:b/>
          <w:sz w:val="28"/>
          <w:szCs w:val="28"/>
        </w:rPr>
        <w:t>» муници</w:t>
      </w:r>
      <w:r w:rsidR="00DA00C9">
        <w:rPr>
          <w:b/>
          <w:sz w:val="28"/>
          <w:szCs w:val="28"/>
        </w:rPr>
        <w:t>пального образования «Мамадышс</w:t>
      </w:r>
      <w:r w:rsidRPr="00F80545">
        <w:rPr>
          <w:b/>
          <w:sz w:val="28"/>
          <w:szCs w:val="28"/>
        </w:rPr>
        <w:t>кий муниципальный район» Республики Татарстан,</w:t>
      </w:r>
    </w:p>
    <w:p w:rsidR="00F80545" w:rsidRPr="00F80545" w:rsidRDefault="00F80545" w:rsidP="00F80545">
      <w:pPr>
        <w:jc w:val="center"/>
        <w:rPr>
          <w:b/>
          <w:sz w:val="28"/>
          <w:szCs w:val="28"/>
        </w:rPr>
      </w:pPr>
      <w:proofErr w:type="gramStart"/>
      <w:r w:rsidRPr="00F80545">
        <w:rPr>
          <w:b/>
          <w:sz w:val="28"/>
          <w:szCs w:val="28"/>
        </w:rPr>
        <w:t>осуществляющего</w:t>
      </w:r>
      <w:proofErr w:type="gramEnd"/>
      <w:r w:rsidRPr="00F80545">
        <w:rPr>
          <w:b/>
          <w:sz w:val="28"/>
          <w:szCs w:val="28"/>
        </w:rPr>
        <w:t xml:space="preserve"> образовательную деятельность</w:t>
      </w:r>
    </w:p>
    <w:p w:rsidR="00F80545" w:rsidRPr="00F80545" w:rsidRDefault="00DA00C9" w:rsidP="00F80545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</w:t>
      </w:r>
      <w:proofErr w:type="gramStart"/>
      <w:r w:rsidR="00F80545" w:rsidRPr="00F80545">
        <w:rPr>
          <w:b/>
          <w:sz w:val="28"/>
          <w:szCs w:val="28"/>
          <w:lang w:val="en-US"/>
        </w:rPr>
        <w:t>I</w:t>
      </w:r>
      <w:r w:rsidR="00F80545" w:rsidRPr="00F80545">
        <w:rPr>
          <w:b/>
          <w:sz w:val="28"/>
          <w:szCs w:val="28"/>
        </w:rPr>
        <w:t>.Общие положения.</w:t>
      </w:r>
      <w:proofErr w:type="gramEnd"/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1. Аттестационная комиссия МБ</w:t>
      </w:r>
      <w:r w:rsidR="00DA00C9">
        <w:rPr>
          <w:sz w:val="28"/>
          <w:szCs w:val="28"/>
        </w:rPr>
        <w:t>О</w:t>
      </w:r>
      <w:r w:rsidRPr="00F80545">
        <w:rPr>
          <w:sz w:val="28"/>
          <w:szCs w:val="28"/>
        </w:rPr>
        <w:t>УДО «</w:t>
      </w:r>
      <w:r w:rsidR="00DA00C9">
        <w:rPr>
          <w:sz w:val="28"/>
          <w:szCs w:val="28"/>
        </w:rPr>
        <w:t>Дом детства и юношества</w:t>
      </w:r>
      <w:r w:rsidRPr="00F80545">
        <w:rPr>
          <w:sz w:val="28"/>
          <w:szCs w:val="28"/>
        </w:rPr>
        <w:t>», осуществляющая образовательную деятельность, создается приказом директора для организации и проведения аттестации педагогических работников с целью подтверждения соответствия  занимаемых педагогических должностей (далее – Комиссия).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2. В своей работе Комиссия руководствуется</w:t>
      </w:r>
      <w:r w:rsidRPr="00F80545">
        <w:rPr>
          <w:b/>
          <w:sz w:val="28"/>
          <w:szCs w:val="28"/>
        </w:rPr>
        <w:t xml:space="preserve">: </w:t>
      </w:r>
      <w:r w:rsidRPr="00F80545">
        <w:rPr>
          <w:sz w:val="28"/>
          <w:szCs w:val="28"/>
        </w:rPr>
        <w:t xml:space="preserve"> </w:t>
      </w:r>
      <w:r w:rsidRPr="00F80545">
        <w:rPr>
          <w:color w:val="000000"/>
          <w:sz w:val="28"/>
          <w:szCs w:val="28"/>
        </w:rPr>
        <w:t xml:space="preserve">Федеральным законом от 29.12.2012года № 273-ФЗ «Об образовании в Российской Федерации («Собрание законодательства Российской Федерации», </w:t>
      </w:r>
      <w:r w:rsidRPr="00F80545">
        <w:rPr>
          <w:color w:val="000000"/>
          <w:spacing w:val="-1"/>
          <w:sz w:val="28"/>
          <w:szCs w:val="28"/>
        </w:rPr>
        <w:t xml:space="preserve">31.12.2012,№ 53 </w:t>
      </w:r>
      <w:r w:rsidRPr="00F80545">
        <w:rPr>
          <w:b/>
          <w:bCs/>
          <w:color w:val="000000"/>
          <w:spacing w:val="-1"/>
          <w:sz w:val="28"/>
          <w:szCs w:val="28"/>
        </w:rPr>
        <w:t>(</w:t>
      </w:r>
      <w:r w:rsidRPr="00F80545">
        <w:rPr>
          <w:bCs/>
          <w:color w:val="000000"/>
          <w:spacing w:val="-1"/>
          <w:sz w:val="28"/>
          <w:szCs w:val="28"/>
        </w:rPr>
        <w:t xml:space="preserve">часть </w:t>
      </w:r>
      <w:r w:rsidRPr="00F80545">
        <w:rPr>
          <w:color w:val="000000"/>
          <w:spacing w:val="-1"/>
          <w:sz w:val="28"/>
          <w:szCs w:val="28"/>
          <w:lang w:val="en-US"/>
        </w:rPr>
        <w:t>I</w:t>
      </w:r>
      <w:r w:rsidRPr="00F80545">
        <w:rPr>
          <w:color w:val="000000"/>
          <w:spacing w:val="-1"/>
          <w:sz w:val="28"/>
          <w:szCs w:val="28"/>
        </w:rPr>
        <w:t xml:space="preserve">), ст. 7598,«Российская газета», 31.12.2012, № 303) (далее </w:t>
      </w:r>
      <w:proofErr w:type="gramStart"/>
      <w:r w:rsidRPr="00F80545">
        <w:rPr>
          <w:color w:val="000000"/>
          <w:spacing w:val="-1"/>
          <w:sz w:val="28"/>
          <w:szCs w:val="28"/>
        </w:rPr>
        <w:t>–</w:t>
      </w:r>
      <w:r w:rsidRPr="00F80545">
        <w:rPr>
          <w:color w:val="000000"/>
          <w:sz w:val="28"/>
          <w:szCs w:val="28"/>
        </w:rPr>
        <w:t>Ф</w:t>
      </w:r>
      <w:proofErr w:type="gramEnd"/>
      <w:r w:rsidRPr="00F80545">
        <w:rPr>
          <w:color w:val="000000"/>
          <w:sz w:val="28"/>
          <w:szCs w:val="28"/>
        </w:rPr>
        <w:t xml:space="preserve">едеральный закон №273-Ф3); </w:t>
      </w:r>
      <w:proofErr w:type="gramStart"/>
      <w:r w:rsidRPr="00F80545">
        <w:rPr>
          <w:color w:val="000000"/>
          <w:spacing w:val="-2"/>
          <w:sz w:val="28"/>
          <w:szCs w:val="28"/>
        </w:rPr>
        <w:t xml:space="preserve">постановлением Правительства Российской Федерации от 8 августа 2013 г. № </w:t>
      </w:r>
      <w:r w:rsidRPr="00F80545">
        <w:rPr>
          <w:color w:val="000000"/>
          <w:sz w:val="28"/>
          <w:szCs w:val="28"/>
        </w:rPr>
        <w:t>678«Об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</w:t>
      </w:r>
      <w:r w:rsidR="00DA00C9">
        <w:rPr>
          <w:color w:val="000000"/>
          <w:sz w:val="28"/>
          <w:szCs w:val="28"/>
        </w:rPr>
        <w:t xml:space="preserve"> </w:t>
      </w:r>
      <w:r w:rsidRPr="00F80545">
        <w:rPr>
          <w:color w:val="000000"/>
          <w:sz w:val="28"/>
          <w:szCs w:val="28"/>
        </w:rPr>
        <w:t xml:space="preserve">(«Собрание законодательства Российской Федерации», 19.08.2013, № 33, ст. 4381; приказом Министерства образования и науки Российской Федерации от </w:t>
      </w:r>
      <w:r w:rsidRPr="00F80545">
        <w:rPr>
          <w:color w:val="000000"/>
          <w:spacing w:val="-2"/>
          <w:sz w:val="28"/>
          <w:szCs w:val="28"/>
        </w:rPr>
        <w:t xml:space="preserve">07.04.2014 № 276 «Об утверждении Порядка проведения аттестации педагогических </w:t>
      </w:r>
      <w:r w:rsidRPr="00F80545">
        <w:rPr>
          <w:color w:val="000000"/>
          <w:sz w:val="28"/>
          <w:szCs w:val="28"/>
        </w:rPr>
        <w:t>работников организаций, осуществляющих образовательную деятельность» («Российская газета», 04.06.2014, № 124) (далее – Порядок);</w:t>
      </w:r>
      <w:proofErr w:type="gramEnd"/>
      <w:r w:rsidRPr="00F80545">
        <w:rPr>
          <w:color w:val="000000"/>
          <w:spacing w:val="-2"/>
          <w:sz w:val="28"/>
          <w:szCs w:val="28"/>
        </w:rPr>
        <w:t xml:space="preserve"> приказом Министерства здравоохранения и социального развития Российской </w:t>
      </w:r>
      <w:r w:rsidRPr="00F80545">
        <w:rPr>
          <w:color w:val="000000"/>
          <w:spacing w:val="-1"/>
          <w:sz w:val="28"/>
          <w:szCs w:val="28"/>
        </w:rPr>
        <w:t xml:space="preserve">Федерации от 26.08.2010 № 761н «Об утверждении Единого квалификационного справочника должностей руководителей, специалистов и служащих, раздел </w:t>
      </w:r>
      <w:r w:rsidRPr="00F80545">
        <w:rPr>
          <w:color w:val="000000"/>
          <w:sz w:val="28"/>
          <w:szCs w:val="28"/>
        </w:rPr>
        <w:t xml:space="preserve">«Квалификационные характеристики должностей работников образования» </w:t>
      </w:r>
      <w:r w:rsidRPr="00F80545">
        <w:rPr>
          <w:color w:val="000000"/>
          <w:spacing w:val="-1"/>
          <w:sz w:val="28"/>
          <w:szCs w:val="28"/>
        </w:rPr>
        <w:t xml:space="preserve">(«Российская газета», 20.10.2010, № 237) (далее – приказ </w:t>
      </w:r>
      <w:proofErr w:type="spellStart"/>
      <w:r w:rsidRPr="00F80545">
        <w:rPr>
          <w:color w:val="000000"/>
          <w:spacing w:val="-1"/>
          <w:sz w:val="28"/>
          <w:szCs w:val="28"/>
        </w:rPr>
        <w:t>МЗиСР</w:t>
      </w:r>
      <w:proofErr w:type="spellEnd"/>
      <w:r w:rsidRPr="00F80545">
        <w:rPr>
          <w:color w:val="000000"/>
          <w:spacing w:val="-1"/>
          <w:sz w:val="28"/>
          <w:szCs w:val="28"/>
        </w:rPr>
        <w:t xml:space="preserve"> РФ № 76</w:t>
      </w:r>
      <w:r w:rsidRPr="00F80545">
        <w:rPr>
          <w:color w:val="000000"/>
          <w:sz w:val="28"/>
          <w:szCs w:val="28"/>
        </w:rPr>
        <w:t>1н);</w:t>
      </w:r>
      <w:r w:rsidRPr="00F80545">
        <w:rPr>
          <w:sz w:val="28"/>
          <w:szCs w:val="28"/>
        </w:rPr>
        <w:t xml:space="preserve"> </w:t>
      </w:r>
      <w:r w:rsidRPr="00F80545">
        <w:rPr>
          <w:color w:val="000000"/>
          <w:sz w:val="28"/>
          <w:szCs w:val="28"/>
        </w:rPr>
        <w:t xml:space="preserve">приложением № 2 к Отраслевому соглашению между Министерством образования и науки Республики Татарстан и Татарским республиканским </w:t>
      </w:r>
      <w:r w:rsidRPr="00F80545">
        <w:rPr>
          <w:color w:val="000000"/>
          <w:spacing w:val="-2"/>
          <w:sz w:val="28"/>
          <w:szCs w:val="28"/>
        </w:rPr>
        <w:t xml:space="preserve">комитетом профсоюза работников народного образования на 2016-2018 гг. «Права и </w:t>
      </w:r>
      <w:r w:rsidRPr="00F80545">
        <w:rPr>
          <w:color w:val="000000"/>
          <w:sz w:val="28"/>
          <w:szCs w:val="28"/>
        </w:rPr>
        <w:t xml:space="preserve">льготы, предоставляемые работникам образования Республики Татарстан при подготовке и проведении аттестации» (далее – Отраслевое соглашение);  </w:t>
      </w:r>
      <w:r w:rsidRPr="00F80545">
        <w:rPr>
          <w:sz w:val="28"/>
          <w:szCs w:val="28"/>
        </w:rPr>
        <w:t xml:space="preserve">настоящим Положением. 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 xml:space="preserve">3.Целью деятельности Комиссии является реализация компетенций в области </w:t>
      </w:r>
      <w:r w:rsidRPr="00F80545">
        <w:rPr>
          <w:sz w:val="28"/>
          <w:szCs w:val="28"/>
        </w:rPr>
        <w:lastRenderedPageBreak/>
        <w:t>аттестации педагогических работников, предусмотренных Порядком аттестации.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4.Главными задачами Комиссии являются: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1) стимулирование целенаправленного, непрерывного повышения уровня квалификации педагогических работников, их методологической культуры, личностного профессионального роста. Использования ими современных педагогических технологий;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2) повышение эффективности и качества педагогического труда;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3)выявление перспектив использования потенциальных возможностей педагогических работников.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5.Принципами деятельности Комиссии являются: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1) гласность –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Учреждения;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2)коллегиальность – участие в принятии решения всех членов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3) законность – принятие решения в соответствии с действующим законодательством.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</w:p>
    <w:p w:rsidR="00F80545" w:rsidRPr="00F80545" w:rsidRDefault="00F80545" w:rsidP="00DA00C9">
      <w:pPr>
        <w:jc w:val="center"/>
        <w:rPr>
          <w:b/>
          <w:sz w:val="28"/>
          <w:szCs w:val="28"/>
        </w:rPr>
      </w:pPr>
      <w:proofErr w:type="gramStart"/>
      <w:r w:rsidRPr="00F80545">
        <w:rPr>
          <w:b/>
          <w:sz w:val="28"/>
          <w:szCs w:val="28"/>
          <w:lang w:val="en-US"/>
        </w:rPr>
        <w:t>II</w:t>
      </w:r>
      <w:r w:rsidRPr="00F80545">
        <w:rPr>
          <w:b/>
          <w:sz w:val="28"/>
          <w:szCs w:val="28"/>
        </w:rPr>
        <w:t>.Структура организации деятельности Комиссии.</w:t>
      </w:r>
      <w:proofErr w:type="gramEnd"/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1. Персональный состав Комиссии утверждается приказом директора Учреждения.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2.Комиссия формируется из состава работников Учреждения, представителей профсоюзной организации, методической службы Учреждения. Состав Комиссии в течение аттестационного года не меняется.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3.Возглавляет работу комиссии председатель. Председателем Комиссии я</w:t>
      </w:r>
      <w:r w:rsidR="00DA00C9">
        <w:rPr>
          <w:sz w:val="28"/>
          <w:szCs w:val="28"/>
        </w:rPr>
        <w:t>вляется заместитель директора</w:t>
      </w:r>
      <w:r w:rsidRPr="00F80545">
        <w:rPr>
          <w:sz w:val="28"/>
          <w:szCs w:val="28"/>
        </w:rPr>
        <w:t xml:space="preserve"> Учреждения.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4.Организацию работы Комиссии осуществляет секретарь Комиссии, куратор ОО по организации аттестации педагогических работников и прохождению КПК, либо другой ответственный, назначенный приказом директора.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5.Деятельность Комиссии: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1) в Комиссии ведется необходимое делопроизводство (повестки заседаний, протоколы заседаний).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2) Комиссия обеспечивает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-организацию методической и консультативной помощи педагогическим работникам;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-контроль соблюдения действующего законодательства в сфере процедуры аттестации;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-контроль соблюдения требований к оформлению пакета аттестационных материалов;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 xml:space="preserve">-подготовку и проведение аттестации педагогических работников, </w:t>
      </w:r>
      <w:proofErr w:type="spellStart"/>
      <w:r w:rsidRPr="00F80545">
        <w:rPr>
          <w:sz w:val="28"/>
          <w:szCs w:val="28"/>
        </w:rPr>
        <w:t>аттестующихся</w:t>
      </w:r>
      <w:proofErr w:type="spellEnd"/>
      <w:r w:rsidRPr="00F80545">
        <w:rPr>
          <w:sz w:val="28"/>
          <w:szCs w:val="28"/>
        </w:rPr>
        <w:t xml:space="preserve"> с целью подтверждения занимаемой должности.</w:t>
      </w:r>
    </w:p>
    <w:p w:rsidR="00F80545" w:rsidRPr="00F80545" w:rsidRDefault="00F80545" w:rsidP="00F80545">
      <w:pPr>
        <w:jc w:val="both"/>
        <w:rPr>
          <w:b/>
          <w:sz w:val="28"/>
          <w:szCs w:val="28"/>
        </w:rPr>
      </w:pPr>
    </w:p>
    <w:p w:rsidR="00F80545" w:rsidRPr="00F80545" w:rsidRDefault="00F80545" w:rsidP="00DA00C9">
      <w:pPr>
        <w:jc w:val="center"/>
        <w:rPr>
          <w:b/>
          <w:sz w:val="28"/>
          <w:szCs w:val="28"/>
        </w:rPr>
      </w:pPr>
      <w:proofErr w:type="gramStart"/>
      <w:r w:rsidRPr="00F80545">
        <w:rPr>
          <w:b/>
          <w:sz w:val="28"/>
          <w:szCs w:val="28"/>
          <w:lang w:val="en-US"/>
        </w:rPr>
        <w:t>III</w:t>
      </w:r>
      <w:r w:rsidRPr="00F80545">
        <w:rPr>
          <w:b/>
          <w:sz w:val="28"/>
          <w:szCs w:val="28"/>
        </w:rPr>
        <w:t>.Порядок работы Комиссии.</w:t>
      </w:r>
      <w:proofErr w:type="gramEnd"/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 xml:space="preserve">1.Комиссия заседает в соответствии с планом работы, утвержденным приказом руководителя Учреждения. На каждом заседании Комиссии </w:t>
      </w:r>
      <w:r w:rsidRPr="00F80545">
        <w:rPr>
          <w:sz w:val="28"/>
          <w:szCs w:val="28"/>
        </w:rPr>
        <w:lastRenderedPageBreak/>
        <w:t>ведется протокол заседания Комиссии.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2.На рассмотрение в Комиссию представляются следующие документы: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-представление на педагогического работника;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-результаты профессионального тестирования.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3.Председатель Комиссии (заместитель председателя Комиссии):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-утверждает повестку заседания;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-определяет регламент работы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-ведет заседания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4.Секретарь Комиссии: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-принимает документы на аттестацию в установленном настоящим Положением порядке;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-составляет проект графика индивидуального прохождения аттестации;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-ведет журналы регистрации принятых на рассмотрение Комиссии аттестационных материалов. Учета и выдачи выписки из протокола заседания аттестационной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-готовит выписку из протокола в течение двух рабочих дней со дня проведения аттестационной комиссии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-готовит проект приказа по результатам работы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-знакомит педагогического работника с выпиской из протокола в течение трех рабочих дней после ее составления.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 xml:space="preserve">-ведет аттестационные дела педагогических работников Учреждения в </w:t>
      </w:r>
      <w:proofErr w:type="spellStart"/>
      <w:r w:rsidRPr="00F80545">
        <w:rPr>
          <w:sz w:val="28"/>
          <w:szCs w:val="28"/>
        </w:rPr>
        <w:t>межаттестационный</w:t>
      </w:r>
      <w:proofErr w:type="spellEnd"/>
      <w:r w:rsidRPr="00F80545">
        <w:rPr>
          <w:sz w:val="28"/>
          <w:szCs w:val="28"/>
        </w:rPr>
        <w:t xml:space="preserve"> период;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-приглашает на заседание членов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-ведет протоколы заседаний Комиссии.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Протокол заседания Комиссии с принятым решением подписывает председатель, ответственный секретарь Комиссии, члены Комиссии.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5.При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6.Решение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</w:p>
    <w:p w:rsidR="00F80545" w:rsidRPr="00F80545" w:rsidRDefault="00F80545" w:rsidP="00F80545">
      <w:pPr>
        <w:jc w:val="both"/>
        <w:rPr>
          <w:b/>
          <w:sz w:val="28"/>
          <w:szCs w:val="28"/>
        </w:rPr>
      </w:pPr>
      <w:proofErr w:type="gramStart"/>
      <w:r w:rsidRPr="00F80545">
        <w:rPr>
          <w:b/>
          <w:sz w:val="28"/>
          <w:szCs w:val="28"/>
          <w:lang w:val="en-US"/>
        </w:rPr>
        <w:t>IV</w:t>
      </w:r>
      <w:r w:rsidRPr="00F80545">
        <w:rPr>
          <w:b/>
          <w:sz w:val="28"/>
          <w:szCs w:val="28"/>
        </w:rPr>
        <w:t>.Права и обязанности Комиссии.</w:t>
      </w:r>
      <w:proofErr w:type="gramEnd"/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1.Комиссия имеет право: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-в необходимых случаях требовать дополнительную информацию в пределах компетенции;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 xml:space="preserve">-проводить собеседование с </w:t>
      </w:r>
      <w:proofErr w:type="spellStart"/>
      <w:r w:rsidRPr="00F80545">
        <w:rPr>
          <w:sz w:val="28"/>
          <w:szCs w:val="28"/>
        </w:rPr>
        <w:t>аттестующимися</w:t>
      </w:r>
      <w:proofErr w:type="spellEnd"/>
      <w:r w:rsidRPr="00F80545">
        <w:rPr>
          <w:sz w:val="28"/>
          <w:szCs w:val="28"/>
        </w:rPr>
        <w:t xml:space="preserve"> работниками.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2.Комиссия обязана: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-принимать решение в соответствии с действующим законодательством;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-информировать о принятом решении;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 xml:space="preserve">-осуществлять </w:t>
      </w:r>
      <w:proofErr w:type="gramStart"/>
      <w:r w:rsidRPr="00F80545">
        <w:rPr>
          <w:sz w:val="28"/>
          <w:szCs w:val="28"/>
        </w:rPr>
        <w:t>контроль за</w:t>
      </w:r>
      <w:proofErr w:type="gramEnd"/>
      <w:r w:rsidRPr="00F80545">
        <w:rPr>
          <w:sz w:val="28"/>
          <w:szCs w:val="28"/>
        </w:rPr>
        <w:t xml:space="preserve"> исполнением принятых Комиссией решений и рекомендаций по результатам аттестации.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</w:p>
    <w:p w:rsidR="00F80545" w:rsidRPr="00F80545" w:rsidRDefault="00F80545" w:rsidP="00F80545">
      <w:pPr>
        <w:jc w:val="both"/>
        <w:rPr>
          <w:b/>
          <w:sz w:val="28"/>
          <w:szCs w:val="28"/>
        </w:rPr>
      </w:pPr>
      <w:proofErr w:type="gramStart"/>
      <w:r w:rsidRPr="00F80545">
        <w:rPr>
          <w:b/>
          <w:sz w:val="28"/>
          <w:szCs w:val="28"/>
          <w:lang w:val="en-US"/>
        </w:rPr>
        <w:t>V</w:t>
      </w:r>
      <w:r w:rsidRPr="00F80545">
        <w:rPr>
          <w:b/>
          <w:sz w:val="28"/>
          <w:szCs w:val="28"/>
        </w:rPr>
        <w:t>.Права, обязанности и ответственность членов Комиссии.</w:t>
      </w:r>
      <w:proofErr w:type="gramEnd"/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1.Члены Комиссии имеют право: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-вносить предложения на заседании Комиссии по рассмотренным вопросам;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-высказать особое мнение в случае несогласия с принимаемым решением и  фиксировать его в протоколе заседания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-участвовать в обсуждении вопросов, предусмотренных повесткой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-принимать участие в подготовке решений Комиссии.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2.Члены Комиссии обязаны: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-осуществлять свою деятельность в соответствии с принципами работы Комиссии;</w:t>
      </w:r>
    </w:p>
    <w:p w:rsidR="00F80545" w:rsidRPr="00F80545" w:rsidRDefault="00F80545" w:rsidP="00F80545">
      <w:pPr>
        <w:jc w:val="both"/>
        <w:rPr>
          <w:sz w:val="28"/>
          <w:szCs w:val="28"/>
        </w:rPr>
      </w:pPr>
      <w:r w:rsidRPr="00F80545">
        <w:rPr>
          <w:sz w:val="28"/>
          <w:szCs w:val="28"/>
        </w:rPr>
        <w:t>-использовать служебную информацию только в установленном  порядке.</w:t>
      </w:r>
    </w:p>
    <w:p w:rsidR="00A332C3" w:rsidRPr="00F80545" w:rsidRDefault="00F80545" w:rsidP="00F80545">
      <w:pPr>
        <w:rPr>
          <w:sz w:val="28"/>
          <w:szCs w:val="28"/>
        </w:rPr>
      </w:pPr>
      <w:r w:rsidRPr="00F80545">
        <w:rPr>
          <w:sz w:val="28"/>
          <w:szCs w:val="28"/>
        </w:rPr>
        <w:t>3.Члены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 из состава Комиссии на основании ее решения, принятого больш</w:t>
      </w:r>
      <w:r w:rsidR="007F3666">
        <w:rPr>
          <w:sz w:val="28"/>
          <w:szCs w:val="28"/>
        </w:rPr>
        <w:t>инством голосов.</w:t>
      </w:r>
      <w:bookmarkStart w:id="0" w:name="_GoBack"/>
      <w:bookmarkEnd w:id="0"/>
    </w:p>
    <w:sectPr w:rsidR="00A332C3" w:rsidRPr="00F80545" w:rsidSect="00AA3DBF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2A3B"/>
    <w:rsid w:val="002F3B21"/>
    <w:rsid w:val="007F3666"/>
    <w:rsid w:val="00972A3B"/>
    <w:rsid w:val="00A332C3"/>
    <w:rsid w:val="00DA00C9"/>
    <w:rsid w:val="00F80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B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B2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1153</Words>
  <Characters>6574</Characters>
  <Application>Microsoft Office Word</Application>
  <DocSecurity>0</DocSecurity>
  <Lines>54</Lines>
  <Paragraphs>15</Paragraphs>
  <ScaleCrop>false</ScaleCrop>
  <Company>Home</Company>
  <LinksUpToDate>false</LinksUpToDate>
  <CharactersWithSpaces>7712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2018-10-30T09:17:00Z</dcterms:created>
  <dcterms:modified xsi:type="dcterms:W3CDTF">2018-10-30T09:29:00Z</dcterms:modified>
</cp:coreProperties>
</file>