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7CC" w:rsidRDefault="00B877CC" w:rsidP="002F243C">
      <w:pPr>
        <w:spacing w:after="0" w:line="240" w:lineRule="auto"/>
        <w:ind w:left="5103"/>
        <w:rPr>
          <w:rFonts w:ascii="Times New Roman" w:hAnsi="Times New Roman" w:cs="Times New Roman"/>
          <w:sz w:val="26"/>
          <w:szCs w:val="26"/>
        </w:rPr>
      </w:pPr>
    </w:p>
    <w:p w:rsidR="00B877CC" w:rsidRDefault="00B877CC" w:rsidP="002F243C">
      <w:pPr>
        <w:spacing w:after="0" w:line="240" w:lineRule="auto"/>
        <w:ind w:left="5103"/>
        <w:rPr>
          <w:rFonts w:ascii="Times New Roman" w:hAnsi="Times New Roman" w:cs="Times New Roman"/>
          <w:sz w:val="26"/>
          <w:szCs w:val="26"/>
        </w:rPr>
      </w:pPr>
    </w:p>
    <w:p w:rsidR="00B877CC" w:rsidRDefault="00B877CC" w:rsidP="002F243C">
      <w:pPr>
        <w:spacing w:after="0" w:line="240" w:lineRule="auto"/>
        <w:ind w:left="5103"/>
        <w:rPr>
          <w:rFonts w:ascii="Times New Roman" w:hAnsi="Times New Roman" w:cs="Times New Roman"/>
          <w:sz w:val="26"/>
          <w:szCs w:val="26"/>
        </w:rPr>
      </w:pPr>
    </w:p>
    <w:p w:rsidR="00B877CC" w:rsidRDefault="00B877CC" w:rsidP="002F243C">
      <w:pPr>
        <w:spacing w:after="0" w:line="240" w:lineRule="auto"/>
        <w:ind w:left="510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4317365" y="1287780"/>
            <wp:positionH relativeFrom="margin">
              <wp:align>center</wp:align>
            </wp:positionH>
            <wp:positionV relativeFrom="margin">
              <wp:align>center</wp:align>
            </wp:positionV>
            <wp:extent cx="5940425" cy="8175625"/>
            <wp:effectExtent l="0" t="0" r="3175" b="0"/>
            <wp:wrapSquare wrapText="bothSides"/>
            <wp:docPr id="1" name="Рисунок 1" descr="D:\Файлы\Desktop\Шакирова\Антитеррор\2025 год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Файлы\Desktop\Шакирова\Антитеррор\2025 год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3AF1" w:rsidRPr="007E1A76" w:rsidRDefault="00D43AF1" w:rsidP="007E1A7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7E1A76">
        <w:rPr>
          <w:rFonts w:ascii="Times New Roman" w:hAnsi="Times New Roman" w:cs="Times New Roman"/>
          <w:sz w:val="26"/>
          <w:szCs w:val="26"/>
        </w:rPr>
        <w:lastRenderedPageBreak/>
        <w:t xml:space="preserve">Организация по противодействию терроризма и экстремизма </w:t>
      </w:r>
    </w:p>
    <w:p w:rsidR="00D43AF1" w:rsidRPr="007E1A76" w:rsidRDefault="00D43AF1" w:rsidP="007E1A7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t xml:space="preserve">на 2024-2025 учебный год </w:t>
      </w:r>
    </w:p>
    <w:p w:rsidR="00D43AF1" w:rsidRPr="007E1A76" w:rsidRDefault="00D43AF1" w:rsidP="007E1A7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t xml:space="preserve">в МБДОУ – детский сад «Лебедушка» </w:t>
      </w:r>
    </w:p>
    <w:p w:rsidR="00D43AF1" w:rsidRPr="007E1A76" w:rsidRDefault="00D43AF1" w:rsidP="007E1A7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 w:rsidRPr="007E1A76">
        <w:rPr>
          <w:rFonts w:ascii="Times New Roman" w:hAnsi="Times New Roman" w:cs="Times New Roman"/>
          <w:sz w:val="26"/>
          <w:szCs w:val="26"/>
        </w:rPr>
        <w:t>Тукаевского</w:t>
      </w:r>
      <w:proofErr w:type="spellEnd"/>
      <w:r w:rsidRPr="007E1A76">
        <w:rPr>
          <w:rFonts w:ascii="Times New Roman" w:hAnsi="Times New Roman" w:cs="Times New Roman"/>
          <w:sz w:val="26"/>
          <w:szCs w:val="26"/>
        </w:rPr>
        <w:t xml:space="preserve"> муниципального района РТ</w:t>
      </w:r>
    </w:p>
    <w:p w:rsidR="00D43AF1" w:rsidRPr="007E1A76" w:rsidRDefault="00D43AF1" w:rsidP="007E1A7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t xml:space="preserve">Цель: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t xml:space="preserve">- противодействие и профилактика терроризма и экстремизма;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t xml:space="preserve">- уменьшение проявлений экстремизма и негативного отношения к лицам других национальностей и религиозных конфессий;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t xml:space="preserve">- обеспечение безопасности участников образовательного процесса во время образовательного процесса путем повышения безопасности их жизнедеятельности;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t>- предупреждение угрозы терроризма и экстремизма.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t xml:space="preserve">Задачи: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sym w:font="Symbol" w:char="F0B7"/>
      </w:r>
      <w:r w:rsidRPr="007E1A76">
        <w:rPr>
          <w:rFonts w:ascii="Times New Roman" w:hAnsi="Times New Roman" w:cs="Times New Roman"/>
          <w:sz w:val="26"/>
          <w:szCs w:val="26"/>
        </w:rPr>
        <w:t xml:space="preserve"> недопущение распространения идеологии терроризма и экстремизма среди участников образовательного процесса;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sym w:font="Symbol" w:char="F0B7"/>
      </w:r>
      <w:r w:rsidRPr="007E1A76">
        <w:rPr>
          <w:rFonts w:ascii="Times New Roman" w:hAnsi="Times New Roman" w:cs="Times New Roman"/>
          <w:sz w:val="26"/>
          <w:szCs w:val="26"/>
        </w:rPr>
        <w:t xml:space="preserve"> формирование среди участников образовательного </w:t>
      </w:r>
      <w:proofErr w:type="gramStart"/>
      <w:r w:rsidRPr="007E1A76">
        <w:rPr>
          <w:rFonts w:ascii="Times New Roman" w:hAnsi="Times New Roman" w:cs="Times New Roman"/>
          <w:sz w:val="26"/>
          <w:szCs w:val="26"/>
        </w:rPr>
        <w:t>процесса чувства неприятия идеологии терроризма</w:t>
      </w:r>
      <w:proofErr w:type="gramEnd"/>
      <w:r w:rsidRPr="007E1A76">
        <w:rPr>
          <w:rFonts w:ascii="Times New Roman" w:hAnsi="Times New Roman" w:cs="Times New Roman"/>
          <w:sz w:val="26"/>
          <w:szCs w:val="26"/>
        </w:rPr>
        <w:t xml:space="preserve"> и экстремизма в различных их проявлениях;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sym w:font="Symbol" w:char="F0B7"/>
      </w:r>
      <w:r w:rsidRPr="007E1A76">
        <w:rPr>
          <w:rFonts w:ascii="Times New Roman" w:hAnsi="Times New Roman" w:cs="Times New Roman"/>
          <w:sz w:val="26"/>
          <w:szCs w:val="26"/>
        </w:rPr>
        <w:t xml:space="preserve"> реализация требований законодательных и иных нормативных актов в области обеспечения безопасности участников образовательного процесса;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sym w:font="Symbol" w:char="F0B7"/>
      </w:r>
      <w:r w:rsidRPr="007E1A76">
        <w:rPr>
          <w:rFonts w:ascii="Times New Roman" w:hAnsi="Times New Roman" w:cs="Times New Roman"/>
          <w:sz w:val="26"/>
          <w:szCs w:val="26"/>
        </w:rPr>
        <w:t xml:space="preserve"> информирование участников образовательного процесса по вопросам противодействия и профилактике терроризма;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sym w:font="Symbol" w:char="F0B7"/>
      </w:r>
      <w:r w:rsidRPr="007E1A76">
        <w:rPr>
          <w:rFonts w:ascii="Times New Roman" w:hAnsi="Times New Roman" w:cs="Times New Roman"/>
          <w:sz w:val="26"/>
          <w:szCs w:val="26"/>
        </w:rPr>
        <w:t xml:space="preserve"> практическая проверка готовности участников образовательного процесса действовать в экстремальных ситуациях;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sym w:font="Symbol" w:char="F0B7"/>
      </w:r>
      <w:r w:rsidRPr="007E1A76">
        <w:rPr>
          <w:rFonts w:ascii="Times New Roman" w:hAnsi="Times New Roman" w:cs="Times New Roman"/>
          <w:sz w:val="26"/>
          <w:szCs w:val="26"/>
        </w:rPr>
        <w:t xml:space="preserve"> организация правового воспитания воспитанников; 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E1A76">
        <w:rPr>
          <w:rFonts w:ascii="Times New Roman" w:hAnsi="Times New Roman" w:cs="Times New Roman"/>
          <w:sz w:val="26"/>
          <w:szCs w:val="26"/>
        </w:rPr>
        <w:sym w:font="Symbol" w:char="F0B7"/>
      </w:r>
      <w:r w:rsidRPr="007E1A76">
        <w:rPr>
          <w:rFonts w:ascii="Times New Roman" w:hAnsi="Times New Roman" w:cs="Times New Roman"/>
          <w:sz w:val="26"/>
          <w:szCs w:val="26"/>
        </w:rPr>
        <w:t xml:space="preserve"> формирование у участников образовательного процесса внутренней потребности в толерантном поведении к людям других национальностей, на основе ценностей многонационального российского общества, культурного самосознания, принципов соблюдения прав и свобод человека.</w:t>
      </w:r>
    </w:p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675"/>
        <w:gridCol w:w="4536"/>
        <w:gridCol w:w="1985"/>
        <w:gridCol w:w="2268"/>
      </w:tblGrid>
      <w:tr w:rsidR="00D43AF1" w:rsidRPr="007E1A76" w:rsidTr="00546C9F">
        <w:tc>
          <w:tcPr>
            <w:tcW w:w="675" w:type="dxa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4536" w:type="dxa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1985" w:type="dxa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268" w:type="dxa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D43AF1" w:rsidRPr="007E1A76" w:rsidTr="00546C9F">
        <w:tc>
          <w:tcPr>
            <w:tcW w:w="9464" w:type="dxa"/>
            <w:gridSpan w:val="4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I. Мероприятия с педагогическим коллективом, сотрудниками образовательного учреждения</w:t>
            </w:r>
          </w:p>
        </w:tc>
      </w:tr>
      <w:tr w:rsidR="00D43AF1" w:rsidRPr="007E1A76" w:rsidTr="00546C9F">
        <w:tc>
          <w:tcPr>
            <w:tcW w:w="675" w:type="dxa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536" w:type="dxa"/>
          </w:tcPr>
          <w:p w:rsidR="00D43AF1" w:rsidRPr="007E1A76" w:rsidRDefault="00D43AF1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Ознакомление с планом мероприятий по противодействию идеологии терроризма и экстремизма на учебный год.</w:t>
            </w:r>
          </w:p>
        </w:tc>
        <w:tc>
          <w:tcPr>
            <w:tcW w:w="1985" w:type="dxa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268" w:type="dxa"/>
          </w:tcPr>
          <w:p w:rsidR="00D43AF1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</w:tr>
      <w:tr w:rsidR="00D43AF1" w:rsidRPr="007E1A76" w:rsidTr="00546C9F">
        <w:tc>
          <w:tcPr>
            <w:tcW w:w="675" w:type="dxa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536" w:type="dxa"/>
          </w:tcPr>
          <w:p w:rsidR="00D43AF1" w:rsidRPr="007E1A76" w:rsidRDefault="00D43AF1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Инструктаж работников ДОУ по противодействию терроризма.</w:t>
            </w:r>
          </w:p>
        </w:tc>
        <w:tc>
          <w:tcPr>
            <w:tcW w:w="1985" w:type="dxa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один раз в квартал</w:t>
            </w:r>
          </w:p>
        </w:tc>
        <w:tc>
          <w:tcPr>
            <w:tcW w:w="2268" w:type="dxa"/>
          </w:tcPr>
          <w:p w:rsidR="00D43AF1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Заведующий, завхоз</w:t>
            </w:r>
          </w:p>
        </w:tc>
      </w:tr>
      <w:tr w:rsidR="00D43AF1" w:rsidRPr="007E1A76" w:rsidTr="00546C9F">
        <w:tc>
          <w:tcPr>
            <w:tcW w:w="675" w:type="dxa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536" w:type="dxa"/>
          </w:tcPr>
          <w:p w:rsidR="00D43AF1" w:rsidRPr="007E1A76" w:rsidRDefault="00D43AF1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Рассмотрение вопросов, связанных с противодействием идеологии терроризма и экстремизма на педагогических советах, заседаниях общего собрания работников</w:t>
            </w:r>
          </w:p>
        </w:tc>
        <w:tc>
          <w:tcPr>
            <w:tcW w:w="1985" w:type="dxa"/>
          </w:tcPr>
          <w:p w:rsidR="00D43AF1" w:rsidRPr="007E1A76" w:rsidRDefault="00D43AF1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D43AF1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Администрация ДОУ</w:t>
            </w:r>
          </w:p>
        </w:tc>
      </w:tr>
      <w:tr w:rsidR="00546C9F" w:rsidRPr="007E1A76" w:rsidTr="00546C9F">
        <w:tc>
          <w:tcPr>
            <w:tcW w:w="67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536" w:type="dxa"/>
          </w:tcPr>
          <w:p w:rsidR="00546C9F" w:rsidRPr="007E1A76" w:rsidRDefault="00546C9F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Накопление методического материала по противодействию экстремизма, терроризма.</w:t>
            </w:r>
          </w:p>
        </w:tc>
        <w:tc>
          <w:tcPr>
            <w:tcW w:w="198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Заведующий, старший воспитатель</w:t>
            </w:r>
          </w:p>
        </w:tc>
      </w:tr>
      <w:tr w:rsidR="00546C9F" w:rsidRPr="007E1A76" w:rsidTr="00546C9F">
        <w:tc>
          <w:tcPr>
            <w:tcW w:w="67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536" w:type="dxa"/>
          </w:tcPr>
          <w:p w:rsidR="00546C9F" w:rsidRPr="007E1A76" w:rsidRDefault="00546C9F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Распространение памяток, методических инструкций по </w:t>
            </w:r>
            <w:r w:rsidRPr="007E1A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противодействию идеологии терроризма и экстремизма; обновление наглядной профилактической агитации.</w:t>
            </w:r>
          </w:p>
        </w:tc>
        <w:tc>
          <w:tcPr>
            <w:tcW w:w="198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года</w:t>
            </w:r>
          </w:p>
        </w:tc>
        <w:tc>
          <w:tcPr>
            <w:tcW w:w="2268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Заведующий, старший </w:t>
            </w:r>
            <w:r w:rsidRPr="007E1A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воспитатель, воспитатели групп</w:t>
            </w:r>
          </w:p>
        </w:tc>
      </w:tr>
      <w:tr w:rsidR="00546C9F" w:rsidRPr="007E1A76" w:rsidTr="00546C9F">
        <w:tc>
          <w:tcPr>
            <w:tcW w:w="67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</w:t>
            </w:r>
          </w:p>
        </w:tc>
        <w:tc>
          <w:tcPr>
            <w:tcW w:w="4536" w:type="dxa"/>
          </w:tcPr>
          <w:p w:rsidR="00546C9F" w:rsidRPr="007E1A76" w:rsidRDefault="00546C9F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Изучение администрацией, педагогами нормативных документов по противодействию идеологии терроризма и экстремизма.</w:t>
            </w:r>
          </w:p>
        </w:tc>
        <w:tc>
          <w:tcPr>
            <w:tcW w:w="198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Заведующий, старший воспитатель, воспитатели групп</w:t>
            </w:r>
          </w:p>
        </w:tc>
      </w:tr>
      <w:tr w:rsidR="00546C9F" w:rsidRPr="007E1A76" w:rsidTr="00546C9F">
        <w:tc>
          <w:tcPr>
            <w:tcW w:w="67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536" w:type="dxa"/>
          </w:tcPr>
          <w:p w:rsidR="00546C9F" w:rsidRPr="007E1A76" w:rsidRDefault="00546C9F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Организация мероприятий, связанных с усилением пропускного режима (дежурный администратор), ежедневно Администрация ДОУ обеспечением непрерывного функционирования кнопок тревожной сигнализации и камеры видеонаблюдения.</w:t>
            </w:r>
          </w:p>
        </w:tc>
        <w:tc>
          <w:tcPr>
            <w:tcW w:w="198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ежедневно</w:t>
            </w:r>
          </w:p>
        </w:tc>
        <w:tc>
          <w:tcPr>
            <w:tcW w:w="2268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Администрация ДОУ</w:t>
            </w:r>
          </w:p>
        </w:tc>
      </w:tr>
      <w:tr w:rsidR="00546C9F" w:rsidRPr="007E1A76" w:rsidTr="00546C9F">
        <w:tc>
          <w:tcPr>
            <w:tcW w:w="67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536" w:type="dxa"/>
          </w:tcPr>
          <w:p w:rsidR="00546C9F" w:rsidRPr="007E1A76" w:rsidRDefault="00546C9F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 пребыванием посторонних лиц на территории и в здании ДОУ при регулярном функционировании записи видеонаблюдения.</w:t>
            </w:r>
          </w:p>
        </w:tc>
        <w:tc>
          <w:tcPr>
            <w:tcW w:w="198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</w:tc>
        <w:tc>
          <w:tcPr>
            <w:tcW w:w="2268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Завхоз, дежурный администратор, работники</w:t>
            </w:r>
          </w:p>
        </w:tc>
      </w:tr>
      <w:tr w:rsidR="00546C9F" w:rsidRPr="007E1A76" w:rsidTr="00546C9F">
        <w:tc>
          <w:tcPr>
            <w:tcW w:w="67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536" w:type="dxa"/>
          </w:tcPr>
          <w:p w:rsidR="00546C9F" w:rsidRPr="007E1A76" w:rsidRDefault="00546C9F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Регулярный, ежедневный осмотр и обход зданий, помещений.</w:t>
            </w:r>
          </w:p>
        </w:tc>
        <w:tc>
          <w:tcPr>
            <w:tcW w:w="1985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546C9F" w:rsidRPr="007E1A76" w:rsidRDefault="00546C9F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Администрация ДОУ, дежурный администратор</w:t>
            </w:r>
          </w:p>
        </w:tc>
      </w:tr>
      <w:tr w:rsidR="00546C9F" w:rsidRPr="007E1A76" w:rsidTr="00BA3188">
        <w:tc>
          <w:tcPr>
            <w:tcW w:w="9464" w:type="dxa"/>
            <w:gridSpan w:val="4"/>
          </w:tcPr>
          <w:p w:rsidR="00546C9F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II. Мероприятия с воспитанниками</w:t>
            </w:r>
          </w:p>
        </w:tc>
      </w:tr>
      <w:tr w:rsidR="00546C9F" w:rsidRPr="007E1A76" w:rsidTr="00546C9F">
        <w:tc>
          <w:tcPr>
            <w:tcW w:w="675" w:type="dxa"/>
          </w:tcPr>
          <w:p w:rsidR="00546C9F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536" w:type="dxa"/>
          </w:tcPr>
          <w:p w:rsidR="00FD67C2" w:rsidRPr="007E1A76" w:rsidRDefault="00FD67C2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профилактических бесед инструкций по противодействию идеологии терроризма, экстремизма и ОБЖ: </w:t>
            </w:r>
          </w:p>
          <w:p w:rsidR="00FD67C2" w:rsidRPr="007E1A76" w:rsidRDefault="00FD67C2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- «Мы против террора» </w:t>
            </w:r>
          </w:p>
          <w:p w:rsidR="00FD67C2" w:rsidRPr="007E1A76" w:rsidRDefault="00FD67C2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- «Полезные сказочные советы»</w:t>
            </w:r>
          </w:p>
          <w:p w:rsidR="00546C9F" w:rsidRPr="007E1A76" w:rsidRDefault="00FD67C2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- Творческая мастерская «Голубь мира» - 3 сентября</w:t>
            </w:r>
          </w:p>
        </w:tc>
        <w:tc>
          <w:tcPr>
            <w:tcW w:w="1985" w:type="dxa"/>
          </w:tcPr>
          <w:p w:rsidR="00FD67C2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Сентябрь </w:t>
            </w:r>
          </w:p>
          <w:p w:rsidR="00546C9F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2024 г.</w:t>
            </w:r>
          </w:p>
        </w:tc>
        <w:tc>
          <w:tcPr>
            <w:tcW w:w="2268" w:type="dxa"/>
          </w:tcPr>
          <w:p w:rsidR="00546C9F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  <w:tr w:rsidR="00FD67C2" w:rsidRPr="007E1A76" w:rsidTr="00546C9F">
        <w:tc>
          <w:tcPr>
            <w:tcW w:w="675" w:type="dxa"/>
          </w:tcPr>
          <w:p w:rsidR="00FD67C2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536" w:type="dxa"/>
          </w:tcPr>
          <w:p w:rsidR="00F110FF" w:rsidRDefault="00F110FF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F110FF">
              <w:rPr>
                <w:rFonts w:ascii="Times New Roman" w:hAnsi="Times New Roman" w:cs="Times New Roman"/>
                <w:sz w:val="26"/>
                <w:szCs w:val="26"/>
              </w:rPr>
              <w:t>Беседа с воспитанниками о последствиях ложных сообщений о готовящихся террористических актах.</w:t>
            </w:r>
          </w:p>
          <w:p w:rsidR="00FD67C2" w:rsidRPr="007E1A76" w:rsidRDefault="00F110FF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FD67C2"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мероприятий в рамках Дня здоровья «Безопасность детей - наша важная задача»; </w:t>
            </w:r>
          </w:p>
          <w:p w:rsidR="00FD67C2" w:rsidRPr="007E1A76" w:rsidRDefault="00F110FF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FD67C2" w:rsidRPr="007E1A76">
              <w:rPr>
                <w:rFonts w:ascii="Times New Roman" w:hAnsi="Times New Roman" w:cs="Times New Roman"/>
                <w:sz w:val="26"/>
                <w:szCs w:val="26"/>
              </w:rPr>
              <w:t>Тематические беседы: «Можно ли разговаривать с незнакомыми людьми»; «Знаешь ли ты свой адрес, телефон и можешь ли объяснить, где живешь?».</w:t>
            </w:r>
          </w:p>
        </w:tc>
        <w:tc>
          <w:tcPr>
            <w:tcW w:w="1985" w:type="dxa"/>
          </w:tcPr>
          <w:p w:rsidR="00FD67C2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  <w:p w:rsidR="00FD67C2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2024 г.</w:t>
            </w:r>
          </w:p>
        </w:tc>
        <w:tc>
          <w:tcPr>
            <w:tcW w:w="2268" w:type="dxa"/>
          </w:tcPr>
          <w:p w:rsidR="00FD67C2" w:rsidRPr="007E1A76" w:rsidRDefault="00FD67C2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Воспитатели групп старшего возраста</w:t>
            </w:r>
          </w:p>
        </w:tc>
      </w:tr>
      <w:tr w:rsidR="00FD67C2" w:rsidRPr="007E1A76" w:rsidTr="00546C9F">
        <w:tc>
          <w:tcPr>
            <w:tcW w:w="675" w:type="dxa"/>
          </w:tcPr>
          <w:p w:rsidR="00FD67C2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536" w:type="dxa"/>
          </w:tcPr>
          <w:p w:rsidR="00FD67C2" w:rsidRPr="007E1A76" w:rsidRDefault="00FD67C2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занятий по ориентировке в пространстве «Маршруты безопасности»; Мероприятия, </w:t>
            </w:r>
            <w:r w:rsidRPr="007E1A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посвященные дню народного единства; </w:t>
            </w:r>
          </w:p>
          <w:p w:rsidR="00FD67C2" w:rsidRPr="007E1A76" w:rsidRDefault="00FD67C2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Тематические беседы: «Осторожно, добрый дядя», Не бойся звать на помощь».</w:t>
            </w:r>
          </w:p>
        </w:tc>
        <w:tc>
          <w:tcPr>
            <w:tcW w:w="1985" w:type="dxa"/>
          </w:tcPr>
          <w:p w:rsidR="00FD67C2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Ноябрь</w:t>
            </w:r>
          </w:p>
          <w:p w:rsidR="00FD67C2" w:rsidRPr="007E1A76" w:rsidRDefault="00FD67C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2024 г.</w:t>
            </w:r>
          </w:p>
        </w:tc>
        <w:tc>
          <w:tcPr>
            <w:tcW w:w="2268" w:type="dxa"/>
          </w:tcPr>
          <w:p w:rsidR="00FD67C2" w:rsidRPr="007E1A76" w:rsidRDefault="00FD67C2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735EE6" w:rsidRPr="007E1A76" w:rsidTr="00546C9F">
        <w:tc>
          <w:tcPr>
            <w:tcW w:w="675" w:type="dxa"/>
          </w:tcPr>
          <w:p w:rsidR="00735EE6" w:rsidRPr="007E1A76" w:rsidRDefault="00735EE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4536" w:type="dxa"/>
          </w:tcPr>
          <w:p w:rsidR="00735EE6" w:rsidRPr="007E1A76" w:rsidRDefault="00735EE6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Занятия по отработке практических навыков ОБЖ (игры-драматизации:</w:t>
            </w:r>
            <w:proofErr w:type="gramEnd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 «Чрезвычайные ситуации», «Знаю. Умею. </w:t>
            </w:r>
            <w:proofErr w:type="gramStart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Делаю»); </w:t>
            </w:r>
            <w:proofErr w:type="gramEnd"/>
          </w:p>
          <w:p w:rsidR="00735EE6" w:rsidRPr="007E1A76" w:rsidRDefault="00735EE6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Тематические беседы: «Когда зазвонил телефон», «Смотра в оба»</w:t>
            </w:r>
          </w:p>
        </w:tc>
        <w:tc>
          <w:tcPr>
            <w:tcW w:w="1985" w:type="dxa"/>
          </w:tcPr>
          <w:p w:rsidR="00735EE6" w:rsidRPr="007E1A76" w:rsidRDefault="00735EE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  <w:p w:rsidR="00735EE6" w:rsidRPr="007E1A76" w:rsidRDefault="00735EE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2024 г.</w:t>
            </w:r>
          </w:p>
        </w:tc>
        <w:tc>
          <w:tcPr>
            <w:tcW w:w="2268" w:type="dxa"/>
          </w:tcPr>
          <w:p w:rsidR="00735EE6" w:rsidRPr="007E1A76" w:rsidRDefault="00735EE6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43173B" w:rsidRPr="007E1A76" w:rsidTr="00546C9F">
        <w:tc>
          <w:tcPr>
            <w:tcW w:w="675" w:type="dxa"/>
          </w:tcPr>
          <w:p w:rsidR="0043173B" w:rsidRPr="007E1A76" w:rsidRDefault="0043173B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536" w:type="dxa"/>
          </w:tcPr>
          <w:p w:rsidR="0043173B" w:rsidRPr="007E1A76" w:rsidRDefault="0043173B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Беседы с воспитанниками старшего дошкольного возраста на темы:</w:t>
            </w:r>
          </w:p>
          <w:p w:rsidR="0043173B" w:rsidRPr="007E1A76" w:rsidRDefault="0043173B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- «О несовпадении приятной внешности и добрых намерений», </w:t>
            </w:r>
          </w:p>
          <w:p w:rsidR="0043173B" w:rsidRPr="007E1A76" w:rsidRDefault="0043173B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- «Контакты с незнакомыми людьми»</w:t>
            </w:r>
          </w:p>
          <w:p w:rsidR="0043173B" w:rsidRPr="007E1A76" w:rsidRDefault="0043173B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- Разбор ситуаций «можно ли садиться в машину к незнакомцам»</w:t>
            </w:r>
          </w:p>
        </w:tc>
        <w:tc>
          <w:tcPr>
            <w:tcW w:w="1985" w:type="dxa"/>
          </w:tcPr>
          <w:p w:rsidR="0043173B" w:rsidRPr="007E1A76" w:rsidRDefault="0043173B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  <w:p w:rsidR="0043173B" w:rsidRPr="007E1A76" w:rsidRDefault="0043173B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2268" w:type="dxa"/>
          </w:tcPr>
          <w:p w:rsidR="0043173B" w:rsidRPr="007E1A76" w:rsidRDefault="0043173B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544C67" w:rsidRPr="007E1A76" w:rsidTr="00546C9F">
        <w:tc>
          <w:tcPr>
            <w:tcW w:w="675" w:type="dxa"/>
          </w:tcPr>
          <w:p w:rsidR="00544C67" w:rsidRPr="007E1A76" w:rsidRDefault="00544C67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536" w:type="dxa"/>
          </w:tcPr>
          <w:p w:rsidR="00544C67" w:rsidRPr="007E1A76" w:rsidRDefault="00544C67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Просмотр </w:t>
            </w:r>
            <w:proofErr w:type="spellStart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мульфильмов</w:t>
            </w:r>
            <w:proofErr w:type="spellEnd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 «Кеша, Зина и террористы»; чтение произведения </w:t>
            </w:r>
            <w:proofErr w:type="spellStart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А.Иванова</w:t>
            </w:r>
            <w:proofErr w:type="spellEnd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 «Как неразлучные друзья дом охраняли»</w:t>
            </w:r>
          </w:p>
        </w:tc>
        <w:tc>
          <w:tcPr>
            <w:tcW w:w="1985" w:type="dxa"/>
          </w:tcPr>
          <w:p w:rsidR="00544C67" w:rsidRPr="007E1A76" w:rsidRDefault="00544C67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  <w:p w:rsidR="00544C67" w:rsidRPr="007E1A76" w:rsidRDefault="00544C67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2268" w:type="dxa"/>
          </w:tcPr>
          <w:p w:rsidR="00544C67" w:rsidRPr="007E1A76" w:rsidRDefault="00544C67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544C67" w:rsidRPr="007E1A76" w:rsidTr="00546C9F">
        <w:tc>
          <w:tcPr>
            <w:tcW w:w="675" w:type="dxa"/>
          </w:tcPr>
          <w:p w:rsidR="00544C67" w:rsidRPr="007E1A76" w:rsidRDefault="00544C67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536" w:type="dxa"/>
          </w:tcPr>
          <w:p w:rsidR="00544C67" w:rsidRPr="007E1A76" w:rsidRDefault="00544C67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Тематические беседы «К кому можно обращаться за помощью, если потерялся на улице», «Мы за мир!»;</w:t>
            </w:r>
          </w:p>
          <w:p w:rsidR="00544C67" w:rsidRPr="007E1A76" w:rsidRDefault="00544C67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Проведение проблемно-игровой ситуации «Что мы знаем об опасных предметах»</w:t>
            </w:r>
          </w:p>
        </w:tc>
        <w:tc>
          <w:tcPr>
            <w:tcW w:w="1985" w:type="dxa"/>
          </w:tcPr>
          <w:p w:rsidR="00544C67" w:rsidRPr="007E1A76" w:rsidRDefault="00544C67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  <w:p w:rsidR="00544C67" w:rsidRPr="007E1A76" w:rsidRDefault="00544C67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2268" w:type="dxa"/>
          </w:tcPr>
          <w:p w:rsidR="00544C67" w:rsidRPr="007E1A76" w:rsidRDefault="00544C67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731F43" w:rsidRPr="007E1A76" w:rsidTr="00546C9F">
        <w:tc>
          <w:tcPr>
            <w:tcW w:w="675" w:type="dxa"/>
          </w:tcPr>
          <w:p w:rsidR="00731F43" w:rsidRPr="007E1A76" w:rsidRDefault="00731F43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536" w:type="dxa"/>
          </w:tcPr>
          <w:p w:rsidR="00731F43" w:rsidRPr="007E1A76" w:rsidRDefault="00731F43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Разбор возможных опасных ситуаций в жизни детей </w:t>
            </w:r>
            <w:r w:rsidR="0092244D" w:rsidRPr="007E1A76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Вечер вопросов и ответов «Что может быть, если…»</w:t>
            </w:r>
          </w:p>
        </w:tc>
        <w:tc>
          <w:tcPr>
            <w:tcW w:w="1985" w:type="dxa"/>
          </w:tcPr>
          <w:p w:rsidR="00731F43" w:rsidRPr="007E1A76" w:rsidRDefault="00731F43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Апрель </w:t>
            </w:r>
          </w:p>
          <w:p w:rsidR="00731F43" w:rsidRPr="007E1A76" w:rsidRDefault="00731F43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2268" w:type="dxa"/>
          </w:tcPr>
          <w:p w:rsidR="00731F43" w:rsidRPr="007E1A76" w:rsidRDefault="00731F43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053550" w:rsidRPr="007E1A76" w:rsidTr="00546C9F">
        <w:tc>
          <w:tcPr>
            <w:tcW w:w="675" w:type="dxa"/>
          </w:tcPr>
          <w:p w:rsidR="00053550" w:rsidRPr="007E1A76" w:rsidRDefault="00053550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536" w:type="dxa"/>
          </w:tcPr>
          <w:p w:rsidR="00053550" w:rsidRPr="007E1A76" w:rsidRDefault="00053550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Малоподвижная игра «Знакомый, свой, чужой» </w:t>
            </w:r>
          </w:p>
          <w:p w:rsidR="00053550" w:rsidRPr="007E1A76" w:rsidRDefault="00053550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Беседа «Опасные ситуации в детском саду»</w:t>
            </w:r>
          </w:p>
        </w:tc>
        <w:tc>
          <w:tcPr>
            <w:tcW w:w="1985" w:type="dxa"/>
          </w:tcPr>
          <w:p w:rsidR="00053550" w:rsidRPr="007E1A76" w:rsidRDefault="00053550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  <w:p w:rsidR="00053550" w:rsidRPr="007E1A76" w:rsidRDefault="00053550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2268" w:type="dxa"/>
          </w:tcPr>
          <w:p w:rsidR="00053550" w:rsidRPr="007E1A76" w:rsidRDefault="00053550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053550" w:rsidRPr="007E1A76" w:rsidTr="00546C9F">
        <w:tc>
          <w:tcPr>
            <w:tcW w:w="675" w:type="dxa"/>
          </w:tcPr>
          <w:p w:rsidR="00053550" w:rsidRPr="007E1A76" w:rsidRDefault="00053550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4536" w:type="dxa"/>
          </w:tcPr>
          <w:p w:rsidR="00053550" w:rsidRPr="007E1A76" w:rsidRDefault="00053550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Сюжетно-ролевая игра «Незваный гость»,</w:t>
            </w:r>
          </w:p>
          <w:p w:rsidR="00053550" w:rsidRPr="007E1A76" w:rsidRDefault="00053550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Решение проблемной ситуации</w:t>
            </w:r>
            <w:proofErr w:type="gramEnd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 «Где бы вы спрятались у нас в группе, если бы волк из сказки «Волк и семеро козлят» проник к нам в группу</w:t>
            </w:r>
          </w:p>
        </w:tc>
        <w:tc>
          <w:tcPr>
            <w:tcW w:w="1985" w:type="dxa"/>
          </w:tcPr>
          <w:p w:rsidR="00053550" w:rsidRPr="007E1A76" w:rsidRDefault="00053550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  <w:p w:rsidR="00053550" w:rsidRPr="007E1A76" w:rsidRDefault="00053550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2268" w:type="dxa"/>
          </w:tcPr>
          <w:p w:rsidR="00053550" w:rsidRPr="007E1A76" w:rsidRDefault="00053550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053550" w:rsidRPr="007E1A76" w:rsidTr="00546C9F">
        <w:tc>
          <w:tcPr>
            <w:tcW w:w="675" w:type="dxa"/>
          </w:tcPr>
          <w:p w:rsidR="00053550" w:rsidRPr="007E1A76" w:rsidRDefault="00053550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4536" w:type="dxa"/>
          </w:tcPr>
          <w:p w:rsidR="00053550" w:rsidRPr="007E1A76" w:rsidRDefault="00053550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Тематические беседа «Опасные ситуации на улице и дома», беседа по содержанию сказки «Лиса в заячьей шкуре», Сюжетно-ролевая игра «Один дома»</w:t>
            </w:r>
          </w:p>
        </w:tc>
        <w:tc>
          <w:tcPr>
            <w:tcW w:w="1985" w:type="dxa"/>
          </w:tcPr>
          <w:p w:rsidR="00053550" w:rsidRPr="007E1A76" w:rsidRDefault="00053550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Июль</w:t>
            </w:r>
          </w:p>
          <w:p w:rsidR="00053550" w:rsidRPr="007E1A76" w:rsidRDefault="00053550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2268" w:type="dxa"/>
          </w:tcPr>
          <w:p w:rsidR="00053550" w:rsidRPr="007E1A76" w:rsidRDefault="00053550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A96122" w:rsidRPr="007E1A76" w:rsidTr="00546C9F">
        <w:tc>
          <w:tcPr>
            <w:tcW w:w="675" w:type="dxa"/>
          </w:tcPr>
          <w:p w:rsidR="00A96122" w:rsidRPr="007E1A76" w:rsidRDefault="00A9612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4536" w:type="dxa"/>
          </w:tcPr>
          <w:p w:rsidR="00A96122" w:rsidRPr="007E1A76" w:rsidRDefault="00A96122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Дидактическая игра «Незваный гость» Продуктивная деятельность «Этот </w:t>
            </w:r>
            <w:r w:rsidRPr="007E1A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мир для всех» август Воспитатели</w:t>
            </w:r>
          </w:p>
        </w:tc>
        <w:tc>
          <w:tcPr>
            <w:tcW w:w="1985" w:type="dxa"/>
          </w:tcPr>
          <w:p w:rsidR="00A96122" w:rsidRPr="007E1A76" w:rsidRDefault="00A9612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Август</w:t>
            </w:r>
          </w:p>
          <w:p w:rsidR="00A96122" w:rsidRPr="007E1A76" w:rsidRDefault="00A96122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2268" w:type="dxa"/>
          </w:tcPr>
          <w:p w:rsidR="00A96122" w:rsidRPr="007E1A76" w:rsidRDefault="00A96122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групп </w:t>
            </w:r>
          </w:p>
        </w:tc>
      </w:tr>
      <w:tr w:rsidR="00F66208" w:rsidRPr="007E1A76" w:rsidTr="00FC6EEC">
        <w:tc>
          <w:tcPr>
            <w:tcW w:w="9464" w:type="dxa"/>
            <w:gridSpan w:val="4"/>
          </w:tcPr>
          <w:p w:rsidR="00F66208" w:rsidRPr="007E1A76" w:rsidRDefault="00F66208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III. Мероприятия с родителями</w:t>
            </w:r>
          </w:p>
        </w:tc>
      </w:tr>
      <w:tr w:rsidR="007E1A76" w:rsidRPr="007E1A76" w:rsidTr="00546C9F">
        <w:tc>
          <w:tcPr>
            <w:tcW w:w="675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536" w:type="dxa"/>
          </w:tcPr>
          <w:p w:rsidR="007E1A76" w:rsidRPr="007E1A76" w:rsidRDefault="007E1A76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Проведение бесед с родителями о пропускном режиме посещения МБДОУ – детский сад «Лебёдушка».</w:t>
            </w:r>
          </w:p>
          <w:p w:rsidR="007E1A76" w:rsidRPr="007E1A76" w:rsidRDefault="007E1A76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Оформление информационных уголков (папки-передвижки, консультационные папки, памятки, буклеты и т. п.)</w:t>
            </w:r>
          </w:p>
        </w:tc>
        <w:tc>
          <w:tcPr>
            <w:tcW w:w="1985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Администрация ДОУ, воспитатели</w:t>
            </w:r>
          </w:p>
        </w:tc>
      </w:tr>
      <w:tr w:rsidR="007E1A76" w:rsidRPr="007E1A76" w:rsidTr="00546C9F">
        <w:tc>
          <w:tcPr>
            <w:tcW w:w="675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536" w:type="dxa"/>
          </w:tcPr>
          <w:p w:rsidR="007E1A76" w:rsidRPr="007E1A76" w:rsidRDefault="007E1A76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Проведение родительских собраний с обсуждением вопросов, связанных с распространением экстремистских взглядов среди населения.</w:t>
            </w:r>
          </w:p>
        </w:tc>
        <w:tc>
          <w:tcPr>
            <w:tcW w:w="1985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Администрация ДОУ, воспитатели</w:t>
            </w:r>
          </w:p>
        </w:tc>
      </w:tr>
      <w:tr w:rsidR="007E1A76" w:rsidRPr="007E1A76" w:rsidTr="00546C9F">
        <w:tc>
          <w:tcPr>
            <w:tcW w:w="675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536" w:type="dxa"/>
          </w:tcPr>
          <w:p w:rsidR="007E1A76" w:rsidRPr="007E1A76" w:rsidRDefault="007E1A76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Регулярное информирование родителей воспитанников с инструкциями по профилактике и противодействию экстремизма, терроризма, идеологии.</w:t>
            </w:r>
          </w:p>
        </w:tc>
        <w:tc>
          <w:tcPr>
            <w:tcW w:w="1985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Администрация ДОУ, воспитатели</w:t>
            </w:r>
          </w:p>
        </w:tc>
      </w:tr>
      <w:tr w:rsidR="007E1A76" w:rsidRPr="007E1A76" w:rsidTr="00546C9F">
        <w:tc>
          <w:tcPr>
            <w:tcW w:w="675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536" w:type="dxa"/>
          </w:tcPr>
          <w:p w:rsidR="007E1A76" w:rsidRPr="007E1A76" w:rsidRDefault="007E1A76" w:rsidP="007E1A7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памяток для родителей: </w:t>
            </w:r>
            <w:proofErr w:type="gramStart"/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«Чему должны научить детей родители в опасных ситуациях», выпуск буклетов с памятками «Как вести себя в чрезвычайной ситуации», «Терроризм – угроза обществу», «Как не стать жертвой терроризма», «Интернет и безопасность», «Как рассказать детям о терроризме», «Как оградить ребенка от злоумышленников», «Как вести себя при угрозе совершения теракта», «Как определить, что предмет может быть взрывным устройством»</w:t>
            </w:r>
            <w:proofErr w:type="gramEnd"/>
          </w:p>
        </w:tc>
        <w:tc>
          <w:tcPr>
            <w:tcW w:w="1985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7E1A76" w:rsidRPr="007E1A76" w:rsidRDefault="007E1A76" w:rsidP="007E1A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1A76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</w:tbl>
    <w:p w:rsidR="00D43AF1" w:rsidRPr="007E1A76" w:rsidRDefault="00D43AF1" w:rsidP="007E1A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D43AF1" w:rsidRDefault="00D43AF1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</w:p>
    <w:p w:rsidR="00D43AF1" w:rsidRDefault="00D43AF1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</w:p>
    <w:p w:rsidR="00D43AF1" w:rsidRPr="00D43AF1" w:rsidRDefault="00D43AF1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</w:p>
    <w:sectPr w:rsidR="00D43AF1" w:rsidRPr="00D43A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BDE"/>
    <w:rsid w:val="00053550"/>
    <w:rsid w:val="002F243C"/>
    <w:rsid w:val="0043173B"/>
    <w:rsid w:val="00544C67"/>
    <w:rsid w:val="00546C9F"/>
    <w:rsid w:val="00731F43"/>
    <w:rsid w:val="00735EE6"/>
    <w:rsid w:val="007E1A76"/>
    <w:rsid w:val="0092244D"/>
    <w:rsid w:val="009455C6"/>
    <w:rsid w:val="00A96122"/>
    <w:rsid w:val="00B877CC"/>
    <w:rsid w:val="00B96BDE"/>
    <w:rsid w:val="00D43AF1"/>
    <w:rsid w:val="00F110FF"/>
    <w:rsid w:val="00F66208"/>
    <w:rsid w:val="00FD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A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87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77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A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87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77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1003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13</cp:revision>
  <dcterms:created xsi:type="dcterms:W3CDTF">2025-06-30T10:24:00Z</dcterms:created>
  <dcterms:modified xsi:type="dcterms:W3CDTF">2025-06-30T12:08:00Z</dcterms:modified>
</cp:coreProperties>
</file>