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7EE" w:rsidRDefault="000D77EE" w:rsidP="000D77EE">
      <w:pPr>
        <w:spacing w:after="0" w:line="240" w:lineRule="auto"/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0D77EE" w:rsidRDefault="000D77EE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ED1880" w:rsidRDefault="00ED1880" w:rsidP="000D77E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:rsidR="00437AE3" w:rsidRPr="00071343" w:rsidRDefault="00834E25" w:rsidP="00437AE3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-1569183</wp:posOffset>
            </wp:positionV>
            <wp:extent cx="6301105" cy="10373206"/>
            <wp:effectExtent l="0" t="0" r="4445" b="9525"/>
            <wp:wrapNone/>
            <wp:docPr id="1" name="Рисунок 1" descr="F:\порядок проведения самообследования\Изображение 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рядок проведения самообследования\Изображение 00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77EE">
        <w:rPr>
          <w:rFonts w:ascii="Times New Roman" w:hAnsi="Times New Roman" w:cs="Times New Roman"/>
          <w:b/>
          <w:sz w:val="28"/>
        </w:rPr>
        <w:br w:type="page"/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lastRenderedPageBreak/>
        <w:t>1. Общие положения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1.1. Настоящее Положение </w:t>
      </w:r>
      <w:r w:rsidRPr="00014A89">
        <w:rPr>
          <w:rFonts w:ascii="Times New Roman" w:hAnsi="Times New Roman" w:cs="Times New Roman"/>
          <w:sz w:val="24"/>
          <w:szCs w:val="24"/>
        </w:rPr>
        <w:t xml:space="preserve">о порядке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(далее – Положение) определяет основные нормы и принципы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в </w:t>
      </w:r>
      <w:r w:rsidRPr="005A53A5"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МБДОУ «Детский сад «Березка» города Тетюши»</w:t>
      </w:r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>Тетюшского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7"/>
          <w:lang w:eastAsia="ru-RU"/>
        </w:rPr>
        <w:t xml:space="preserve"> </w:t>
      </w:r>
      <w:r w:rsidRPr="00014A89">
        <w:rPr>
          <w:rFonts w:ascii="Times New Roman" w:eastAsia="Calibri" w:hAnsi="Times New Roman" w:cs="Times New Roman"/>
          <w:sz w:val="24"/>
          <w:szCs w:val="24"/>
        </w:rPr>
        <w:t>муниципального района РТ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>(далее – ДОО).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1.2. Положение разработано в соответствии </w:t>
      </w:r>
      <w:proofErr w:type="gram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</w:rPr>
        <w:t>Федеральным законом от 29.12.2012 № 273-ФЗ "Об образовании в Российской Федерации"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</w:rPr>
        <w:t>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"Интернет" и обновлении информации об образовательной организации";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приказом </w:t>
      </w:r>
      <w:proofErr w:type="spellStart"/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России от 14.06.2013 № 462 "Об утверждении порядка проведения </w:t>
      </w:r>
      <w:proofErr w:type="spellStart"/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образовательной организацией":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bCs/>
          <w:sz w:val="24"/>
          <w:szCs w:val="24"/>
        </w:rPr>
        <w:t xml:space="preserve">приказом </w:t>
      </w:r>
      <w:proofErr w:type="spellStart"/>
      <w:r w:rsidRPr="00014A89">
        <w:rPr>
          <w:rFonts w:ascii="Times New Roman" w:hAnsi="Times New Roman" w:cs="Times New Roman"/>
          <w:bCs/>
          <w:sz w:val="24"/>
          <w:szCs w:val="24"/>
        </w:rPr>
        <w:t>Минобрнауки</w:t>
      </w:r>
      <w:proofErr w:type="spellEnd"/>
      <w:r w:rsidRPr="00014A89">
        <w:rPr>
          <w:rFonts w:ascii="Times New Roman" w:hAnsi="Times New Roman" w:cs="Times New Roman"/>
          <w:bCs/>
          <w:sz w:val="24"/>
          <w:szCs w:val="24"/>
        </w:rPr>
        <w:t xml:space="preserve"> России от 10.12.2013 № 1324 "Об утверждении показателей деятельности организации, подлежащей </w:t>
      </w:r>
      <w:proofErr w:type="spellStart"/>
      <w:r w:rsidRPr="00014A89">
        <w:rPr>
          <w:rFonts w:ascii="Times New Roman" w:hAnsi="Times New Roman" w:cs="Times New Roman"/>
          <w:bCs/>
          <w:sz w:val="24"/>
          <w:szCs w:val="24"/>
        </w:rPr>
        <w:t>самообследованию</w:t>
      </w:r>
      <w:proofErr w:type="spellEnd"/>
      <w:r w:rsidRPr="00014A89">
        <w:rPr>
          <w:rFonts w:ascii="Times New Roman" w:hAnsi="Times New Roman" w:cs="Times New Roman"/>
          <w:bCs/>
          <w:sz w:val="24"/>
          <w:szCs w:val="24"/>
        </w:rPr>
        <w:t>";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</w:rPr>
        <w:t xml:space="preserve">письмом </w:t>
      </w:r>
      <w:proofErr w:type="spellStart"/>
      <w:r w:rsidRPr="00014A8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14A89">
        <w:rPr>
          <w:rFonts w:ascii="Times New Roman" w:hAnsi="Times New Roman" w:cs="Times New Roman"/>
          <w:sz w:val="24"/>
          <w:szCs w:val="24"/>
        </w:rPr>
        <w:t xml:space="preserve"> России от 28.10.2010 № 13-312 "О подготовке публичных докладов";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14A89">
        <w:rPr>
          <w:rFonts w:ascii="Times New Roman" w:hAnsi="Times New Roman" w:cs="Times New Roman"/>
          <w:sz w:val="24"/>
          <w:szCs w:val="24"/>
        </w:rPr>
        <w:t xml:space="preserve"> письмом </w:t>
      </w:r>
      <w:proofErr w:type="spellStart"/>
      <w:r w:rsidRPr="00014A8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14A89">
        <w:rPr>
          <w:rFonts w:ascii="Times New Roman" w:hAnsi="Times New Roman" w:cs="Times New Roman"/>
          <w:sz w:val="24"/>
          <w:szCs w:val="24"/>
        </w:rPr>
        <w:t xml:space="preserve"> России от 03.04.2015 № АП-512/02 "О направлении методических рекомендаций по НОКО";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Уставом ДОО;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1.3. Процедуры, инструментарий, сетевой график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разрабатываются ДОО.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1.4.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является инструментальной подсистемой ВСОКО; согласуется с ней в части привлекаемых к процедурам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должностных лиц; оценочных методик; способов сбора и обработки информации.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1.5. Результаты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подлежат размещению на официальном сайте ДОО в виде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1.6. Посредством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учредитель ДОО, участники образовательных отношений, представители заинтересованных структур и др. получают достоверную информацию о содержании, условиях и результатах образовательной деятельности ДОО.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4A89">
        <w:rPr>
          <w:rFonts w:ascii="Times New Roman" w:hAnsi="Times New Roman" w:cs="Times New Roman"/>
          <w:sz w:val="24"/>
          <w:szCs w:val="24"/>
        </w:rPr>
        <w:t>1.7. Настоящее Положение согласуется с педагогическим советом ДОО и утверждается руководителем ДОО.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sz w:val="24"/>
          <w:szCs w:val="24"/>
        </w:rPr>
        <w:t xml:space="preserve">2. Цели и задачи проведения </w:t>
      </w:r>
      <w:proofErr w:type="spellStart"/>
      <w:r w:rsidRPr="00014A89">
        <w:rPr>
          <w:rFonts w:ascii="Times New Roman" w:hAnsi="Times New Roman" w:cs="Times New Roman"/>
          <w:b/>
          <w:sz w:val="24"/>
          <w:szCs w:val="24"/>
        </w:rPr>
        <w:t>самообследования</w:t>
      </w:r>
      <w:proofErr w:type="spellEnd"/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2.1. Цель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– самооценка содержания, условий и результатов образовательной деятельности ДОО с последующей подготовкой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для предоставления учредителю ДОО и общественности.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2.2. В ходе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осуществляется сбор и обработка следующей информации: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общая характеристика образовательной деятельности ДОО;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система управления ДОО;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особенности организации образовательного процесса;</w:t>
      </w:r>
    </w:p>
    <w:p w:rsidR="00014A89" w:rsidRPr="00014A89" w:rsidRDefault="00014A89" w:rsidP="00014A8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</w:rPr>
        <w:t>качество условий реализации основной образовательной программы дошкольного образования: психолого-педагогических, кадровых, материально-технических, финансовых условий, а также развивающей предметно-пространственной среды;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14A89">
        <w:rPr>
          <w:rFonts w:ascii="Times New Roman" w:hAnsi="Times New Roman" w:cs="Times New Roman"/>
          <w:sz w:val="24"/>
          <w:szCs w:val="24"/>
        </w:rPr>
        <w:t xml:space="preserve"> динамика развития воспитанников ДОО (по результатам педагогической диагностики); 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14A89">
        <w:rPr>
          <w:rFonts w:ascii="Times New Roman" w:hAnsi="Times New Roman" w:cs="Times New Roman"/>
          <w:sz w:val="24"/>
          <w:szCs w:val="24"/>
        </w:rPr>
        <w:t>процент воспитанников ДОО, перешедших на ступень начального общего образования;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анализ показателей деятельности ДОО, подлежащей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2.3. Порядок проведения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согласуется с ВСОКО использует ресурсную базу </w:t>
      </w:r>
      <w:proofErr w:type="gram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последней</w:t>
      </w:r>
      <w:proofErr w:type="gram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2.4.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призвано установить уровень соответствия образовательной деятельности ДОО требованиям действующего федерального государственного образовательного стандарта дошкольного образования.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2.5. По итогам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выявляются позитивные и (или) негативные тенденции в объектах оценивания (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самооценивания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), в образовательной системе ДОО в целом, резервы ее развития;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определяются причины </w:t>
      </w:r>
      <w:proofErr w:type="gram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возникновения отклонений состояния объекта изучения</w:t>
      </w:r>
      <w:proofErr w:type="gram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и оценивания от параметров ВСОКО, формируемых с учетом требований действующего законодательства РФ в сфере образования;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• определяются меры по коррекции выявленных негативных тенденций образовательной деятельности ДОО;</w:t>
      </w:r>
    </w:p>
    <w:p w:rsid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>• вносятся коррективы во ВСОКО.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3. Организация </w:t>
      </w:r>
      <w:proofErr w:type="spellStart"/>
      <w:r w:rsidRPr="00014A89">
        <w:rPr>
          <w:rFonts w:ascii="Times New Roman" w:hAnsi="Times New Roman" w:cs="Times New Roman"/>
          <w:b/>
          <w:sz w:val="24"/>
          <w:szCs w:val="24"/>
          <w:lang w:eastAsia="ru-RU"/>
        </w:rPr>
        <w:t>самообследования</w:t>
      </w:r>
      <w:proofErr w:type="spellEnd"/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3.1.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ежегодно.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3.2. Проведение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планирование и осуществление процедур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обобщение полученных результатов и формирование на их основе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, предоставляемого учредителю ДОО и общественности.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3.3. Под процедурой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понимается действие должностного лица, направленное на получение и обработку достоверной информации согласно закрепленным за этим должностным лицом направлениям деятельности и в соответствии с его функциональными обязанностями.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3.4. В проведении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используются методы: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качественной и количественной обработки информации;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экспертной оценки (включая 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>экспортирование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документов);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анкетирования, опроса.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3.5. Отчет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готовится с использованием оценочной информации, полученной по итогам проводимых в ДОО: мониторинга качества условий реализации основной образовательной программы дошкольного образования; педагогической диагностики развития воспитанников (по образовательным областям); психологической диагностики (проводится с согласия родителей (законных представителей) воспитанников), мониторинга удовлетворенности родителей (законных представителей) воспитанников (по результатам анкетирования, опросов). 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4. Состав должностных лиц, привлекаемых к </w:t>
      </w:r>
      <w:proofErr w:type="spellStart"/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, и направления их деятельности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4.1. В рабочую группу по проведению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включаются: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руководитель ДОО;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 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старший воспитатель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014A89" w:rsidRPr="00014A89" w:rsidRDefault="009C7B56" w:rsidP="009C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с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пециалисты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(педагог-психолог, воспитатель </w:t>
      </w:r>
      <w:r>
        <w:rPr>
          <w:rFonts w:ascii="Times New Roman" w:hAnsi="Times New Roman" w:cs="Times New Roman"/>
          <w:sz w:val="24"/>
          <w:szCs w:val="24"/>
          <w:lang w:eastAsia="ru-RU"/>
        </w:rPr>
        <w:t>по обучению татарского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языка, музыкальный руководитель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>);</w:t>
      </w:r>
    </w:p>
    <w:p w:rsidR="00014A89" w:rsidRPr="00014A89" w:rsidRDefault="009C7B56" w:rsidP="009C7B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 м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едицинская сестра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>4.2. Руководитель ДОО: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 локальную нормативную базу проведения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, подготовки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обеспечивает предоставление учредителю и общественности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содействует оптимизации процедур подготовки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>4.3.Старший воспитатель,</w:t>
      </w:r>
      <w:r w:rsidR="009C7B5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специалисты</w:t>
      </w:r>
      <w:r w:rsidR="009C7B56">
        <w:rPr>
          <w:rFonts w:ascii="Times New Roman" w:hAnsi="Times New Roman" w:cs="Times New Roman"/>
          <w:sz w:val="24"/>
          <w:szCs w:val="24"/>
          <w:lang w:eastAsia="ru-RU"/>
        </w:rPr>
        <w:t>, медсестра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участвуют в разработке структуры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; вносят рекомендации в дизайн электронной версии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, размещаемой на официальном сайте ДОО;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разрабатывают шаблоны документирования информации, включаемой в отчет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обеспечивают сбор информации, подлежащей включению в отчет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, согласно выполняемому функционалу и в соответствии с приказом руководителя ДОО;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способствуют минимизации временных издержек по подготовке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посредством опережающего планирования необходимых организационных процедур;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контролируют выполнение сетевого графика подготовки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самообследованиия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 консультируют, по необходимости, лиц, предоставляющих информацию;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осуществляют итоговое написание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согласно выполняемому функционалу и в соответствии с приказом руководителя ДОО.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разрабатывают и реализуют систему мер по информированию педагогических работников о целях и содержании отчета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организуют методическое сопровождение оценочной деятельности педагога, результаты которой включаются в отчет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</w:t>
      </w:r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содействуют осуществлению обратной связи с участниками образовательных отношений в вопросах доступности информации, содержащейся в отчете о </w:t>
      </w:r>
      <w:proofErr w:type="spellStart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="00014A89"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C7B56" w:rsidRPr="00014A89" w:rsidRDefault="009C7B56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5.Отчет о </w:t>
      </w:r>
      <w:proofErr w:type="spellStart"/>
      <w:r w:rsidRPr="00014A89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самообследовании</w:t>
      </w:r>
      <w:proofErr w:type="spellEnd"/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5.1. Отчет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готовится по состоянию за</w:t>
      </w:r>
      <w:r w:rsidR="009C7B56">
        <w:rPr>
          <w:rFonts w:ascii="Times New Roman" w:hAnsi="Times New Roman" w:cs="Times New Roman"/>
          <w:sz w:val="24"/>
          <w:szCs w:val="24"/>
          <w:lang w:eastAsia="ru-RU"/>
        </w:rPr>
        <w:t xml:space="preserve"> предшествующий календарный год</w:t>
      </w: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; предоставляется учредителю и размещается на официальном сайте ДОО не позднее 20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апереля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  текущего года.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5.2. Отчет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– локальный аналитический документ ДОО, форма, структура и технические регламенты которого устанавливаются ДОО.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5.3. Форма, структура и технические регламенты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могут быть изменены в связи с появлением и (или) изменением федеральных регламентов и рекомендаций.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5.4. Ответственность за подготовку, своевременное размещение на официальном сайте ДОО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и достоверность входящей в него информации несет старший </w:t>
      </w:r>
      <w:proofErr w:type="gram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воспитатель</w:t>
      </w:r>
      <w:proofErr w:type="gram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 ежегодно назначенный соответствующим приказом.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5.5. Ответственность за предоставление отчета о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 учредителю несет руководитель ДОО.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b/>
          <w:sz w:val="24"/>
          <w:szCs w:val="24"/>
          <w:lang w:eastAsia="ru-RU"/>
        </w:rPr>
        <w:t>6. Порядок внесения изменений и (или) дополнений в Положение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>6.1. Инициатива внесения изменений и (или) дополнений в настоящее Положение может исходить от лиц, отмеченных в п. 4.</w:t>
      </w:r>
    </w:p>
    <w:p w:rsidR="00014A89" w:rsidRP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 xml:space="preserve">6.2. Изменения и (или) дополнения в настоящее Положение подлежат открытому обсуждению на заседании рабочей группы по проведению </w:t>
      </w:r>
      <w:proofErr w:type="spellStart"/>
      <w:r w:rsidRPr="00014A89">
        <w:rPr>
          <w:rFonts w:ascii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014A89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014A89" w:rsidRDefault="00014A89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14A89">
        <w:rPr>
          <w:rFonts w:ascii="Times New Roman" w:hAnsi="Times New Roman" w:cs="Times New Roman"/>
          <w:sz w:val="24"/>
          <w:szCs w:val="24"/>
          <w:lang w:eastAsia="ru-RU"/>
        </w:rPr>
        <w:t>6.3. Изменения в настоящее Положение вносятся в случае их одобрения большинством состава рабочей группы и утверждаются приказом руководителя ДОО.</w:t>
      </w:r>
    </w:p>
    <w:p w:rsidR="00834E25" w:rsidRDefault="00834E25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34E25" w:rsidRPr="00014A89" w:rsidRDefault="00834E25" w:rsidP="00014A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301105" cy="10373206"/>
            <wp:effectExtent l="0" t="0" r="4445" b="9525"/>
            <wp:docPr id="2" name="Рисунок 2" descr="F:\порядок проведения самообследования\Изображение 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порядок проведения самообследования\Изображение 003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10373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4E25" w:rsidRPr="00014A89" w:rsidSect="00432AEB">
      <w:pgSz w:w="11906" w:h="16838"/>
      <w:pgMar w:top="709" w:right="707" w:bottom="568" w:left="1276" w:header="708" w:footer="708" w:gutter="0"/>
      <w:pgBorders w:display="firstPage" w:offsetFrom="page">
        <w:top w:val="circlesLines" w:sz="15" w:space="24" w:color="auto"/>
        <w:left w:val="circlesLines" w:sz="15" w:space="24" w:color="auto"/>
        <w:bottom w:val="circlesLines" w:sz="15" w:space="24" w:color="auto"/>
        <w:right w:val="circlesLines" w:sz="15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E6D" w:rsidRDefault="00E77E6D" w:rsidP="00A34DB4">
      <w:pPr>
        <w:spacing w:after="0" w:line="240" w:lineRule="auto"/>
      </w:pPr>
      <w:r>
        <w:separator/>
      </w:r>
    </w:p>
  </w:endnote>
  <w:endnote w:type="continuationSeparator" w:id="0">
    <w:p w:rsidR="00E77E6D" w:rsidRDefault="00E77E6D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E6D" w:rsidRDefault="00E77E6D" w:rsidP="00A34DB4">
      <w:pPr>
        <w:spacing w:after="0" w:line="240" w:lineRule="auto"/>
      </w:pPr>
      <w:r>
        <w:separator/>
      </w:r>
    </w:p>
  </w:footnote>
  <w:footnote w:type="continuationSeparator" w:id="0">
    <w:p w:rsidR="00E77E6D" w:rsidRDefault="00E77E6D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EB7B82"/>
    <w:multiLevelType w:val="hybridMultilevel"/>
    <w:tmpl w:val="6220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cs="Times New Roman" w:hint="default"/>
      </w:rPr>
    </w:lvl>
  </w:abstractNum>
  <w:abstractNum w:abstractNumId="7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0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E0F"/>
    <w:rsid w:val="00014A89"/>
    <w:rsid w:val="00057127"/>
    <w:rsid w:val="00073E08"/>
    <w:rsid w:val="000B6A21"/>
    <w:rsid w:val="000D77EE"/>
    <w:rsid w:val="000E10E7"/>
    <w:rsid w:val="001371FB"/>
    <w:rsid w:val="001D0C7A"/>
    <w:rsid w:val="002736BB"/>
    <w:rsid w:val="00300E0F"/>
    <w:rsid w:val="00337331"/>
    <w:rsid w:val="003C5EFF"/>
    <w:rsid w:val="00432AEB"/>
    <w:rsid w:val="00437AE3"/>
    <w:rsid w:val="00466CBE"/>
    <w:rsid w:val="004C2425"/>
    <w:rsid w:val="00543080"/>
    <w:rsid w:val="0054474B"/>
    <w:rsid w:val="00560FCA"/>
    <w:rsid w:val="005A0B28"/>
    <w:rsid w:val="005A53A5"/>
    <w:rsid w:val="005C38F3"/>
    <w:rsid w:val="005C3B81"/>
    <w:rsid w:val="00680A5F"/>
    <w:rsid w:val="007008E4"/>
    <w:rsid w:val="007B2BE6"/>
    <w:rsid w:val="00834E25"/>
    <w:rsid w:val="00844F19"/>
    <w:rsid w:val="008E28C6"/>
    <w:rsid w:val="00930B59"/>
    <w:rsid w:val="009C7B56"/>
    <w:rsid w:val="00A13EDE"/>
    <w:rsid w:val="00A34DB4"/>
    <w:rsid w:val="00B04BC3"/>
    <w:rsid w:val="00BD3710"/>
    <w:rsid w:val="00DD0A96"/>
    <w:rsid w:val="00E77E6D"/>
    <w:rsid w:val="00ED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34DB4"/>
  </w:style>
  <w:style w:type="paragraph" w:styleId="a8">
    <w:name w:val="footer"/>
    <w:basedOn w:val="a"/>
    <w:link w:val="a9"/>
    <w:uiPriority w:val="99"/>
    <w:unhideWhenUsed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EFCC41-A8CE-4976-B6B7-C4A7620C7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1235</Words>
  <Characters>7040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Дом</dc:creator>
  <cp:lastModifiedBy>Светлана</cp:lastModifiedBy>
  <cp:revision>18</cp:revision>
  <cp:lastPrinted>2018-07-28T01:18:00Z</cp:lastPrinted>
  <dcterms:created xsi:type="dcterms:W3CDTF">2018-07-18T20:44:00Z</dcterms:created>
  <dcterms:modified xsi:type="dcterms:W3CDTF">2020-11-18T18:32:00Z</dcterms:modified>
</cp:coreProperties>
</file>