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10642"/>
      </w:tblGrid>
      <w:tr w:rsidR="00523B19" w:rsidRPr="00E62C68" w:rsidTr="00523B19">
        <w:tc>
          <w:tcPr>
            <w:tcW w:w="9449" w:type="dxa"/>
          </w:tcPr>
          <w:tbl>
            <w:tblPr>
              <w:tblW w:w="10491" w:type="dxa"/>
              <w:tblLook w:val="00A0" w:firstRow="1" w:lastRow="0" w:firstColumn="1" w:lastColumn="0" w:noHBand="0" w:noVBand="0"/>
            </w:tblPr>
            <w:tblGrid>
              <w:gridCol w:w="4962"/>
              <w:gridCol w:w="5529"/>
            </w:tblGrid>
            <w:tr w:rsidR="005E6896" w:rsidTr="003335AC">
              <w:tc>
                <w:tcPr>
                  <w:tcW w:w="4962" w:type="dxa"/>
                  <w:hideMark/>
                </w:tcPr>
                <w:p w:rsidR="005E6896" w:rsidRDefault="005E6896" w:rsidP="003335AC">
                  <w:r>
                    <w:t xml:space="preserve">Принято </w:t>
                  </w:r>
                </w:p>
                <w:p w:rsidR="005E6896" w:rsidRDefault="00BC6F80" w:rsidP="003335AC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Общим собранием</w:t>
                  </w:r>
                </w:p>
                <w:p w:rsidR="005E6896" w:rsidRDefault="00524F25" w:rsidP="003335AC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протокол № 2</w:t>
                  </w:r>
                </w:p>
                <w:p w:rsidR="005E6896" w:rsidRDefault="005E6896" w:rsidP="003335AC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от «</w:t>
                  </w:r>
                  <w:r w:rsidR="00BC6F80">
                    <w:rPr>
                      <w:rFonts w:ascii="Times New Roman" w:hAnsi="Times New Roman"/>
                    </w:rPr>
                    <w:t xml:space="preserve"> </w:t>
                  </w:r>
                  <w:r w:rsidR="004E78D0">
                    <w:rPr>
                      <w:rFonts w:ascii="Times New Roman" w:hAnsi="Times New Roman"/>
                    </w:rPr>
                    <w:t>28</w:t>
                  </w:r>
                  <w:r w:rsidR="00BC6F80">
                    <w:rPr>
                      <w:rFonts w:ascii="Times New Roman" w:hAnsi="Times New Roman"/>
                    </w:rPr>
                    <w:t xml:space="preserve">    </w:t>
                  </w:r>
                  <w:r>
                    <w:rPr>
                      <w:rFonts w:ascii="Times New Roman" w:hAnsi="Times New Roman"/>
                    </w:rPr>
                    <w:t>»</w:t>
                  </w:r>
                  <w:r w:rsidR="00BC6F80">
                    <w:rPr>
                      <w:rFonts w:ascii="Times New Roman" w:hAnsi="Times New Roman"/>
                    </w:rPr>
                    <w:t xml:space="preserve"> </w:t>
                  </w:r>
                  <w:r w:rsidR="00524F25">
                    <w:rPr>
                      <w:rFonts w:ascii="Times New Roman" w:hAnsi="Times New Roman"/>
                    </w:rPr>
                    <w:t>05.</w:t>
                  </w:r>
                  <w:r w:rsidR="004E78D0">
                    <w:rPr>
                      <w:rFonts w:ascii="Times New Roman" w:hAnsi="Times New Roman"/>
                    </w:rPr>
                    <w:t xml:space="preserve">   </w:t>
                  </w:r>
                  <w:r>
                    <w:rPr>
                      <w:rFonts w:ascii="Times New Roman" w:hAnsi="Times New Roman"/>
                    </w:rPr>
                    <w:t>201</w:t>
                  </w:r>
                  <w:r w:rsidR="00524F25">
                    <w:rPr>
                      <w:rFonts w:ascii="Times New Roman" w:hAnsi="Times New Roman"/>
                    </w:rPr>
                    <w:t>9</w:t>
                  </w:r>
                  <w:r>
                    <w:rPr>
                      <w:rFonts w:ascii="Times New Roman" w:hAnsi="Times New Roman"/>
                    </w:rPr>
                    <w:t xml:space="preserve"> г.</w:t>
                  </w:r>
                </w:p>
                <w:p w:rsidR="005E6896" w:rsidRDefault="005E6896" w:rsidP="003335AC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529" w:type="dxa"/>
                  <w:hideMark/>
                </w:tcPr>
                <w:p w:rsidR="005E6896" w:rsidRDefault="005E6896" w:rsidP="003335AC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Утверждаю</w:t>
                  </w:r>
                </w:p>
                <w:p w:rsidR="005E6896" w:rsidRPr="009467A5" w:rsidRDefault="005E6896" w:rsidP="003335AC">
                  <w:pPr>
                    <w:rPr>
                      <w:rFonts w:ascii="Times New Roman" w:hAnsi="Times New Roman"/>
                      <w:color w:val="auto"/>
                    </w:rPr>
                  </w:pPr>
                  <w:r>
                    <w:rPr>
                      <w:rFonts w:ascii="Times New Roman" w:hAnsi="Times New Roman"/>
                    </w:rPr>
                    <w:t>Заведующий МБДОУ</w:t>
                  </w:r>
                  <w:r w:rsidRPr="008745B5">
                    <w:rPr>
                      <w:rFonts w:ascii="Times New Roman" w:hAnsi="Times New Roman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-</w:t>
                  </w:r>
                  <w:r w:rsidR="004E78D0">
                    <w:rPr>
                      <w:rFonts w:ascii="Times New Roman" w:hAnsi="Times New Roman"/>
                    </w:rPr>
                    <w:t>«Староикшурм</w:t>
                  </w:r>
                  <w:r>
                    <w:rPr>
                      <w:rFonts w:ascii="Times New Roman" w:hAnsi="Times New Roman"/>
                    </w:rPr>
                    <w:t>инский</w:t>
                  </w:r>
                  <w:r w:rsidRPr="008745B5">
                    <w:rPr>
                      <w:rFonts w:ascii="Times New Roman" w:hAnsi="Times New Roman"/>
                    </w:rPr>
                    <w:t xml:space="preserve">   детский сад</w:t>
                  </w:r>
                  <w:r w:rsidR="004E78D0">
                    <w:rPr>
                      <w:rFonts w:ascii="Times New Roman" w:hAnsi="Times New Roman"/>
                    </w:rPr>
                    <w:t xml:space="preserve"> «Кояшкай</w:t>
                  </w:r>
                  <w:r w:rsidRPr="008745B5">
                    <w:rPr>
                      <w:rFonts w:ascii="Times New Roman" w:hAnsi="Times New Roman"/>
                    </w:rPr>
                    <w:t>»</w:t>
                  </w:r>
                  <w:r>
                    <w:rPr>
                      <w:rFonts w:ascii="Times New Roman" w:hAnsi="Times New Roman"/>
                    </w:rPr>
                    <w:t xml:space="preserve">  Сабинского муниципального района</w:t>
                  </w:r>
                </w:p>
                <w:p w:rsidR="005E6896" w:rsidRDefault="005E6896" w:rsidP="003335AC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Республики Татарстан» </w:t>
                  </w:r>
                </w:p>
                <w:p w:rsidR="005E6896" w:rsidRDefault="004E78D0" w:rsidP="003335AC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___________/Н.З. Юсупова</w:t>
                  </w:r>
                  <w:r w:rsidR="005E6896">
                    <w:rPr>
                      <w:rFonts w:ascii="Times New Roman" w:hAnsi="Times New Roman"/>
                    </w:rPr>
                    <w:t>/</w:t>
                  </w:r>
                </w:p>
                <w:p w:rsidR="005E6896" w:rsidRDefault="005E6896" w:rsidP="003335AC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Введено в действие приказом</w:t>
                  </w:r>
                </w:p>
                <w:p w:rsidR="005E6896" w:rsidRDefault="005E6896" w:rsidP="00E8322A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№</w:t>
                  </w:r>
                  <w:r w:rsidR="00E8322A">
                    <w:rPr>
                      <w:rFonts w:ascii="Times New Roman" w:hAnsi="Times New Roman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 xml:space="preserve"> от «</w:t>
                  </w:r>
                  <w:r w:rsidR="00E8322A">
                    <w:rPr>
                      <w:rFonts w:ascii="Times New Roman" w:hAnsi="Times New Roman"/>
                    </w:rPr>
                    <w:t xml:space="preserve"> </w:t>
                  </w:r>
                  <w:r w:rsidR="004E78D0">
                    <w:rPr>
                      <w:rFonts w:ascii="Times New Roman" w:hAnsi="Times New Roman"/>
                    </w:rPr>
                    <w:t>29</w:t>
                  </w:r>
                  <w:r w:rsidR="00E8322A">
                    <w:rPr>
                      <w:rFonts w:ascii="Times New Roman" w:hAnsi="Times New Roman"/>
                    </w:rPr>
                    <w:t xml:space="preserve">   </w:t>
                  </w:r>
                  <w:r w:rsidR="00524F25">
                    <w:rPr>
                      <w:rFonts w:ascii="Times New Roman" w:hAnsi="Times New Roman"/>
                    </w:rPr>
                    <w:t>» 05.</w:t>
                  </w:r>
                  <w:r>
                    <w:rPr>
                      <w:rFonts w:ascii="Times New Roman" w:hAnsi="Times New Roman"/>
                    </w:rPr>
                    <w:t xml:space="preserve"> 201</w:t>
                  </w:r>
                  <w:r w:rsidR="00524F25">
                    <w:rPr>
                      <w:rFonts w:ascii="Times New Roman" w:hAnsi="Times New Roman"/>
                    </w:rPr>
                    <w:t>9</w:t>
                  </w:r>
                  <w:r>
                    <w:rPr>
                      <w:rFonts w:ascii="Times New Roman" w:hAnsi="Times New Roman"/>
                    </w:rPr>
                    <w:t xml:space="preserve"> г.  </w:t>
                  </w:r>
                </w:p>
              </w:tc>
            </w:tr>
          </w:tbl>
          <w:p w:rsidR="00523B19" w:rsidRPr="00F56F27" w:rsidRDefault="00523B19" w:rsidP="00F56F27">
            <w:pPr>
              <w:pStyle w:val="40"/>
              <w:shd w:val="clear" w:color="auto" w:fill="auto"/>
              <w:spacing w:line="240" w:lineRule="auto"/>
              <w:jc w:val="left"/>
              <w:rPr>
                <w:rFonts w:cs="Courier New"/>
                <w:b w:val="0"/>
                <w:bCs w:val="0"/>
                <w:sz w:val="24"/>
                <w:szCs w:val="24"/>
              </w:rPr>
            </w:pPr>
          </w:p>
        </w:tc>
      </w:tr>
    </w:tbl>
    <w:p w:rsidR="00A33E8E" w:rsidRPr="00984A91" w:rsidRDefault="00A33E8E" w:rsidP="00E62C68">
      <w:pPr>
        <w:pStyle w:val="40"/>
        <w:shd w:val="clear" w:color="auto" w:fill="auto"/>
        <w:spacing w:line="240" w:lineRule="auto"/>
        <w:jc w:val="left"/>
        <w:rPr>
          <w:rFonts w:cs="Courier New"/>
          <w:sz w:val="28"/>
          <w:szCs w:val="28"/>
        </w:rPr>
      </w:pPr>
    </w:p>
    <w:p w:rsidR="00984A91" w:rsidRDefault="00A33E8E" w:rsidP="00523B19">
      <w:pPr>
        <w:pStyle w:val="40"/>
        <w:shd w:val="clear" w:color="auto" w:fill="auto"/>
        <w:spacing w:line="240" w:lineRule="auto"/>
        <w:rPr>
          <w:sz w:val="24"/>
          <w:szCs w:val="24"/>
        </w:rPr>
      </w:pPr>
      <w:bookmarkStart w:id="0" w:name="_GoBack"/>
      <w:r w:rsidRPr="00984A91">
        <w:rPr>
          <w:sz w:val="28"/>
          <w:szCs w:val="28"/>
        </w:rPr>
        <w:t>Положение о должностной инструкции работников</w:t>
      </w:r>
      <w:r w:rsidRPr="00E62C68">
        <w:rPr>
          <w:sz w:val="24"/>
          <w:szCs w:val="24"/>
        </w:rPr>
        <w:t xml:space="preserve"> </w:t>
      </w:r>
    </w:p>
    <w:bookmarkEnd w:id="0"/>
    <w:p w:rsidR="00984A91" w:rsidRPr="00984A91" w:rsidRDefault="00A33E8E" w:rsidP="00984A91">
      <w:pPr>
        <w:rPr>
          <w:rFonts w:ascii="Times New Roman" w:eastAsia="Times New Roman" w:hAnsi="Times New Roman" w:cs="Times New Roman"/>
        </w:rPr>
      </w:pPr>
      <w:r w:rsidRPr="00984A91">
        <w:rPr>
          <w:rFonts w:ascii="Times New Roman" w:hAnsi="Times New Roman" w:cs="Times New Roman"/>
        </w:rPr>
        <w:t>муниципального бюджетного дошкольного образовательного учреждения</w:t>
      </w:r>
      <w:r w:rsidR="00984A91">
        <w:rPr>
          <w:rFonts w:ascii="Times New Roman" w:hAnsi="Times New Roman" w:cs="Times New Roman"/>
        </w:rPr>
        <w:t>-</w:t>
      </w:r>
      <w:r w:rsidR="00C93C32" w:rsidRPr="00984A91">
        <w:rPr>
          <w:rFonts w:ascii="Times New Roman" w:hAnsi="Times New Roman" w:cs="Times New Roman"/>
        </w:rPr>
        <w:t xml:space="preserve"> </w:t>
      </w:r>
      <w:r w:rsidR="00984A91" w:rsidRPr="00984A91">
        <w:rPr>
          <w:rFonts w:ascii="Times New Roman" w:hAnsi="Times New Roman" w:cs="Times New Roman"/>
        </w:rPr>
        <w:t xml:space="preserve"> «</w:t>
      </w:r>
      <w:r w:rsidR="004E78D0">
        <w:rPr>
          <w:rFonts w:ascii="Times New Roman" w:eastAsia="Times New Roman" w:hAnsi="Times New Roman" w:cs="Times New Roman"/>
        </w:rPr>
        <w:t>Староикшурм</w:t>
      </w:r>
      <w:r w:rsidR="00984A91" w:rsidRPr="00984A91">
        <w:rPr>
          <w:rFonts w:ascii="Times New Roman" w:eastAsia="Times New Roman" w:hAnsi="Times New Roman" w:cs="Times New Roman"/>
        </w:rPr>
        <w:t xml:space="preserve">инский   детский </w:t>
      </w:r>
      <w:r w:rsidR="004E78D0">
        <w:rPr>
          <w:rFonts w:ascii="Times New Roman" w:eastAsia="Times New Roman" w:hAnsi="Times New Roman" w:cs="Times New Roman"/>
        </w:rPr>
        <w:t>сад «Кояшкай</w:t>
      </w:r>
      <w:r w:rsidR="00984A91" w:rsidRPr="00984A91">
        <w:rPr>
          <w:rFonts w:ascii="Times New Roman" w:eastAsia="Times New Roman" w:hAnsi="Times New Roman" w:cs="Times New Roman"/>
        </w:rPr>
        <w:t>»  Сабинского муниципального района</w:t>
      </w:r>
      <w:r w:rsidR="00984A91">
        <w:rPr>
          <w:rFonts w:ascii="Times New Roman" w:eastAsia="Times New Roman" w:hAnsi="Times New Roman" w:cs="Times New Roman"/>
        </w:rPr>
        <w:t xml:space="preserve">   </w:t>
      </w:r>
      <w:r w:rsidR="00984A91" w:rsidRPr="00984A91">
        <w:rPr>
          <w:rFonts w:ascii="Times New Roman" w:eastAsia="Times New Roman" w:hAnsi="Times New Roman" w:cs="Times New Roman"/>
        </w:rPr>
        <w:t xml:space="preserve">Республики Татарстан» </w:t>
      </w:r>
    </w:p>
    <w:p w:rsidR="00A33E8E" w:rsidRPr="00386469" w:rsidRDefault="00523B19" w:rsidP="00523B19">
      <w:pPr>
        <w:pStyle w:val="40"/>
        <w:shd w:val="clear" w:color="auto" w:fill="auto"/>
        <w:spacing w:line="240" w:lineRule="auto"/>
        <w:rPr>
          <w:rFonts w:cs="Courier New"/>
          <w:color w:val="auto"/>
          <w:sz w:val="24"/>
          <w:szCs w:val="24"/>
        </w:rPr>
      </w:pPr>
      <w:r>
        <w:rPr>
          <w:color w:val="FF0000"/>
          <w:sz w:val="24"/>
          <w:szCs w:val="24"/>
        </w:rPr>
        <w:t xml:space="preserve"> </w:t>
      </w:r>
    </w:p>
    <w:p w:rsidR="00A33E8E" w:rsidRPr="00E62C68" w:rsidRDefault="00A33E8E" w:rsidP="00E62C68">
      <w:pPr>
        <w:pStyle w:val="40"/>
        <w:shd w:val="clear" w:color="auto" w:fill="auto"/>
        <w:spacing w:line="240" w:lineRule="auto"/>
        <w:jc w:val="left"/>
        <w:rPr>
          <w:sz w:val="24"/>
          <w:szCs w:val="24"/>
        </w:rPr>
      </w:pPr>
      <w:r w:rsidRPr="00E62C68">
        <w:rPr>
          <w:sz w:val="24"/>
          <w:szCs w:val="24"/>
        </w:rPr>
        <w:t>1. Общие положения</w:t>
      </w:r>
    </w:p>
    <w:p w:rsidR="00A33E8E" w:rsidRPr="00BB2560" w:rsidRDefault="00A33E8E" w:rsidP="00BB2560">
      <w:pPr>
        <w:pStyle w:val="11"/>
        <w:numPr>
          <w:ilvl w:val="0"/>
          <w:numId w:val="3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Настоящее Положение о должностной инструкции работников (далее Положение) муниципального бюджетного дошкольного</w:t>
      </w:r>
      <w:r>
        <w:rPr>
          <w:sz w:val="24"/>
          <w:szCs w:val="24"/>
        </w:rPr>
        <w:t xml:space="preserve"> </w:t>
      </w:r>
      <w:r w:rsidRPr="00BB2560">
        <w:rPr>
          <w:sz w:val="24"/>
          <w:szCs w:val="24"/>
        </w:rPr>
        <w:t>образовательного учре</w:t>
      </w:r>
      <w:r>
        <w:rPr>
          <w:sz w:val="24"/>
          <w:szCs w:val="24"/>
        </w:rPr>
        <w:t>ждени</w:t>
      </w:r>
      <w:r w:rsidR="00C93C32">
        <w:rPr>
          <w:sz w:val="24"/>
          <w:szCs w:val="24"/>
        </w:rPr>
        <w:t>я</w:t>
      </w:r>
      <w:r w:rsidR="00386469">
        <w:rPr>
          <w:color w:val="FF0000"/>
          <w:sz w:val="24"/>
          <w:szCs w:val="24"/>
        </w:rPr>
        <w:t xml:space="preserve"> </w:t>
      </w:r>
      <w:r w:rsidR="007D5641">
        <w:rPr>
          <w:color w:val="FF0000"/>
          <w:sz w:val="24"/>
          <w:szCs w:val="24"/>
        </w:rPr>
        <w:t>–</w:t>
      </w:r>
      <w:r w:rsidR="00984A91" w:rsidRPr="00984A91">
        <w:rPr>
          <w:sz w:val="24"/>
          <w:szCs w:val="24"/>
        </w:rPr>
        <w:t xml:space="preserve"> </w:t>
      </w:r>
      <w:r w:rsidR="007D5641">
        <w:rPr>
          <w:sz w:val="24"/>
          <w:szCs w:val="24"/>
        </w:rPr>
        <w:t>«</w:t>
      </w:r>
      <w:r w:rsidR="004E78D0">
        <w:rPr>
          <w:sz w:val="24"/>
          <w:szCs w:val="24"/>
        </w:rPr>
        <w:t>Староикшурм</w:t>
      </w:r>
      <w:r w:rsidR="00984A91" w:rsidRPr="00984A91">
        <w:rPr>
          <w:sz w:val="24"/>
          <w:szCs w:val="24"/>
        </w:rPr>
        <w:t>инский   де</w:t>
      </w:r>
      <w:r w:rsidR="004E78D0">
        <w:rPr>
          <w:sz w:val="24"/>
          <w:szCs w:val="24"/>
        </w:rPr>
        <w:t>тский сад «Кояшкай</w:t>
      </w:r>
      <w:r w:rsidR="00984A91" w:rsidRPr="00984A91">
        <w:rPr>
          <w:sz w:val="24"/>
          <w:szCs w:val="24"/>
        </w:rPr>
        <w:t>»  Сабинского муниципального района</w:t>
      </w:r>
      <w:r w:rsidR="00984A91">
        <w:t xml:space="preserve">   </w:t>
      </w:r>
      <w:r w:rsidR="00984A91" w:rsidRPr="00984A91">
        <w:rPr>
          <w:sz w:val="24"/>
          <w:szCs w:val="24"/>
        </w:rPr>
        <w:t xml:space="preserve">Республики Татарстан» </w:t>
      </w:r>
      <w:r w:rsidR="00386469">
        <w:rPr>
          <w:color w:val="FF0000"/>
          <w:sz w:val="24"/>
          <w:szCs w:val="24"/>
        </w:rPr>
        <w:t xml:space="preserve"> </w:t>
      </w:r>
      <w:r w:rsidRPr="00386469">
        <w:rPr>
          <w:color w:val="auto"/>
          <w:sz w:val="24"/>
          <w:szCs w:val="24"/>
        </w:rPr>
        <w:t>(далее - МБДОУ)</w:t>
      </w:r>
      <w:r w:rsidR="00386469">
        <w:rPr>
          <w:color w:val="auto"/>
          <w:sz w:val="24"/>
          <w:szCs w:val="24"/>
        </w:rPr>
        <w:t xml:space="preserve"> </w:t>
      </w:r>
      <w:r w:rsidRPr="00BB2560">
        <w:rPr>
          <w:sz w:val="24"/>
          <w:szCs w:val="24"/>
        </w:rPr>
        <w:t>разработано в целях регулирования взаимоотношений между работником и работодателем.</w:t>
      </w:r>
    </w:p>
    <w:p w:rsidR="00A33E8E" w:rsidRPr="00E62C68" w:rsidRDefault="00A33E8E" w:rsidP="00BB2560">
      <w:pPr>
        <w:pStyle w:val="11"/>
        <w:numPr>
          <w:ilvl w:val="0"/>
          <w:numId w:val="3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Настоящее Положение определяет основные требования к структуре и содержанию должностной инструкции работников МБДОУ, а также к процедуре разработки должностных инструкций, порядку их принятия, утверждения, внесения в них дополнений и изменений.</w:t>
      </w:r>
    </w:p>
    <w:p w:rsidR="00A33E8E" w:rsidRPr="00E62C68" w:rsidRDefault="00A33E8E" w:rsidP="00E62C68">
      <w:pPr>
        <w:pStyle w:val="40"/>
        <w:numPr>
          <w:ilvl w:val="0"/>
          <w:numId w:val="4"/>
        </w:numPr>
        <w:shd w:val="clear" w:color="auto" w:fill="auto"/>
        <w:tabs>
          <w:tab w:val="left" w:pos="283"/>
        </w:tabs>
        <w:spacing w:line="240" w:lineRule="auto"/>
        <w:jc w:val="left"/>
        <w:rPr>
          <w:sz w:val="24"/>
          <w:szCs w:val="24"/>
        </w:rPr>
      </w:pPr>
      <w:r w:rsidRPr="00E62C68">
        <w:rPr>
          <w:sz w:val="24"/>
          <w:szCs w:val="24"/>
        </w:rPr>
        <w:t>Понятие должностной инструкции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 xml:space="preserve">Должностная инструкция работника МБДОУ (далее - Должностная инструкция) - основанный на нормах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 </w:t>
      </w:r>
      <w:r w:rsidRPr="00E62C68">
        <w:rPr>
          <w:rStyle w:val="12"/>
          <w:sz w:val="24"/>
          <w:szCs w:val="24"/>
        </w:rPr>
        <w:t xml:space="preserve">обеспечивающий </w:t>
      </w:r>
      <w:r w:rsidRPr="00E62C68">
        <w:rPr>
          <w:sz w:val="24"/>
          <w:szCs w:val="24"/>
        </w:rPr>
        <w:t>условия для его эффективной работы при осуществлении им трудовой деятельности согласно занимаемой должности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426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Должностная инструкция является нормативным локальным актом МБДОУ, регулирующим отношения в рамках МБДОУ,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заведующего МБДОУ.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Должностная инструкция составляется по каждой штатной должности МБДОУ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A33E8E" w:rsidRPr="006E6605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634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Должностная инструкция разрабатывается исходя из задач и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функций, возложенных на конкретного работника, в соответствии со штатным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расписанием, Правилами внутреннего трудового распорядка МБДОУ с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соблюдением Конституции Российской Федерации, Трудового кодекса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Российской  Федерации и иных нормативно-правовых актов.</w:t>
      </w:r>
    </w:p>
    <w:p w:rsidR="00A33E8E" w:rsidRPr="006E6605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Основой для разработки должностных инструкций являются</w:t>
      </w:r>
      <w:r w:rsidR="00984A91"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«Квалификационные характеристики должностей работников образования»</w:t>
      </w:r>
      <w:r w:rsidR="00524F25"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Единого квалификационного справочника должностей руководителей,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специалистов и служащих, утвержденного Приказом Министерства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здравоохранения и социального развития Российской Федерации от 26 августа 2010 г. №761н.</w:t>
      </w:r>
    </w:p>
    <w:p w:rsidR="00A33E8E" w:rsidRPr="00E62C68" w:rsidRDefault="00A33E8E" w:rsidP="00E62C68">
      <w:pPr>
        <w:pStyle w:val="40"/>
        <w:numPr>
          <w:ilvl w:val="0"/>
          <w:numId w:val="4"/>
        </w:numPr>
        <w:shd w:val="clear" w:color="auto" w:fill="auto"/>
        <w:tabs>
          <w:tab w:val="left" w:pos="498"/>
        </w:tabs>
        <w:spacing w:line="240" w:lineRule="auto"/>
        <w:jc w:val="left"/>
        <w:rPr>
          <w:sz w:val="24"/>
          <w:szCs w:val="24"/>
        </w:rPr>
      </w:pPr>
      <w:r w:rsidRPr="00E62C68">
        <w:rPr>
          <w:sz w:val="24"/>
          <w:szCs w:val="24"/>
        </w:rPr>
        <w:t>Требования, предъявляемые к структуре и содержанию должностной</w:t>
      </w:r>
    </w:p>
    <w:p w:rsidR="00A33E8E" w:rsidRPr="00E62C68" w:rsidRDefault="00A33E8E" w:rsidP="00E62C68">
      <w:pPr>
        <w:pStyle w:val="40"/>
        <w:shd w:val="clear" w:color="auto" w:fill="auto"/>
        <w:spacing w:line="240" w:lineRule="auto"/>
        <w:jc w:val="left"/>
        <w:rPr>
          <w:sz w:val="24"/>
          <w:szCs w:val="24"/>
        </w:rPr>
      </w:pPr>
      <w:r w:rsidRPr="00E62C68">
        <w:rPr>
          <w:sz w:val="24"/>
          <w:szCs w:val="24"/>
        </w:rPr>
        <w:t>инструкции.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</w:tabs>
        <w:spacing w:line="240" w:lineRule="auto"/>
        <w:jc w:val="left"/>
        <w:rPr>
          <w:sz w:val="24"/>
          <w:szCs w:val="24"/>
        </w:rPr>
      </w:pPr>
      <w:r w:rsidRPr="00E62C68">
        <w:rPr>
          <w:sz w:val="24"/>
          <w:szCs w:val="24"/>
        </w:rPr>
        <w:t>Должностная инструкция состоит из следующих разделов: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23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Общие положения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18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Должностные обязанности.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14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Права.</w:t>
      </w:r>
    </w:p>
    <w:p w:rsidR="00A33E8E" w:rsidRPr="00E62C68" w:rsidRDefault="00A33E8E" w:rsidP="006E6605">
      <w:pPr>
        <w:pStyle w:val="50"/>
        <w:shd w:val="clear" w:color="auto" w:fill="auto"/>
        <w:tabs>
          <w:tab w:val="left" w:pos="1328"/>
        </w:tabs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Ответственность.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Взаимоотношения. Связи по должности.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284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разделе «Общие положения»: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0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устанавливается сфера деятельности данного специалиста;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50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устанавливается порядок его</w:t>
      </w:r>
      <w:r>
        <w:rPr>
          <w:sz w:val="24"/>
          <w:szCs w:val="24"/>
        </w:rPr>
        <w:t xml:space="preserve"> назначения и освобождения от </w:t>
      </w:r>
      <w:r w:rsidRPr="00E62C68">
        <w:rPr>
          <w:sz w:val="24"/>
          <w:szCs w:val="24"/>
        </w:rPr>
        <w:t>занимаемой должности;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устанавливается замещение по должности во время отсутствия;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43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E62C68">
        <w:rPr>
          <w:sz w:val="24"/>
          <w:szCs w:val="24"/>
        </w:rP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3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перечисляются правовые акты и нормативные документы, которыми должен руководствоваться специалист в своей деятельности.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E62C68">
        <w:rPr>
          <w:sz w:val="24"/>
          <w:szCs w:val="24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A33E8E" w:rsidRPr="00E62C68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</w:t>
      </w:r>
      <w:r>
        <w:rPr>
          <w:sz w:val="24"/>
          <w:szCs w:val="24"/>
        </w:rPr>
        <w:t xml:space="preserve">вает, представляет, </w:t>
      </w:r>
      <w:r w:rsidRPr="00E62C68">
        <w:rPr>
          <w:sz w:val="24"/>
          <w:szCs w:val="24"/>
        </w:rPr>
        <w:t>курирует и т.д.)</w:t>
      </w:r>
    </w:p>
    <w:p w:rsidR="00A33E8E" w:rsidRPr="00E62C68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709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A33E8E" w:rsidRPr="006E6605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426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разделе «Ответственность» устанавливаются виды ответственности за несвоевременное и некачественное выполнение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специалистом должностных обязанностей и не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использование предоставленных ему прав.</w:t>
      </w:r>
    </w:p>
    <w:p w:rsidR="00A33E8E" w:rsidRPr="00E62C68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Раздел «Взаимоотношения. Связи по должности»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 согласования и утверждения документов.</w:t>
      </w:r>
    </w:p>
    <w:p w:rsidR="00A33E8E" w:rsidRPr="00E62C68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567"/>
        </w:tabs>
        <w:spacing w:line="240" w:lineRule="auto"/>
        <w:jc w:val="left"/>
        <w:rPr>
          <w:sz w:val="24"/>
          <w:szCs w:val="24"/>
        </w:rPr>
      </w:pPr>
      <w:r w:rsidRPr="00E62C68">
        <w:rPr>
          <w:sz w:val="24"/>
          <w:szCs w:val="24"/>
        </w:rPr>
        <w:t>Обязательными реквизитами Должностной инструкции являются: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263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полное наименование МБДОУ;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254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заголовок к тексту;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258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визы согласования;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254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подпись, гриф утверждения.</w:t>
      </w:r>
    </w:p>
    <w:p w:rsidR="00A33E8E" w:rsidRPr="006E6605" w:rsidRDefault="00A33E8E" w:rsidP="006E6605">
      <w:pPr>
        <w:pStyle w:val="40"/>
        <w:numPr>
          <w:ilvl w:val="0"/>
          <w:numId w:val="4"/>
        </w:numPr>
        <w:shd w:val="clear" w:color="auto" w:fill="auto"/>
        <w:tabs>
          <w:tab w:val="left" w:pos="429"/>
        </w:tabs>
        <w:spacing w:line="240" w:lineRule="auto"/>
        <w:jc w:val="both"/>
        <w:rPr>
          <w:sz w:val="24"/>
          <w:szCs w:val="24"/>
        </w:rPr>
      </w:pPr>
      <w:r w:rsidRPr="00E62C68">
        <w:rPr>
          <w:sz w:val="24"/>
          <w:szCs w:val="24"/>
        </w:rPr>
        <w:t>Порядок разработки, согласования, утверждения и введения в действие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должностной инструкции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Должностная инструкция разрабатывается заведующим МБДОУ либо лицом, уполномоченным заведующим МБДОУ. В случае, если Должностная инструкция разрабатывается лицом, уполномоченным заведующим МБДОУ, то она подписывается разработчиком.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ind w:firstLine="708"/>
        <w:rPr>
          <w:sz w:val="24"/>
          <w:szCs w:val="24"/>
        </w:rPr>
      </w:pPr>
      <w:r w:rsidRPr="00E62C68">
        <w:rPr>
          <w:sz w:val="24"/>
          <w:szCs w:val="24"/>
        </w:rPr>
        <w:t>При не</w:t>
      </w:r>
      <w:r>
        <w:rPr>
          <w:sz w:val="24"/>
          <w:szCs w:val="24"/>
        </w:rPr>
        <w:t xml:space="preserve"> </w:t>
      </w:r>
      <w:r w:rsidRPr="00E62C68">
        <w:rPr>
          <w:sz w:val="24"/>
          <w:szCs w:val="24"/>
        </w:rPr>
        <w:t>достижении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A33E8E" w:rsidRPr="00E62C68" w:rsidRDefault="00A33E8E" w:rsidP="006E6605">
      <w:pPr>
        <w:pStyle w:val="40"/>
        <w:numPr>
          <w:ilvl w:val="0"/>
          <w:numId w:val="4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E62C68">
        <w:rPr>
          <w:sz w:val="24"/>
          <w:szCs w:val="24"/>
        </w:rPr>
        <w:t>Утверждение Должностной инструкции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284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Заведующий МБДОУ утверждает Должностную инструкцию путем издания соответствующего приказа.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приказе в обязательном порядке указываются: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12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дата введения Должностной инструкции в действие;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19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указание об ознакомлении работников с Должностной инструкцией и сроки для этого;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rPr>
          <w:rFonts w:cs="Courier New"/>
          <w:sz w:val="24"/>
          <w:szCs w:val="24"/>
        </w:rPr>
      </w:pPr>
      <w:r>
        <w:rPr>
          <w:sz w:val="24"/>
          <w:szCs w:val="24"/>
        </w:rPr>
        <w:t>- фамилии и должности лиц, ответственных за соблюдение Должностной инструкции;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13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иные условия.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 xml:space="preserve">5.3. Утвержденные Должностные инструкции подлежат обязательной регистрации в соответствии с требованиями делопроизводства в МБДОУ </w:t>
      </w:r>
      <w:r w:rsidRPr="00E62C68">
        <w:rPr>
          <w:rStyle w:val="75"/>
          <w:sz w:val="24"/>
          <w:szCs w:val="24"/>
        </w:rPr>
        <w:t xml:space="preserve">с </w:t>
      </w:r>
      <w:r w:rsidRPr="00E62C68">
        <w:rPr>
          <w:sz w:val="24"/>
          <w:szCs w:val="24"/>
        </w:rPr>
        <w:t>присвоением им порядкового номера.</w:t>
      </w:r>
    </w:p>
    <w:p w:rsidR="00A33E8E" w:rsidRPr="00E62C68" w:rsidRDefault="00A33E8E" w:rsidP="006E6605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0"/>
          <w:tab w:val="left" w:pos="284"/>
        </w:tabs>
        <w:spacing w:line="240" w:lineRule="auto"/>
        <w:rPr>
          <w:sz w:val="24"/>
          <w:szCs w:val="24"/>
        </w:rPr>
      </w:pPr>
      <w:bookmarkStart w:id="1" w:name="bookmark0"/>
      <w:r w:rsidRPr="00E62C68">
        <w:rPr>
          <w:sz w:val="24"/>
          <w:szCs w:val="24"/>
        </w:rPr>
        <w:t>Ознакомление работников с Должностной инструкцией</w:t>
      </w:r>
      <w:bookmarkEnd w:id="1"/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426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 xml:space="preserve">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</w:t>
      </w:r>
      <w:r w:rsidRPr="00E62C68">
        <w:rPr>
          <w:sz w:val="24"/>
          <w:szCs w:val="24"/>
        </w:rPr>
        <w:lastRenderedPageBreak/>
        <w:t>ознакомительную визу - с инструкцией ознакомлен, дата, подпись.</w:t>
      </w:r>
    </w:p>
    <w:p w:rsidR="00A33E8E" w:rsidRPr="006E6605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ознакомлен, дата, подпись.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426"/>
          <w:tab w:val="left" w:pos="1673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A33E8E" w:rsidRPr="00E62C68" w:rsidRDefault="00A33E8E" w:rsidP="006E6605">
      <w:pPr>
        <w:pStyle w:val="10"/>
        <w:keepNext/>
        <w:keepLines/>
        <w:shd w:val="clear" w:color="auto" w:fill="auto"/>
        <w:tabs>
          <w:tab w:val="left" w:pos="278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7.</w:t>
      </w:r>
      <w:r w:rsidRPr="00E62C68">
        <w:rPr>
          <w:sz w:val="24"/>
          <w:szCs w:val="24"/>
        </w:rPr>
        <w:tab/>
        <w:t>Внесение изменений в Должностную инструкцию</w:t>
      </w:r>
    </w:p>
    <w:p w:rsidR="00A33E8E" w:rsidRPr="006E6605" w:rsidRDefault="00A33E8E" w:rsidP="006E6605">
      <w:pPr>
        <w:pStyle w:val="a5"/>
        <w:numPr>
          <w:ilvl w:val="0"/>
          <w:numId w:val="1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Внесение изменений в Должностную инструкцию осуществляется в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следующих случаях:</w:t>
      </w:r>
    </w:p>
    <w:p w:rsidR="00A33E8E" w:rsidRPr="006E6605" w:rsidRDefault="00A33E8E" w:rsidP="006E6605">
      <w:pPr>
        <w:pStyle w:val="a5"/>
        <w:numPr>
          <w:ilvl w:val="0"/>
          <w:numId w:val="2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r w:rsidR="00386469">
        <w:rPr>
          <w:sz w:val="24"/>
          <w:szCs w:val="24"/>
        </w:rPr>
        <w:t xml:space="preserve"> </w:t>
      </w:r>
      <w:r w:rsidRPr="00E62C68">
        <w:rPr>
          <w:sz w:val="24"/>
          <w:szCs w:val="24"/>
        </w:rPr>
        <w:t>После получения работником соглашения на продолжение трудовых отношений, вносятся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изменения в Должностную инструкцию).</w:t>
      </w:r>
    </w:p>
    <w:p w:rsidR="00A33E8E" w:rsidRPr="0055654C" w:rsidRDefault="00A33E8E" w:rsidP="006E6605">
      <w:pPr>
        <w:pStyle w:val="a5"/>
        <w:numPr>
          <w:ilvl w:val="0"/>
          <w:numId w:val="2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при изменении организационных условий труда, без изменения</w:t>
      </w:r>
      <w:r>
        <w:rPr>
          <w:sz w:val="24"/>
          <w:szCs w:val="24"/>
        </w:rPr>
        <w:t xml:space="preserve"> </w:t>
      </w:r>
      <w:r w:rsidRPr="0055654C">
        <w:rPr>
          <w:sz w:val="24"/>
          <w:szCs w:val="24"/>
        </w:rPr>
        <w:t>трудовой функции работника.</w:t>
      </w:r>
    </w:p>
    <w:p w:rsidR="00A33E8E" w:rsidRDefault="00A33E8E" w:rsidP="006E6605">
      <w:pPr>
        <w:pStyle w:val="a5"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</w:pPr>
      <w:r w:rsidRPr="00E62C68">
        <w:rPr>
          <w:sz w:val="24"/>
          <w:szCs w:val="24"/>
        </w:rPr>
        <w:t>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</w:t>
      </w:r>
      <w:r>
        <w:t xml:space="preserve"> Положения.</w:t>
      </w:r>
    </w:p>
    <w:p w:rsidR="00A33E8E" w:rsidRPr="00E62C68" w:rsidRDefault="00A33E8E" w:rsidP="0055654C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278"/>
        </w:tabs>
        <w:spacing w:line="240" w:lineRule="auto"/>
        <w:ind w:left="0" w:firstLine="0"/>
        <w:rPr>
          <w:sz w:val="24"/>
          <w:szCs w:val="24"/>
        </w:rPr>
      </w:pPr>
      <w:bookmarkStart w:id="2" w:name="bookmark1"/>
      <w:r w:rsidRPr="00E62C68">
        <w:rPr>
          <w:sz w:val="24"/>
          <w:szCs w:val="24"/>
        </w:rPr>
        <w:t>Хранение должностных инструкций</w:t>
      </w:r>
      <w:bookmarkEnd w:id="2"/>
    </w:p>
    <w:p w:rsidR="00A33E8E" w:rsidRPr="00E62C68" w:rsidRDefault="00A33E8E" w:rsidP="0055654C">
      <w:pPr>
        <w:pStyle w:val="11"/>
        <w:numPr>
          <w:ilvl w:val="1"/>
          <w:numId w:val="9"/>
        </w:numPr>
        <w:shd w:val="clear" w:color="auto" w:fill="auto"/>
        <w:tabs>
          <w:tab w:val="left" w:pos="142"/>
        </w:tabs>
        <w:spacing w:line="240" w:lineRule="auto"/>
        <w:ind w:left="0" w:firstLine="0"/>
        <w:rPr>
          <w:sz w:val="24"/>
          <w:szCs w:val="24"/>
        </w:rPr>
      </w:pPr>
      <w:r w:rsidRPr="00E62C68">
        <w:rPr>
          <w:sz w:val="24"/>
          <w:szCs w:val="24"/>
        </w:rP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</w:p>
    <w:p w:rsidR="00A33E8E" w:rsidRPr="00E62C68" w:rsidRDefault="00A33E8E" w:rsidP="00386469">
      <w:pPr>
        <w:pStyle w:val="11"/>
        <w:numPr>
          <w:ilvl w:val="1"/>
          <w:numId w:val="9"/>
        </w:numPr>
        <w:shd w:val="clear" w:color="auto" w:fill="auto"/>
        <w:tabs>
          <w:tab w:val="left" w:pos="0"/>
        </w:tabs>
        <w:spacing w:line="240" w:lineRule="auto"/>
        <w:ind w:left="0" w:firstLine="0"/>
        <w:jc w:val="left"/>
        <w:rPr>
          <w:sz w:val="24"/>
          <w:szCs w:val="24"/>
        </w:rPr>
        <w:sectPr w:rsidR="00A33E8E" w:rsidRPr="00E62C68" w:rsidSect="00386469">
          <w:footerReference w:type="even" r:id="rId7"/>
          <w:footerReference w:type="default" r:id="rId8"/>
          <w:type w:val="continuous"/>
          <w:pgSz w:w="11909" w:h="16834"/>
          <w:pgMar w:top="720" w:right="720" w:bottom="720" w:left="720" w:header="0" w:footer="3" w:gutter="149"/>
          <w:cols w:space="720"/>
          <w:noEndnote/>
          <w:docGrid w:linePitch="360"/>
        </w:sectPr>
      </w:pPr>
      <w:r w:rsidRPr="00E62C68">
        <w:rPr>
          <w:sz w:val="24"/>
          <w:szCs w:val="24"/>
        </w:rPr>
        <w:t>Должностные инструкции работников МБДОУ подлежат постоянному хранению в МБДОУ в течение трех лет после их замены новыми.</w:t>
      </w:r>
    </w:p>
    <w:p w:rsidR="00A33E8E" w:rsidRDefault="00A33E8E" w:rsidP="0055654C">
      <w:pPr>
        <w:pStyle w:val="a5"/>
        <w:shd w:val="clear" w:color="auto" w:fill="auto"/>
        <w:tabs>
          <w:tab w:val="left" w:pos="0"/>
        </w:tabs>
        <w:spacing w:line="240" w:lineRule="auto"/>
        <w:rPr>
          <w:rFonts w:cs="Courier New"/>
        </w:rPr>
      </w:pPr>
    </w:p>
    <w:sectPr w:rsidR="00A33E8E" w:rsidSect="00E62C68">
      <w:footerReference w:type="even" r:id="rId9"/>
      <w:footerReference w:type="default" r:id="rId10"/>
      <w:type w:val="continuous"/>
      <w:pgSz w:w="11909" w:h="16834"/>
      <w:pgMar w:top="1233" w:right="994" w:bottom="580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45F" w:rsidRDefault="00B3145F">
      <w:r>
        <w:separator/>
      </w:r>
    </w:p>
  </w:endnote>
  <w:endnote w:type="continuationSeparator" w:id="0">
    <w:p w:rsidR="00B3145F" w:rsidRDefault="00B31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E8E" w:rsidRDefault="00C82DA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8240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10234930</wp:posOffset>
              </wp:positionV>
              <wp:extent cx="67310" cy="153035"/>
              <wp:effectExtent l="4445" t="0" r="4445" b="381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3E8E" w:rsidRDefault="00BB6158">
                          <w:pPr>
                            <w:pStyle w:val="13"/>
                            <w:shd w:val="clear" w:color="auto" w:fill="auto"/>
                            <w:spacing w:line="240" w:lineRule="auto"/>
                            <w:rPr>
                              <w:rFonts w:cs="Courier New"/>
                            </w:rPr>
                          </w:pPr>
                          <w:r>
                            <w:fldChar w:fldCharType="begin"/>
                          </w:r>
                          <w:r w:rsidR="0059118F"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C82DA2" w:rsidRPr="00C82DA2">
                            <w:rPr>
                              <w:rStyle w:val="a8"/>
                              <w:noProof/>
                            </w:rPr>
                            <w:t>2</w:t>
                          </w:r>
                          <w:r>
                            <w:rPr>
                              <w:rStyle w:val="a8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4.85pt;margin-top:805.9pt;width:5.3pt;height:12.05pt;z-index:-2516582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" filled="f" stroked="f">
              <v:textbox style="mso-fit-shape-to-text:t" inset="0,0,0,0">
                <w:txbxContent>
                  <w:p w:rsidR="00A33E8E" w:rsidRDefault="00BB6158">
                    <w:pPr>
                      <w:pStyle w:val="13"/>
                      <w:shd w:val="clear" w:color="auto" w:fill="auto"/>
                      <w:spacing w:line="240" w:lineRule="auto"/>
                      <w:rPr>
                        <w:rFonts w:cs="Courier New"/>
                      </w:rPr>
                    </w:pPr>
                    <w:r>
                      <w:fldChar w:fldCharType="begin"/>
                    </w:r>
                    <w:r w:rsidR="0059118F">
                      <w:instrText xml:space="preserve"> PAGE \* MERGEFORMAT </w:instrText>
                    </w:r>
                    <w:r>
                      <w:fldChar w:fldCharType="separate"/>
                    </w:r>
                    <w:r w:rsidR="00C82DA2" w:rsidRPr="00C82DA2">
                      <w:rPr>
                        <w:rStyle w:val="a8"/>
                        <w:noProof/>
                      </w:rPr>
                      <w:t>2</w:t>
                    </w:r>
                    <w:r>
                      <w:rPr>
                        <w:rStyle w:val="a8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E8E" w:rsidRDefault="00C82DA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10234930</wp:posOffset>
              </wp:positionV>
              <wp:extent cx="67310" cy="153035"/>
              <wp:effectExtent l="4445" t="0" r="4445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3E8E" w:rsidRDefault="00BB6158">
                          <w:pPr>
                            <w:pStyle w:val="13"/>
                            <w:shd w:val="clear" w:color="auto" w:fill="auto"/>
                            <w:spacing w:line="240" w:lineRule="auto"/>
                            <w:rPr>
                              <w:rFonts w:cs="Courier New"/>
                            </w:rPr>
                          </w:pPr>
                          <w:r>
                            <w:fldChar w:fldCharType="begin"/>
                          </w:r>
                          <w:r w:rsidR="0059118F"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C82DA2" w:rsidRPr="00C82DA2">
                            <w:rPr>
                              <w:rStyle w:val="a8"/>
                              <w:noProof/>
                            </w:rPr>
                            <w:t>1</w:t>
                          </w:r>
                          <w:r>
                            <w:rPr>
                              <w:rStyle w:val="a8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74.85pt;margin-top:805.9pt;width:5.3pt;height:12.0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" filled="f" stroked="f">
              <v:textbox style="mso-fit-shape-to-text:t" inset="0,0,0,0">
                <w:txbxContent>
                  <w:p w:rsidR="00A33E8E" w:rsidRDefault="00BB6158">
                    <w:pPr>
                      <w:pStyle w:val="13"/>
                      <w:shd w:val="clear" w:color="auto" w:fill="auto"/>
                      <w:spacing w:line="240" w:lineRule="auto"/>
                      <w:rPr>
                        <w:rFonts w:cs="Courier New"/>
                      </w:rPr>
                    </w:pPr>
                    <w:r>
                      <w:fldChar w:fldCharType="begin"/>
                    </w:r>
                    <w:r w:rsidR="0059118F">
                      <w:instrText xml:space="preserve"> PAGE \* MERGEFORMAT </w:instrText>
                    </w:r>
                    <w:r>
                      <w:fldChar w:fldCharType="separate"/>
                    </w:r>
                    <w:r w:rsidR="00C82DA2" w:rsidRPr="00C82DA2">
                      <w:rPr>
                        <w:rStyle w:val="a8"/>
                        <w:noProof/>
                      </w:rPr>
                      <w:t>1</w:t>
                    </w:r>
                    <w:r>
                      <w:rPr>
                        <w:rStyle w:val="a8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E8E" w:rsidRDefault="00C82DA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6192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10234930</wp:posOffset>
              </wp:positionV>
              <wp:extent cx="67310" cy="153035"/>
              <wp:effectExtent l="4445" t="0" r="4445" b="381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3E8E" w:rsidRDefault="00BB6158">
                          <w:pPr>
                            <w:pStyle w:val="13"/>
                            <w:shd w:val="clear" w:color="auto" w:fill="auto"/>
                            <w:spacing w:line="240" w:lineRule="auto"/>
                            <w:rPr>
                              <w:rFonts w:cs="Courier New"/>
                            </w:rPr>
                          </w:pPr>
                          <w:r>
                            <w:fldChar w:fldCharType="begin"/>
                          </w:r>
                          <w:r w:rsidR="0059118F"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33E8E" w:rsidRPr="0055654C">
                            <w:rPr>
                              <w:rStyle w:val="a8"/>
                              <w:noProof/>
                            </w:rPr>
                            <w:t>2</w:t>
                          </w:r>
                          <w:r>
                            <w:rPr>
                              <w:rStyle w:val="a8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74.85pt;margin-top:805.9pt;width:5.3pt;height:12.05pt;z-index:-25166028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" filled="f" stroked="f">
              <v:textbox style="mso-fit-shape-to-text:t" inset="0,0,0,0">
                <w:txbxContent>
                  <w:p w:rsidR="00A33E8E" w:rsidRDefault="00BB6158">
                    <w:pPr>
                      <w:pStyle w:val="13"/>
                      <w:shd w:val="clear" w:color="auto" w:fill="auto"/>
                      <w:spacing w:line="240" w:lineRule="auto"/>
                      <w:rPr>
                        <w:rFonts w:cs="Courier New"/>
                      </w:rPr>
                    </w:pPr>
                    <w:r>
                      <w:fldChar w:fldCharType="begin"/>
                    </w:r>
                    <w:r w:rsidR="0059118F">
                      <w:instrText xml:space="preserve"> PAGE \* MERGEFORMAT </w:instrText>
                    </w:r>
                    <w:r>
                      <w:fldChar w:fldCharType="separate"/>
                    </w:r>
                    <w:r w:rsidR="00A33E8E" w:rsidRPr="0055654C">
                      <w:rPr>
                        <w:rStyle w:val="a8"/>
                        <w:noProof/>
                      </w:rPr>
                      <w:t>2</w:t>
                    </w:r>
                    <w:r>
                      <w:rPr>
                        <w:rStyle w:val="a8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E8E" w:rsidRDefault="00C82DA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216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10234930</wp:posOffset>
              </wp:positionV>
              <wp:extent cx="67310" cy="153035"/>
              <wp:effectExtent l="4445" t="0" r="4445" b="381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3E8E" w:rsidRDefault="00BB6158">
                          <w:pPr>
                            <w:pStyle w:val="13"/>
                            <w:shd w:val="clear" w:color="auto" w:fill="auto"/>
                            <w:spacing w:line="240" w:lineRule="auto"/>
                            <w:rPr>
                              <w:rFonts w:cs="Courier New"/>
                            </w:rPr>
                          </w:pPr>
                          <w:r>
                            <w:fldChar w:fldCharType="begin"/>
                          </w:r>
                          <w:r w:rsidR="0059118F"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33E8E" w:rsidRPr="0055654C">
                            <w:rPr>
                              <w:rStyle w:val="a8"/>
                              <w:noProof/>
                            </w:rPr>
                            <w:t>3</w:t>
                          </w:r>
                          <w:r>
                            <w:rPr>
                              <w:rStyle w:val="a8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margin-left:274.85pt;margin-top:805.9pt;width:5.3pt;height:12.05pt;z-index:-2516592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" filled="f" stroked="f">
              <v:textbox style="mso-fit-shape-to-text:t" inset="0,0,0,0">
                <w:txbxContent>
                  <w:p w:rsidR="00A33E8E" w:rsidRDefault="00BB6158">
                    <w:pPr>
                      <w:pStyle w:val="13"/>
                      <w:shd w:val="clear" w:color="auto" w:fill="auto"/>
                      <w:spacing w:line="240" w:lineRule="auto"/>
                      <w:rPr>
                        <w:rFonts w:cs="Courier New"/>
                      </w:rPr>
                    </w:pPr>
                    <w:r>
                      <w:fldChar w:fldCharType="begin"/>
                    </w:r>
                    <w:r w:rsidR="0059118F">
                      <w:instrText xml:space="preserve"> PAGE \* MERGEFORMAT </w:instrText>
                    </w:r>
                    <w:r>
                      <w:fldChar w:fldCharType="separate"/>
                    </w:r>
                    <w:r w:rsidR="00A33E8E" w:rsidRPr="0055654C">
                      <w:rPr>
                        <w:rStyle w:val="a8"/>
                        <w:noProof/>
                      </w:rPr>
                      <w:t>3</w:t>
                    </w:r>
                    <w:r>
                      <w:rPr>
                        <w:rStyle w:val="a8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45F" w:rsidRDefault="00B3145F">
      <w:r>
        <w:separator/>
      </w:r>
    </w:p>
  </w:footnote>
  <w:footnote w:type="continuationSeparator" w:id="0">
    <w:p w:rsidR="00B3145F" w:rsidRDefault="00B314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65FE5"/>
    <w:multiLevelType w:val="hybridMultilevel"/>
    <w:tmpl w:val="BA2263F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DC5A2B"/>
    <w:multiLevelType w:val="multilevel"/>
    <w:tmpl w:val="E6DC245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E145A8"/>
    <w:multiLevelType w:val="multilevel"/>
    <w:tmpl w:val="4C0244A0"/>
    <w:lvl w:ilvl="0">
      <w:start w:val="2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0CE7294"/>
    <w:multiLevelType w:val="multilevel"/>
    <w:tmpl w:val="EDDE0320"/>
    <w:lvl w:ilvl="0">
      <w:start w:val="4"/>
      <w:numFmt w:val="decimal"/>
      <w:lvlText w:val="3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FF4E7E"/>
    <w:multiLevelType w:val="multilevel"/>
    <w:tmpl w:val="1BC81D3C"/>
    <w:lvl w:ilvl="0">
      <w:start w:val="8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2A58A3"/>
    <w:multiLevelType w:val="multilevel"/>
    <w:tmpl w:val="477CDB7A"/>
    <w:lvl w:ilvl="0">
      <w:start w:val="1"/>
      <w:numFmt w:val="decimal"/>
      <w:lvlText w:val="1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26210A5"/>
    <w:multiLevelType w:val="multilevel"/>
    <w:tmpl w:val="258CD502"/>
    <w:lvl w:ilvl="0">
      <w:start w:val="1"/>
      <w:numFmt w:val="decimal"/>
      <w:lvlText w:val="7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DEA5839"/>
    <w:multiLevelType w:val="multilevel"/>
    <w:tmpl w:val="75A48D66"/>
    <w:lvl w:ilvl="0">
      <w:start w:val="1"/>
      <w:numFmt w:val="decimal"/>
      <w:lvlText w:val="7.1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F6A54AD"/>
    <w:multiLevelType w:val="multilevel"/>
    <w:tmpl w:val="59FEC34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evenAndOddHeaders/>
  <w:drawingGridHorizontalSpacing w:val="181"/>
  <w:drawingGridVerticalSpacing w:val="181"/>
  <w:characterSpacingControl w:val="compressPunctuation"/>
  <w:doNotValidateAgainstSchema/>
  <w:doNotDemarcateInvalidXml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ED2"/>
    <w:rsid w:val="0009603B"/>
    <w:rsid w:val="00117872"/>
    <w:rsid w:val="00170BF2"/>
    <w:rsid w:val="001E0DA6"/>
    <w:rsid w:val="001E2625"/>
    <w:rsid w:val="00234006"/>
    <w:rsid w:val="0026597C"/>
    <w:rsid w:val="00386469"/>
    <w:rsid w:val="004146EB"/>
    <w:rsid w:val="004E78D0"/>
    <w:rsid w:val="00523B19"/>
    <w:rsid w:val="00524F25"/>
    <w:rsid w:val="0055654C"/>
    <w:rsid w:val="0059118F"/>
    <w:rsid w:val="005E6896"/>
    <w:rsid w:val="00695C5E"/>
    <w:rsid w:val="006D69A8"/>
    <w:rsid w:val="006E6605"/>
    <w:rsid w:val="0071431B"/>
    <w:rsid w:val="007D5641"/>
    <w:rsid w:val="008C38E0"/>
    <w:rsid w:val="00903968"/>
    <w:rsid w:val="009105B3"/>
    <w:rsid w:val="00950824"/>
    <w:rsid w:val="00984A91"/>
    <w:rsid w:val="00A33E8E"/>
    <w:rsid w:val="00AE6A4D"/>
    <w:rsid w:val="00B3145F"/>
    <w:rsid w:val="00B508E4"/>
    <w:rsid w:val="00BB2560"/>
    <w:rsid w:val="00BB6158"/>
    <w:rsid w:val="00BC6F80"/>
    <w:rsid w:val="00BE0B46"/>
    <w:rsid w:val="00C03A34"/>
    <w:rsid w:val="00C46332"/>
    <w:rsid w:val="00C82DA2"/>
    <w:rsid w:val="00C93C32"/>
    <w:rsid w:val="00CB1D2B"/>
    <w:rsid w:val="00CD0ED2"/>
    <w:rsid w:val="00D05B16"/>
    <w:rsid w:val="00D14585"/>
    <w:rsid w:val="00D86584"/>
    <w:rsid w:val="00DA6439"/>
    <w:rsid w:val="00E62C68"/>
    <w:rsid w:val="00E8322A"/>
    <w:rsid w:val="00F5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5:docId w15:val="{764C754D-7909-4BC1-B449-A3B581029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DA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E0DA6"/>
    <w:rPr>
      <w:color w:val="auto"/>
      <w:u w:val="single"/>
    </w:rPr>
  </w:style>
  <w:style w:type="character" w:customStyle="1" w:styleId="2">
    <w:name w:val="Сноска (2)_"/>
    <w:basedOn w:val="a0"/>
    <w:link w:val="20"/>
    <w:uiPriority w:val="99"/>
    <w:locked/>
    <w:rsid w:val="001E0DA6"/>
    <w:rPr>
      <w:rFonts w:ascii="Times New Roman" w:hAnsi="Times New Roman" w:cs="Times New Roman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1E0DA6"/>
    <w:rPr>
      <w:rFonts w:ascii="Times New Roman" w:hAnsi="Times New Roman" w:cs="Times New Roman"/>
      <w:b/>
      <w:bCs/>
      <w:sz w:val="27"/>
      <w:szCs w:val="27"/>
      <w:u w:val="none"/>
    </w:rPr>
  </w:style>
  <w:style w:type="character" w:customStyle="1" w:styleId="a4">
    <w:name w:val="Сноска_"/>
    <w:basedOn w:val="a0"/>
    <w:link w:val="a5"/>
    <w:uiPriority w:val="99"/>
    <w:locked/>
    <w:rsid w:val="001E0DA6"/>
    <w:rPr>
      <w:rFonts w:ascii="Times New Roman" w:hAnsi="Times New Roman" w:cs="Times New Roman"/>
      <w:sz w:val="27"/>
      <w:szCs w:val="27"/>
      <w:u w:val="none"/>
    </w:rPr>
  </w:style>
  <w:style w:type="character" w:customStyle="1" w:styleId="21">
    <w:name w:val="Основной текст (2)_"/>
    <w:basedOn w:val="a0"/>
    <w:link w:val="22"/>
    <w:uiPriority w:val="99"/>
    <w:locked/>
    <w:rsid w:val="001E0DA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uiPriority w:val="99"/>
    <w:locked/>
    <w:rsid w:val="001E0DA6"/>
    <w:rPr>
      <w:rFonts w:ascii="Times New Roman" w:hAnsi="Times New Roman" w:cs="Times New Roman"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sid w:val="001E0DA6"/>
    <w:rPr>
      <w:rFonts w:ascii="Times New Roman" w:hAnsi="Times New Roman" w:cs="Times New Roman"/>
      <w:b/>
      <w:bCs/>
      <w:sz w:val="27"/>
      <w:szCs w:val="27"/>
      <w:u w:val="none"/>
    </w:rPr>
  </w:style>
  <w:style w:type="character" w:customStyle="1" w:styleId="a6">
    <w:name w:val="Основной текст_"/>
    <w:basedOn w:val="a0"/>
    <w:link w:val="11"/>
    <w:uiPriority w:val="99"/>
    <w:locked/>
    <w:rsid w:val="001E0DA6"/>
    <w:rPr>
      <w:rFonts w:ascii="Times New Roman" w:hAnsi="Times New Roman" w:cs="Times New Roman"/>
      <w:sz w:val="27"/>
      <w:szCs w:val="27"/>
      <w:u w:val="none"/>
    </w:rPr>
  </w:style>
  <w:style w:type="character" w:customStyle="1" w:styleId="12">
    <w:name w:val="Основной текст + 12"/>
    <w:aliases w:val="5 pt"/>
    <w:basedOn w:val="a6"/>
    <w:uiPriority w:val="99"/>
    <w:rsid w:val="001E0DA6"/>
    <w:rPr>
      <w:rFonts w:ascii="Times New Roman" w:hAnsi="Times New Roman" w:cs="Times New Roman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a7">
    <w:name w:val="Колонтитул_"/>
    <w:basedOn w:val="a0"/>
    <w:link w:val="13"/>
    <w:uiPriority w:val="99"/>
    <w:locked/>
    <w:rsid w:val="001E0DA6"/>
    <w:rPr>
      <w:rFonts w:ascii="Times New Roman" w:hAnsi="Times New Roman" w:cs="Times New Roman"/>
      <w:sz w:val="21"/>
      <w:szCs w:val="21"/>
      <w:u w:val="none"/>
    </w:rPr>
  </w:style>
  <w:style w:type="character" w:customStyle="1" w:styleId="a8">
    <w:name w:val="Колонтитул"/>
    <w:basedOn w:val="a7"/>
    <w:uiPriority w:val="99"/>
    <w:rsid w:val="001E0DA6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41">
    <w:name w:val="Основной текст (4) + Не полужирный"/>
    <w:basedOn w:val="4"/>
    <w:uiPriority w:val="99"/>
    <w:rsid w:val="001E0DA6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">
    <w:name w:val="Основной текст (5)_"/>
    <w:basedOn w:val="a0"/>
    <w:link w:val="50"/>
    <w:uiPriority w:val="99"/>
    <w:locked/>
    <w:rsid w:val="001E0DA6"/>
    <w:rPr>
      <w:rFonts w:ascii="Times New Roman" w:hAnsi="Times New Roman" w:cs="Times New Roman"/>
      <w:sz w:val="28"/>
      <w:szCs w:val="28"/>
      <w:u w:val="none"/>
    </w:rPr>
  </w:style>
  <w:style w:type="character" w:customStyle="1" w:styleId="75">
    <w:name w:val="Основной текст + Масштаб 75%"/>
    <w:basedOn w:val="a6"/>
    <w:uiPriority w:val="99"/>
    <w:rsid w:val="001E0DA6"/>
    <w:rPr>
      <w:rFonts w:ascii="Times New Roman" w:hAnsi="Times New Roman" w:cs="Times New Roman"/>
      <w:color w:val="000000"/>
      <w:spacing w:val="0"/>
      <w:w w:val="75"/>
      <w:position w:val="0"/>
      <w:sz w:val="27"/>
      <w:szCs w:val="27"/>
      <w:u w:val="none"/>
      <w:lang w:val="ru-RU"/>
    </w:rPr>
  </w:style>
  <w:style w:type="paragraph" w:customStyle="1" w:styleId="20">
    <w:name w:val="Сноска (2)"/>
    <w:basedOn w:val="a"/>
    <w:link w:val="2"/>
    <w:uiPriority w:val="99"/>
    <w:rsid w:val="001E0DA6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uiPriority w:val="99"/>
    <w:rsid w:val="001E0DA6"/>
    <w:pPr>
      <w:shd w:val="clear" w:color="auto" w:fill="FFFFFF"/>
      <w:spacing w:line="326" w:lineRule="exac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Сноска"/>
    <w:basedOn w:val="a"/>
    <w:link w:val="a4"/>
    <w:uiPriority w:val="99"/>
    <w:rsid w:val="001E0DA6"/>
    <w:pPr>
      <w:shd w:val="clear" w:color="auto" w:fill="FFFFFF"/>
      <w:spacing w:line="24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 (2)"/>
    <w:basedOn w:val="a"/>
    <w:link w:val="21"/>
    <w:uiPriority w:val="99"/>
    <w:rsid w:val="001E0DA6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uiPriority w:val="99"/>
    <w:rsid w:val="001E0DA6"/>
    <w:pPr>
      <w:shd w:val="clear" w:color="auto" w:fill="FFFFFF"/>
      <w:spacing w:line="278" w:lineRule="exac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uiPriority w:val="99"/>
    <w:rsid w:val="001E0DA6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Основной текст1"/>
    <w:basedOn w:val="a"/>
    <w:link w:val="a6"/>
    <w:uiPriority w:val="99"/>
    <w:rsid w:val="001E0DA6"/>
    <w:pPr>
      <w:shd w:val="clear" w:color="auto" w:fill="FFFFFF"/>
      <w:spacing w:line="324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3">
    <w:name w:val="Колонтитул1"/>
    <w:basedOn w:val="a"/>
    <w:link w:val="a7"/>
    <w:uiPriority w:val="99"/>
    <w:rsid w:val="001E0DA6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0">
    <w:name w:val="Основной текст (5)"/>
    <w:basedOn w:val="a"/>
    <w:link w:val="5"/>
    <w:uiPriority w:val="99"/>
    <w:rsid w:val="001E0DA6"/>
    <w:pPr>
      <w:shd w:val="clear" w:color="auto" w:fill="FFFFFF"/>
      <w:spacing w:line="358" w:lineRule="exact"/>
      <w:ind w:firstLine="820"/>
      <w:jc w:val="both"/>
    </w:pPr>
    <w:rPr>
      <w:rFonts w:ascii="Times New Roman" w:eastAsia="Times New Roman" w:hAnsi="Times New Roman" w:cs="Times New Roman"/>
      <w:sz w:val="28"/>
      <w:szCs w:val="28"/>
    </w:rPr>
  </w:style>
  <w:style w:type="table" w:styleId="a9">
    <w:name w:val="Table Grid"/>
    <w:basedOn w:val="a1"/>
    <w:uiPriority w:val="99"/>
    <w:rsid w:val="00E62C6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957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1380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Эльвина</Company>
  <LinksUpToDate>false</LinksUpToDate>
  <CharactersWithSpaces>9233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User</cp:lastModifiedBy>
  <cp:revision>2</cp:revision>
  <cp:lastPrinted>2015-02-24T10:52:00Z</cp:lastPrinted>
  <dcterms:created xsi:type="dcterms:W3CDTF">2020-02-21T19:05:00Z</dcterms:created>
  <dcterms:modified xsi:type="dcterms:W3CDTF">2020-02-21T19:05:00Z</dcterms:modified>
</cp:coreProperties>
</file>