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color w:val="000000"/>
        </w:rPr>
      </w:pPr>
      <w:r w:rsidRPr="00706912"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</w:rPr>
      </w:pPr>
      <w:r w:rsidRPr="00706912">
        <w:rPr>
          <w:rFonts w:ascii="Times New Roman" w:hAnsi="Times New Roman" w:cs="Times New Roman"/>
        </w:rPr>
        <w:t>«ДС №2 «Кояшкай»г.Мамадыш» Мамадышского муниципального района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</w:rPr>
      </w:pPr>
      <w:r w:rsidRPr="00706912">
        <w:rPr>
          <w:rFonts w:ascii="Times New Roman" w:hAnsi="Times New Roman" w:cs="Times New Roman"/>
        </w:rPr>
        <w:t>Республики Татарстан</w:t>
      </w:r>
    </w:p>
    <w:p w:rsidR="00706912" w:rsidRDefault="00706912" w:rsidP="00706912">
      <w:pPr>
        <w:jc w:val="center"/>
        <w:rPr>
          <w:rFonts w:cs="Times New Roman"/>
          <w:b/>
          <w:bCs/>
          <w:i/>
          <w:iCs/>
          <w:sz w:val="40"/>
          <w:szCs w:val="40"/>
        </w:rPr>
      </w:pPr>
    </w:p>
    <w:p w:rsidR="00706912" w:rsidRDefault="00706912" w:rsidP="00706912">
      <w:pPr>
        <w:rPr>
          <w:rFonts w:cs="Tahoma"/>
          <w:sz w:val="24"/>
          <w:szCs w:val="24"/>
        </w:rPr>
      </w:pPr>
    </w:p>
    <w:p w:rsidR="00706912" w:rsidRDefault="00706912" w:rsidP="00706912">
      <w:pPr>
        <w:pStyle w:val="Standard"/>
        <w:autoSpaceDE w:val="0"/>
        <w:spacing w:before="100" w:after="100"/>
        <w:rPr>
          <w:rFonts w:cs="Times New Roman"/>
          <w:sz w:val="56"/>
          <w:szCs w:val="56"/>
          <w:lang w:val="ru-RU"/>
        </w:rPr>
      </w:pP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b/>
          <w:iCs/>
          <w:sz w:val="36"/>
          <w:szCs w:val="36"/>
        </w:rPr>
      </w:pPr>
      <w:r w:rsidRPr="00706912">
        <w:rPr>
          <w:rFonts w:ascii="Times New Roman" w:hAnsi="Times New Roman" w:cs="Times New Roman"/>
          <w:b/>
          <w:iCs/>
          <w:sz w:val="36"/>
          <w:szCs w:val="36"/>
        </w:rPr>
        <w:t>Индивидуальный план работы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706912">
        <w:rPr>
          <w:rFonts w:ascii="Times New Roman" w:hAnsi="Times New Roman" w:cs="Times New Roman"/>
          <w:kern w:val="36"/>
          <w:sz w:val="36"/>
          <w:szCs w:val="36"/>
        </w:rPr>
        <w:t>на межаттестационный период по повышению профессионального уровня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sz w:val="36"/>
          <w:szCs w:val="36"/>
          <w:lang w:val="de-DE"/>
        </w:rPr>
      </w:pPr>
      <w:r w:rsidRPr="00706912">
        <w:rPr>
          <w:rFonts w:ascii="Times New Roman" w:hAnsi="Times New Roman" w:cs="Times New Roman"/>
          <w:iCs/>
          <w:sz w:val="36"/>
          <w:szCs w:val="36"/>
        </w:rPr>
        <w:t>Ахметшиной Эльвиры Нургаяновны, воспитателя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706912">
        <w:rPr>
          <w:rFonts w:ascii="Times New Roman" w:hAnsi="Times New Roman" w:cs="Times New Roman"/>
          <w:iCs/>
          <w:sz w:val="36"/>
          <w:szCs w:val="36"/>
        </w:rPr>
        <w:t>Муниципального бюджетного дошкольного образовательного</w:t>
      </w:r>
      <w:r>
        <w:rPr>
          <w:rFonts w:ascii="Times New Roman" w:hAnsi="Times New Roman" w:cs="Times New Roman"/>
          <w:iCs/>
          <w:sz w:val="36"/>
          <w:szCs w:val="36"/>
        </w:rPr>
        <w:t xml:space="preserve"> </w:t>
      </w:r>
      <w:r w:rsidRPr="00706912">
        <w:rPr>
          <w:rFonts w:ascii="Times New Roman" w:hAnsi="Times New Roman" w:cs="Times New Roman"/>
          <w:iCs/>
          <w:sz w:val="36"/>
          <w:szCs w:val="36"/>
        </w:rPr>
        <w:t>учреждениия</w:t>
      </w:r>
    </w:p>
    <w:p w:rsidR="00706912" w:rsidRPr="00706912" w:rsidRDefault="00706912" w:rsidP="00706912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706912">
        <w:rPr>
          <w:rFonts w:ascii="Times New Roman" w:hAnsi="Times New Roman" w:cs="Times New Roman"/>
          <w:iCs/>
          <w:sz w:val="36"/>
          <w:szCs w:val="36"/>
        </w:rPr>
        <w:t>«ДС №2 «Кояшкай» г.Мамадыш» Мамадышского муниципального района РТ</w:t>
      </w:r>
    </w:p>
    <w:p w:rsidR="00706912" w:rsidRPr="00706912" w:rsidRDefault="00706912" w:rsidP="00706912">
      <w:pPr>
        <w:jc w:val="center"/>
        <w:rPr>
          <w:rFonts w:ascii="Times New Roman" w:hAnsi="Times New Roman" w:cs="Times New Roman"/>
          <w:sz w:val="36"/>
          <w:szCs w:val="36"/>
        </w:rPr>
      </w:pPr>
      <w:r w:rsidRPr="00706912">
        <w:rPr>
          <w:rFonts w:ascii="Times New Roman" w:hAnsi="Times New Roman" w:cs="Times New Roman"/>
          <w:iCs/>
          <w:sz w:val="36"/>
          <w:szCs w:val="36"/>
        </w:rPr>
        <w:t>на 2018– 2020 учебный  год</w:t>
      </w:r>
    </w:p>
    <w:p w:rsidR="00706912" w:rsidRDefault="00706912" w:rsidP="00706912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706912" w:rsidRDefault="00706912" w:rsidP="00706912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706912" w:rsidRDefault="00706912" w:rsidP="00706912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706912" w:rsidRDefault="00706912" w:rsidP="00706912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706912" w:rsidRDefault="00706912" w:rsidP="0070691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706912" w:rsidRDefault="00706912" w:rsidP="0070691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706912" w:rsidRDefault="00706912" w:rsidP="0070691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706912" w:rsidRDefault="00706912" w:rsidP="0070691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706912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Мамадыш, 2018</w:t>
      </w: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706912" w:rsidRDefault="00706912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b/>
          <w:bCs/>
          <w:color w:val="000000"/>
        </w:rPr>
        <w:lastRenderedPageBreak/>
        <w:t>Тема: «Правила дорожного движения -осно</w:t>
      </w:r>
      <w:r w:rsidR="00F60B1C" w:rsidRPr="001D7768">
        <w:rPr>
          <w:b/>
          <w:bCs/>
          <w:color w:val="000000"/>
        </w:rPr>
        <w:t>ва безопасности дошкольника»2018</w:t>
      </w:r>
      <w:r w:rsidRPr="001D7768">
        <w:rPr>
          <w:b/>
          <w:bCs/>
          <w:color w:val="000000"/>
        </w:rPr>
        <w:t>-2020г</w:t>
      </w:r>
    </w:p>
    <w:p w:rsidR="00A675BF" w:rsidRPr="001D7768" w:rsidRDefault="00A675BF" w:rsidP="00F60B1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br/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br/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1D7768">
        <w:rPr>
          <w:i/>
          <w:iCs/>
          <w:color w:val="000000"/>
        </w:rPr>
        <w:t>«Руки дают человеку голову,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1D7768">
        <w:rPr>
          <w:i/>
          <w:iCs/>
          <w:color w:val="000000"/>
        </w:rPr>
        <w:t>Затем поумневшая голова учит руки,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1D7768">
        <w:rPr>
          <w:i/>
          <w:iCs/>
          <w:color w:val="000000"/>
        </w:rPr>
        <w:t>А умелые руки снова способствуют развитию мозга»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1D7768">
        <w:rPr>
          <w:i/>
          <w:iCs/>
          <w:color w:val="000000"/>
        </w:rPr>
        <w:t>И.П.Павлов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1D7768">
        <w:rPr>
          <w:color w:val="000000"/>
        </w:rPr>
        <w:br/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b/>
          <w:bCs/>
          <w:color w:val="000000"/>
        </w:rPr>
        <w:t>Тема: «Правила дорожного движения - основа безопасности дошкольника»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Введение: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b/>
          <w:bCs/>
          <w:color w:val="000000"/>
        </w:rPr>
        <w:t>Цель работы:</w:t>
      </w:r>
      <w:r w:rsidRPr="001D7768">
        <w:rPr>
          <w:color w:val="000000"/>
        </w:rPr>
        <w:t> 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1. Повышение своего профессионального мастерства и компетенции;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2. Создание условий для формирования у детей дошкольного возраста основ безопасного поведения на дороге, улице и в транспорте. 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b/>
          <w:bCs/>
          <w:color w:val="000000"/>
        </w:rPr>
        <w:t>Задачи:</w:t>
      </w:r>
      <w:r w:rsidRPr="001D7768">
        <w:rPr>
          <w:color w:val="000000"/>
        </w:rPr>
        <w:t> 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1. Формировать у детей способность к предвидению возможной опасности в конкретно меняющейся ситуации и построению адекватного безопасного поведения;  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2. Формировать культуру поведения в дорожно-транспортном процессе;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3. Систематизировать представления детей о знаках дорожного движения, развивать мышление, внимание, память, речь.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4. Расширять знания детей о работе сотрудников ГИБДД;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5. Активизировать взаимодействие с родителями по пропаганде ПДД и безопасности детей;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F60B1C" w:rsidRPr="001D7768" w:rsidRDefault="00A675BF" w:rsidP="00F60B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D77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Актуальность:</w:t>
      </w:r>
      <w:r w:rsidRPr="001D7768">
        <w:rPr>
          <w:rFonts w:ascii="Times New Roman" w:hAnsi="Times New Roman" w:cs="Times New Roman"/>
          <w:color w:val="000000"/>
          <w:sz w:val="24"/>
          <w:szCs w:val="24"/>
        </w:rPr>
        <w:t>  </w:t>
      </w:r>
    </w:p>
    <w:p w:rsidR="00F60B1C" w:rsidRPr="001D7768" w:rsidRDefault="00F60B1C" w:rsidP="00F60B1C">
      <w:pPr>
        <w:pStyle w:val="a4"/>
        <w:shd w:val="clear" w:color="auto" w:fill="FFFFFF"/>
        <w:spacing w:before="75" w:beforeAutospacing="0" w:after="75" w:afterAutospacing="0"/>
      </w:pPr>
      <w:r w:rsidRPr="001D7768">
        <w:t>Проблема безопасности человека в дорожном движении возникла с появлением колеса и созданием транспортных средств, для перевозки людей и грузов.</w:t>
      </w:r>
    </w:p>
    <w:p w:rsidR="00F60B1C" w:rsidRPr="001D7768" w:rsidRDefault="00F60B1C" w:rsidP="00F60B1C">
      <w:pPr>
        <w:pStyle w:val="a4"/>
        <w:shd w:val="clear" w:color="auto" w:fill="FFFFFF"/>
        <w:spacing w:before="75" w:beforeAutospacing="0" w:after="75" w:afterAutospacing="0"/>
      </w:pPr>
      <w:r w:rsidRPr="001D7768">
        <w:t>В современных условиях, в связи с бурным развитием автомобильной промышленности, увеличилось количество аварий и несчастных случаев с людьми (особенно с детьми) на дорогах. Поэтому  проблема безопасного поведения на дорогах стала актуальной в нашей стране. Актуальность проблемы связана с тем, что у детей дошкольного возраста отсутствует защитная психологическая реакция на дорожную обстановку, которая свойственна даже не всем взрослым. Ребенка интересует улица и все на ней происходящее. И часто, увлеченный чем - либо новым, необычным, ребенок попадает на улице в опасные для его жизни ситуации.  </w:t>
      </w:r>
    </w:p>
    <w:p w:rsidR="00F60B1C" w:rsidRPr="001D7768" w:rsidRDefault="00F60B1C" w:rsidP="00F60B1C">
      <w:pPr>
        <w:pStyle w:val="a4"/>
        <w:shd w:val="clear" w:color="auto" w:fill="FFFFFF"/>
        <w:spacing w:before="75" w:beforeAutospacing="0" w:after="75" w:afterAutospacing="0"/>
      </w:pPr>
      <w:r w:rsidRPr="001D7768">
        <w:t>Сегодня в обществе активно обсуждается проблема безопасности детей.</w:t>
      </w:r>
    </w:p>
    <w:p w:rsidR="00F60B1C" w:rsidRPr="001D7768" w:rsidRDefault="00F60B1C" w:rsidP="00F60B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77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Именно в дошкольном возрасте закладывается фундамент жизненных ориентировок в окружающем мире, и все, что ребенок усвоит в детском саду, прочно останется с ним навсегда. Вот почему с самого раннего возраста необходимо учить детей безопасному поведению на улицах, дорогах, в транспорте и правилам дорожного движения. В этом должны принимать участие и родители, и дошкольные учреждения, а в дальнейшем, конечно же, школа и другие образовательные учреждения.</w:t>
      </w:r>
    </w:p>
    <w:p w:rsidR="00F60B1C" w:rsidRPr="001D7768" w:rsidRDefault="00F60B1C" w:rsidP="00F60B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77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проблема представляется настолько актуальной, что послужила мне основанием для выбора данной темы, темой по самообразованию.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</w:p>
    <w:p w:rsidR="00F60B1C" w:rsidRPr="001D7768" w:rsidRDefault="00F60B1C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b/>
          <w:bCs/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b/>
          <w:bCs/>
          <w:color w:val="000000"/>
        </w:rPr>
        <w:t>Ожидаемые результаты: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1. Расширение представлений детей об окружающей дорожной среде и правилах дорожного движения.</w:t>
      </w:r>
    </w:p>
    <w:p w:rsidR="00A675BF" w:rsidRPr="001D7768" w:rsidRDefault="00E935ED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2. Сформировать навыки</w:t>
      </w:r>
      <w:r w:rsidR="00A675BF" w:rsidRPr="001D7768">
        <w:rPr>
          <w:color w:val="000000"/>
        </w:rPr>
        <w:t xml:space="preserve"> спокойного, уверенного, культурного и безопасного поведения в дорожно-транспортной среде.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3. Умения детей предвидеть опасные ситуации и обходить их.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 xml:space="preserve">4. Повышение активности родителей и детей к обеспечению безопасности дорожного движения. </w:t>
      </w:r>
    </w:p>
    <w:p w:rsidR="001D7768" w:rsidRDefault="001D7768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b/>
          <w:bCs/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b/>
          <w:bCs/>
          <w:color w:val="000000"/>
        </w:rPr>
        <w:t>Форма работы: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Совместная деятельность воспитателя с детьми;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1D7768">
        <w:rPr>
          <w:color w:val="000000"/>
        </w:rPr>
        <w:t>Индивидуальная работа с детьми;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Знакомство с художественной литературой;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Экскурсии, наблюдения, прогулки;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Развлечения и досуги;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Игры: настольные, дидактические, строительные, театрализованные, подвижные;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Работа с родителями: консультации, беседы.</w:t>
      </w: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B1C" w:rsidRPr="001D7768" w:rsidRDefault="00F60B1C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7768" w:rsidRDefault="001D7768" w:rsidP="00A5677D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677D" w:rsidRPr="001D7768" w:rsidRDefault="00A5677D" w:rsidP="00A56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77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Перспективный план работы по  обучению детей безопасному поведению на дорогах</w:t>
      </w:r>
    </w:p>
    <w:p w:rsidR="00A5677D" w:rsidRPr="001D7768" w:rsidRDefault="00A5677D" w:rsidP="00A5677D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77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2018 – 2019 учебный год</w:t>
      </w:r>
    </w:p>
    <w:tbl>
      <w:tblPr>
        <w:tblStyle w:val="a5"/>
        <w:tblW w:w="11341" w:type="dxa"/>
        <w:tblInd w:w="-1310" w:type="dxa"/>
        <w:tblLayout w:type="fixed"/>
        <w:tblLook w:val="04A0"/>
      </w:tblPr>
      <w:tblGrid>
        <w:gridCol w:w="567"/>
        <w:gridCol w:w="1560"/>
        <w:gridCol w:w="1559"/>
        <w:gridCol w:w="1701"/>
        <w:gridCol w:w="1843"/>
        <w:gridCol w:w="1559"/>
        <w:gridCol w:w="1276"/>
        <w:gridCol w:w="1276"/>
      </w:tblGrid>
      <w:tr w:rsidR="00A5677D" w:rsidRPr="001D7768" w:rsidTr="003B182D">
        <w:tc>
          <w:tcPr>
            <w:tcW w:w="567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НОД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Беседа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Дидактические игры </w:t>
            </w:r>
          </w:p>
        </w:tc>
        <w:tc>
          <w:tcPr>
            <w:tcW w:w="1843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Прогулка Наблюдения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Двигательная активность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Чтение художественной литературы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Взаимодей ствие с родителями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7" w:type="dxa"/>
            <w:textDirection w:val="btLr"/>
          </w:tcPr>
          <w:p w:rsidR="00A5677D" w:rsidRPr="001D7768" w:rsidRDefault="00A5677D" w:rsidP="003B182D">
            <w:pPr>
              <w:pStyle w:val="a7"/>
              <w:ind w:left="34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Рисование транспорта с помощью трафаретов.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развивать творческие умения детей, познакомить с трафаретом.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«Мой друг – светофор» -формирование знаний детей о назначении сигналов светофора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«Угадай транспорт»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закреплять представления детей о транспорте, умение по описанию (загадке) узнавать предметы; развивать смекалку, быстроту мышления и речевую активность.</w:t>
            </w:r>
          </w:p>
        </w:tc>
        <w:tc>
          <w:tcPr>
            <w:tcW w:w="1843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«Целевая  прогулка к светофору» - формировать знания об элементарных правилах дорожного движения, о значении светофора на дороге, правил регулирования движения транспорта и пешехода.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Подвижная игра «Грузовики» -  учить двигаться по словесному сигналу.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Чтение загадок и пословиц о транспорте, правилах дородного движения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«Безопасность на дороге»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7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«Ребенок - пешеход» - формировать  представление, что переходить улицу нужно по пешеходному переходу, держась за руку взрослого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Д/и «Веселый жезл» </w:t>
            </w:r>
          </w:p>
          <w:p w:rsidR="00A5677D" w:rsidRPr="001D7768" w:rsidRDefault="00A5677D" w:rsidP="003B182D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обобщить представления о правилах поведения пешеходов на улице; активизировать знания детей; воспитывать желание выполнять ПДД в жизни.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«Дети на тротуаре» - формировать представление что переходить улицу нужно по пешеходному переходу, держась за руку взрослого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Сюжетно ролевая  игра «Автобус» - учить детей правильному, вежливому  поведению в общественном транспотре.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Андрей Усачев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«Домик у перехода»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Развлечение по ПДД «В гости к доброму светофорику» - </w:t>
            </w:r>
          </w:p>
        </w:tc>
      </w:tr>
    </w:tbl>
    <w:p w:rsidR="00A5677D" w:rsidRPr="001D7768" w:rsidRDefault="00A5677D" w:rsidP="00A5677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341" w:type="dxa"/>
        <w:tblInd w:w="-1310" w:type="dxa"/>
        <w:tblLayout w:type="fixed"/>
        <w:tblLook w:val="04A0"/>
      </w:tblPr>
      <w:tblGrid>
        <w:gridCol w:w="567"/>
        <w:gridCol w:w="1560"/>
        <w:gridCol w:w="1559"/>
        <w:gridCol w:w="1701"/>
        <w:gridCol w:w="1843"/>
        <w:gridCol w:w="1559"/>
        <w:gridCol w:w="1276"/>
        <w:gridCol w:w="1276"/>
      </w:tblGrid>
      <w:tr w:rsidR="00A5677D" w:rsidRPr="001D7768" w:rsidTr="003B182D">
        <w:tc>
          <w:tcPr>
            <w:tcW w:w="567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Дидактические игры</w:t>
            </w:r>
          </w:p>
        </w:tc>
        <w:tc>
          <w:tcPr>
            <w:tcW w:w="1843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Прогулка 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 активность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Чтение художественной литературы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Взаимодей ствие с родителями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7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Познавательное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«Виды транспорта» - закрепить  знания детей о видах транспорта, их классификации.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«Пешеходы ходят по тротуару» -  учить правилам движения пешеходов по улице.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«Подумай - отгадай»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Активизировать процессы мышления, внимания и речи детей; уточнить представление о транспорте и правилах дорожного движения.</w:t>
            </w: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A5677D" w:rsidRPr="001D7768" w:rsidRDefault="00A5677D" w:rsidP="003B182D">
            <w:pPr>
              <w:outlineLvl w:val="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 тротуару: воспитывать навыки спокойного, уверенного поведения – не отставать, не отвлекаться.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 «Зебра» -формировать знания правил дорожного движения, упражнять в умении действовать по сигналу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Чтение рассказа Б. Житкова «Светофор»</w:t>
            </w: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Памятки для родителей - Причины детского дорожно-транспортного травматизма. На остановке маршрутного транспорта. Правила перевозки детей в автомобиле.</w:t>
            </w:r>
          </w:p>
        </w:tc>
      </w:tr>
      <w:tr w:rsidR="00A5677D" w:rsidRPr="001D7768" w:rsidTr="003B182D">
        <w:trPr>
          <w:cantSplit/>
          <w:trHeight w:val="2452"/>
        </w:trPr>
        <w:tc>
          <w:tcPr>
            <w:tcW w:w="567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Рисование «Трёхглазый дружок».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«Светофор»   Формировать знания о сигналах светофора и их  последовательность, уточнить названия цветов и их значение.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«Светофор».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Закреплять представление детей о назначении светофора, о его сигналах; уточнить знания о видах светофора (транспортные, пешеходные).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«Знакомство с улицей и дорогой» - дать элементарные знания о данных понятиях. 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Подвижная игра 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« Передай жезл» -  формировать умение начинать движение в соответствии   с произнесенным текстом.  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С. Волков «Про правила дорожного движения» - углублять знания детей о дорожных знаках.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Рекомендации  по домашнему чтению, раскраски по ПДД.</w:t>
            </w:r>
          </w:p>
        </w:tc>
      </w:tr>
    </w:tbl>
    <w:p w:rsidR="00A5677D" w:rsidRPr="001D7768" w:rsidRDefault="00A5677D" w:rsidP="00A5677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341" w:type="dxa"/>
        <w:tblInd w:w="-1310" w:type="dxa"/>
        <w:tblLayout w:type="fixed"/>
        <w:tblLook w:val="04A0"/>
      </w:tblPr>
      <w:tblGrid>
        <w:gridCol w:w="545"/>
        <w:gridCol w:w="1440"/>
        <w:gridCol w:w="1560"/>
        <w:gridCol w:w="1559"/>
        <w:gridCol w:w="1701"/>
        <w:gridCol w:w="1559"/>
        <w:gridCol w:w="1559"/>
        <w:gridCol w:w="1418"/>
      </w:tblGrid>
      <w:tr w:rsidR="00A5677D" w:rsidRPr="001D7768" w:rsidTr="003B182D">
        <w:trPr>
          <w:cantSplit/>
          <w:trHeight w:val="1134"/>
        </w:trPr>
        <w:tc>
          <w:tcPr>
            <w:tcW w:w="545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440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Рисование</w:t>
            </w: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 в раскрасках «Автомобили» - формировать умение различать транспорт по назначению.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«Всем ребятам надо знать, как по улице шагать»</w:t>
            </w: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-  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формировать знания о сигналах светофора и их последовательность, уточнить названия цветов и их значение.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«Законы улиц и дорог» -</w:t>
            </w: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закреплять основные знания о ПДД</w:t>
            </w:r>
          </w:p>
        </w:tc>
        <w:tc>
          <w:tcPr>
            <w:tcW w:w="1701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Целевая прогулка по улице  -  отметить, какие машины движутся по проезжей части (грузовые и легковые).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 «Глазомер»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-  закреплять знания о понятиях «далеко», «близко».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Чтение отрывка из книги Сегал и Ильина «Машины на нашей улице»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Консультация «Приемы обучения юного пешехода» проконсультировать родителей по данной тематике.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45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4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Развитие речи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картинок городского общественного транспорта, обсуждение транспорта.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56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в общественном транспорте.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познакомить с правилами поведения в общественном транспорте; воспитывать желание соблюдать эти правила.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«Научим Незнайку ПДД»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сформировать у детей представление о правилах поведения в общественном транспорте.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 « Грузовой и легковой машиной» -  учить различать виды транспорта, выделять части машины и их расположение в ней.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 игра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 «Где мы были, мы не скажем, на чем ехали, покажем» - учить действовать по сигналу воспитателя.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Чтение стиха В. Головко «Правила движения» - через чтение стиха  показать детям как важно ПДД.  </w:t>
            </w:r>
          </w:p>
        </w:tc>
        <w:tc>
          <w:tcPr>
            <w:tcW w:w="1418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Папка – передвижка «Рекомендации для родителей по правилам дорожного движения»</w:t>
            </w:r>
          </w:p>
        </w:tc>
      </w:tr>
    </w:tbl>
    <w:p w:rsidR="00A5677D" w:rsidRPr="001D7768" w:rsidRDefault="00A5677D" w:rsidP="00A5677D">
      <w:pPr>
        <w:rPr>
          <w:rFonts w:ascii="Times New Roman" w:hAnsi="Times New Roman" w:cs="Times New Roman"/>
          <w:sz w:val="24"/>
          <w:szCs w:val="24"/>
        </w:rPr>
      </w:pPr>
    </w:p>
    <w:p w:rsidR="00A5677D" w:rsidRPr="001D7768" w:rsidRDefault="00A5677D" w:rsidP="00A5677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199" w:type="dxa"/>
        <w:tblInd w:w="-1310" w:type="dxa"/>
        <w:tblLayout w:type="fixed"/>
        <w:tblLook w:val="04A0"/>
      </w:tblPr>
      <w:tblGrid>
        <w:gridCol w:w="556"/>
        <w:gridCol w:w="1196"/>
        <w:gridCol w:w="1345"/>
        <w:gridCol w:w="1748"/>
        <w:gridCol w:w="1632"/>
        <w:gridCol w:w="1887"/>
        <w:gridCol w:w="1559"/>
        <w:gridCol w:w="1276"/>
      </w:tblGrid>
      <w:tr w:rsidR="00A5677D" w:rsidRPr="001D7768" w:rsidTr="003B182D">
        <w:trPr>
          <w:cantSplit/>
          <w:trHeight w:val="1134"/>
        </w:trPr>
        <w:tc>
          <w:tcPr>
            <w:tcW w:w="556" w:type="dxa"/>
            <w:textDirection w:val="btLr"/>
          </w:tcPr>
          <w:p w:rsidR="00A5677D" w:rsidRPr="001D7768" w:rsidRDefault="00A5677D" w:rsidP="003B182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Март</w:t>
            </w:r>
          </w:p>
        </w:tc>
        <w:tc>
          <w:tcPr>
            <w:tcW w:w="119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 Познавательной «Кукольный театр «Дорога к теремку» Закрепить знания детей о ПДД </w:t>
            </w:r>
          </w:p>
        </w:tc>
        <w:tc>
          <w:tcPr>
            <w:tcW w:w="1345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lang w:eastAsia="ar-SA"/>
              </w:rPr>
              <w:t xml:space="preserve"> </w:t>
            </w:r>
            <w:r w:rsidRPr="001D7768">
              <w:rPr>
                <w:color w:val="000000"/>
              </w:rPr>
              <w:t>«Двухколесный транспорт» - познакомить детей с двухколесным транспортом, с правилами безопасного передвижения, развивать логическое мышление.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48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«Поезда»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формировать умение складывать изображение из деталей конструктора, мозаики, комбинируя различные фигуры, изменяя их положение на плоскости стола.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32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« Экскурсия к перекрестку и наблюдение за движением транспорта». – закреплять знания детей о транспорте и упражнять  в переходе улицы через «зебру».</w:t>
            </w:r>
          </w:p>
        </w:tc>
        <w:tc>
          <w:tcPr>
            <w:tcW w:w="188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 игра  « Трамваи» - упражнять в беге, формировать умение быстро находить своё место в соответствии с цветом сигнала светофора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Л. Гальперштейн   «Трамвай и его семья»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A5677D" w:rsidRPr="001D7768" w:rsidRDefault="00A5677D" w:rsidP="003B182D">
            <w:pPr>
              <w:pStyle w:val="a7"/>
              <w:ind w:left="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Совместная работа детей и родителей. Выставка подобранной   литературы по ППД.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5677D" w:rsidRPr="001D7768" w:rsidTr="003B182D">
        <w:trPr>
          <w:cantSplit/>
          <w:trHeight w:val="1134"/>
        </w:trPr>
        <w:tc>
          <w:tcPr>
            <w:tcW w:w="556" w:type="dxa"/>
            <w:textDirection w:val="btLr"/>
          </w:tcPr>
          <w:p w:rsidR="00A5677D" w:rsidRPr="001D7768" w:rsidRDefault="00A5677D" w:rsidP="003B182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Апрель</w:t>
            </w:r>
          </w:p>
        </w:tc>
        <w:tc>
          <w:tcPr>
            <w:tcW w:w="1196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Аппликация «Зебра».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45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Беседа «Как не потеряться» - уточнить знания детей о элементарных правилах поведения на улице.</w:t>
            </w:r>
          </w:p>
        </w:tc>
        <w:tc>
          <w:tcPr>
            <w:tcW w:w="1748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«Безопасный город»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дать представление о том, как важно правильно ходить и ездить по городу; закреплять знания детей о дорожных знаках и правилах дорожного движения.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32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>«Торопышка, не спеши». Правила поведения на улице.-Познакомить детей с некоторыми правилами передвижения пешеходов по улице, дать понятия: пешеход, наземный, подземный переход, проезжая часть, тротуар. Учить детей обращать внимание на дорожные знаки. Учить правильно вести себя на улице.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87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Подвижная игра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«К своим знакам» - закреплять знания о дорожных знаках.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b/>
                <w:lang w:eastAsia="ar-SA"/>
              </w:rPr>
            </w:pPr>
            <w:r w:rsidRPr="001D7768">
              <w:rPr>
                <w:lang w:eastAsia="ar-SA"/>
              </w:rPr>
              <w:t xml:space="preserve"> </w:t>
            </w:r>
            <w:r w:rsidRPr="001D7768">
              <w:rPr>
                <w:color w:val="000000"/>
              </w:rPr>
              <w:t>Чтение отрывка из рассказа А.Дорохова «Зелёный, желтый, красный»-закрепить с детьми знания правил уличного движения; знать, что люди ходят по тротуарам, переходят улицу по переходам при разрешающем сигнале светофора; детям играть у дорог и на тротуаре нельзя.</w:t>
            </w:r>
          </w:p>
        </w:tc>
        <w:tc>
          <w:tcPr>
            <w:tcW w:w="1276" w:type="dxa"/>
          </w:tcPr>
          <w:p w:rsidR="00A5677D" w:rsidRPr="001D7768" w:rsidRDefault="00A5677D" w:rsidP="003B182D">
            <w:pPr>
              <w:pStyle w:val="a7"/>
              <w:ind w:left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Изготовление жезла, Макетов дорожных  знаков.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56" w:type="dxa"/>
            <w:textDirection w:val="btLr"/>
          </w:tcPr>
          <w:p w:rsidR="00A5677D" w:rsidRPr="001D7768" w:rsidRDefault="00A5677D" w:rsidP="003B182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Май</w:t>
            </w:r>
          </w:p>
        </w:tc>
        <w:tc>
          <w:tcPr>
            <w:tcW w:w="1196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Лепка «Светофор»  </w:t>
            </w:r>
          </w:p>
        </w:tc>
        <w:tc>
          <w:tcPr>
            <w:tcW w:w="1345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 xml:space="preserve"> Беседа «Транспорт» -Расширять представление детей о грузовом и пассажирском транспорте, вспомнить основные части транспортного средства (кабина, салон, кузов, дверь,окна, колёса, руль).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48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 xml:space="preserve"> Д,и «Играй да смекай!»-развивать умственные способности и зрительное восприятие; учить соотносить речевую форму описания дорожных знаков с их графическим изображением.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1632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Целевая прогулка по улице – формирование знаний о ПДД.</w:t>
            </w:r>
          </w:p>
        </w:tc>
        <w:tc>
          <w:tcPr>
            <w:tcW w:w="188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 «Цветные автомобили».</w:t>
            </w:r>
          </w:p>
        </w:tc>
        <w:tc>
          <w:tcPr>
            <w:tcW w:w="1559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>Чтение стихов о транспорте. - Уточнение и активизация словаря по теме «Транспорт», Уточнение понятия видов транспорта и его назначения. Побуждать отчетливо произносить слова и короткие фразы.</w:t>
            </w: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>Анкетирование родителей «Грамотный пешеход» - воспитание интереса учащихся и их родителей к правилам безопасного поведения на дороге.</w:t>
            </w:r>
          </w:p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A5677D" w:rsidRPr="001D7768" w:rsidRDefault="00A5677D" w:rsidP="00A5677D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</w:p>
    <w:p w:rsidR="00A5677D" w:rsidRPr="001D7768" w:rsidRDefault="00A5677D" w:rsidP="00A5677D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1D7768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A5677D" w:rsidRPr="001D7768" w:rsidRDefault="00A5677D" w:rsidP="00A5677D">
      <w:pPr>
        <w:spacing w:after="0" w:line="270" w:lineRule="atLeast"/>
        <w:rPr>
          <w:rFonts w:ascii="Times New Roman" w:hAnsi="Times New Roman" w:cs="Times New Roman"/>
          <w:sz w:val="24"/>
          <w:szCs w:val="24"/>
        </w:rPr>
      </w:pPr>
    </w:p>
    <w:p w:rsidR="00A5677D" w:rsidRPr="001D7768" w:rsidRDefault="00A5677D" w:rsidP="00A56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7768">
        <w:rPr>
          <w:rFonts w:ascii="Times New Roman" w:hAnsi="Times New Roman" w:cs="Times New Roman"/>
          <w:sz w:val="24"/>
          <w:szCs w:val="24"/>
        </w:rPr>
        <w:t xml:space="preserve"> </w:t>
      </w:r>
      <w:r w:rsidRPr="001D77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Перспективный план работы по  обучению детей безопасному поведению на дорогах </w:t>
      </w:r>
    </w:p>
    <w:p w:rsidR="00A5677D" w:rsidRPr="001D7768" w:rsidRDefault="00A5677D" w:rsidP="00A5677D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77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2019 – 2020 учебный год</w:t>
      </w:r>
    </w:p>
    <w:p w:rsidR="00A5677D" w:rsidRPr="001D7768" w:rsidRDefault="00A5677D" w:rsidP="00A5677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center" w:tblpY="-120"/>
        <w:tblW w:w="10666" w:type="dxa"/>
        <w:tblLayout w:type="fixed"/>
        <w:tblLook w:val="04A0"/>
      </w:tblPr>
      <w:tblGrid>
        <w:gridCol w:w="568"/>
        <w:gridCol w:w="1417"/>
        <w:gridCol w:w="1869"/>
        <w:gridCol w:w="1470"/>
        <w:gridCol w:w="1515"/>
        <w:gridCol w:w="1486"/>
        <w:gridCol w:w="1315"/>
        <w:gridCol w:w="1026"/>
      </w:tblGrid>
      <w:tr w:rsidR="00A5677D" w:rsidRPr="001D7768" w:rsidTr="003B182D">
        <w:tc>
          <w:tcPr>
            <w:tcW w:w="568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НОД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Беседа</w:t>
            </w:r>
          </w:p>
        </w:tc>
        <w:tc>
          <w:tcPr>
            <w:tcW w:w="1470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Дидактические игры 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Прогулка Наблюдения</w:t>
            </w:r>
          </w:p>
        </w:tc>
        <w:tc>
          <w:tcPr>
            <w:tcW w:w="148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Двигательная активность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Чтение художественной литературы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Взаимодействие с родителями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«Дорожные знаки» (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 детей со знаками предупреждающими, запрещающими, знаками сервиса и особыми знаками предписаний.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«Всем ребятам надо знать, как по улице шагать»                    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основными правилами уличного движения, рассказать к </w:t>
            </w:r>
            <w:r w:rsidRPr="001D7768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каким непоправимым последствиям приводит нарушение правил дорожного движения.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D7768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«Кто чем управляет?», «Светофор»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Расширяет  и активизирует словарный запас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«Целевая  прогулка к светофору» - формировать знания об элементарных правилах дорожного движения, о значении светофора на дороге, правил регулирования движения транспорта и пешехода.</w:t>
            </w:r>
          </w:p>
        </w:tc>
        <w:tc>
          <w:tcPr>
            <w:tcW w:w="1486" w:type="dxa"/>
          </w:tcPr>
          <w:p w:rsidR="00A5677D" w:rsidRPr="001D7768" w:rsidRDefault="00A5677D" w:rsidP="003B182D">
            <w:pPr>
              <w:suppressAutoHyphens/>
              <w:spacing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Подвижная игра </w:t>
            </w:r>
          </w:p>
          <w:p w:rsidR="00A5677D" w:rsidRPr="001D7768" w:rsidRDefault="00A5677D" w:rsidP="003B182D">
            <w:pPr>
              <w:suppressAutoHyphens/>
              <w:spacing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Цветные автомобили»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закреплять знание цвета, совершенствовать ориентировку в пространстве, развивать реакцию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В.Суслов «Есть сигнал для всех закон», «Г.Георгиев «Светофор»   загадки о транспорте, правилах дорожного движения.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на тему: «Взрослые и дети на улицах города»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Ребенок и социальный мир.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«Правила и безопасность дорожного движения»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«Как вести себя в транспорте»</w:t>
            </w:r>
            <w:r w:rsidRPr="001D7768">
              <w:rPr>
                <w:rFonts w:ascii="Times New Roman" w:hAnsi="Times New Roman" w:cs="Times New Roman"/>
                <w:color w:val="676A6C"/>
                <w:sz w:val="24"/>
                <w:szCs w:val="24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правилами поведения в общественном транспорте, воспитывать чувство уважения к другим пассажирам, ответственности за свои поступки, развивать память, мышление, речь, внимание.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</w:p>
        </w:tc>
        <w:tc>
          <w:tcPr>
            <w:tcW w:w="1470" w:type="dxa"/>
          </w:tcPr>
          <w:p w:rsidR="00A5677D" w:rsidRPr="001D7768" w:rsidRDefault="00A5677D" w:rsidP="003B18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«Можно –нельзя, правильно – неправильно», «Составь такой же знак»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Целевая  прогулка к пешеходному переходу.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(Систематизировать знания детей о правилах дорожного движения и безопасного поведения на улице.)</w:t>
            </w:r>
          </w:p>
        </w:tc>
        <w:tc>
          <w:tcPr>
            <w:tcW w:w="1486" w:type="dxa"/>
          </w:tcPr>
          <w:p w:rsidR="00A5677D" w:rsidRPr="001D7768" w:rsidRDefault="00A5677D" w:rsidP="003B182D">
            <w:pPr>
              <w:shd w:val="clear" w:color="auto" w:fill="FFFFFF"/>
              <w:spacing w:line="317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Сюжетно-ролевая игра «Пассажиры».</w:t>
            </w:r>
          </w:p>
          <w:p w:rsidR="00A5677D" w:rsidRPr="001D7768" w:rsidRDefault="00A5677D" w:rsidP="003B182D">
            <w:pPr>
              <w:shd w:val="clear" w:color="auto" w:fill="FFFFFF"/>
              <w:spacing w:line="317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Закрепить правила 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поведения в общественном транспорте.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 С.Михалков  «Дядя Степа- милиционер», «Моя улица», «Три чудесных цвета». Загадки о транспорте.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Развлечение по ПДД  «Путешествие в страну дорожных знаков»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Аппликация 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«Светофор»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Закрепить знания </w:t>
            </w:r>
            <w:r w:rsidRPr="001D7768">
              <w:rPr>
                <w:rStyle w:val="a6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детей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 о правилах дорожного движения Продолжать отрабатывать умение вырезать предметы круглой формы из бумаги в виде квадратов, срезая углы способом закругления. 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«Зачем нужны дорожные знаки?» «Какие они разные –дорожные знаки»</w:t>
            </w: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«Найди такой же знак», «Светофор»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 за движением транспорта и работой водителя</w:t>
            </w:r>
          </w:p>
          <w:p w:rsidR="00A5677D" w:rsidRPr="001D7768" w:rsidRDefault="00A5677D" w:rsidP="003B182D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Расширять знания детей об улице: дорога делится на две части - проезжую и тротуар.</w:t>
            </w:r>
          </w:p>
          <w:p w:rsidR="00A5677D" w:rsidRPr="001D7768" w:rsidRDefault="00A5677D" w:rsidP="003B182D">
            <w:pPr>
              <w:outlineLvl w:val="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Подвижная игра  «Цветные автомобили», 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закреплять знание цвета, совершенствовать ориентировку в пространстве, развивать реакцию</w:t>
            </w: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    Физкультминутка                         «Автобус»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Н.Носов «Милиционер», Е.Лопатин «Отважная путешественница», О.Потапенко «Красный! Жёлтый! Зелёный!» Г.Георгиев «Светофор».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Информационные листки-рекомендации для родителей по воспитанию навыков безопасного поведения, советы, консультации.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Рисование «Транспорт. Автобус»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«Какие они разные дорожные знаки», «Всем ребятам надо знать – как по улице шагать»</w:t>
            </w: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Д/и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«Угадай вид транспорта по описанию» 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«Лото»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Наблюдение за работой сотрудника ГИБДД.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Уточнить знания детей о работе сотрудников ГИБДД, объяснить значение его жестов. 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 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«Найди жезл»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</w:rPr>
              <w:t>«К своим знакам»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  <w:u w:val="single"/>
                <w:bdr w:val="none" w:sz="0" w:space="0" w:color="auto" w:frame="1"/>
              </w:rPr>
              <w:t>Цель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: закрепить представления детей о дорожных знаках; развивать внимание, логическое мышление, сообразительность, ориентировку в пространстве.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5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С.Михайлов « «Правила дорожного движения»«Дорожные знаки». 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Рекомендации  по домашнему чтению, раскраски по ПДД.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Развитие речи.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Рассказ Н. Носова «Автомобиль»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 Как не потеряться»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«Наша улица»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представление дошкольников о безопасности дорожного движения; ознакомление с понятиями: проезжая часть, тротуар, газон, обочина. 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70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«Красный, желтый, зелёный»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«Ответь правильно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Целевая прогулка по улице  -  отметить, какие машины движутся по проезжей части (грузовые и легковые).</w:t>
            </w:r>
          </w:p>
        </w:tc>
        <w:tc>
          <w:tcPr>
            <w:tcW w:w="1486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</w:t>
            </w:r>
          </w:p>
          <w:p w:rsidR="00A5677D" w:rsidRPr="001D7768" w:rsidRDefault="00A5677D" w:rsidP="003B182D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1D7768">
              <w:rPr>
                <w:iCs/>
                <w:color w:val="111111"/>
                <w:bdr w:val="none" w:sz="0" w:space="0" w:color="auto" w:frame="1"/>
              </w:rPr>
              <w:t>«Где мы были, мы не скажем, на чем ехали покажем»</w:t>
            </w:r>
            <w:r w:rsidRPr="001D7768">
              <w:t xml:space="preserve"> -учить действовать по сигналу воспитателя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Физкультминутка «Стоп машина»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Я.Пишумов «Самый лучший  переход», «Посмотрите постовой», загадки о транспорте.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Вечер загадок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«Машины на нашей улице».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Развитие речи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«Что мы видели на улице»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в пассажирском транспорте.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Познакомить с правилами поведения в пассажирском транспорте; воспитывать желание соблюдать эти правила.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Д/игра «Угадай  вид транспорта по описанию»</w:t>
            </w: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, «Кто чем управляет»</w:t>
            </w:r>
          </w:p>
        </w:tc>
        <w:tc>
          <w:tcPr>
            <w:tcW w:w="1515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Целевая прогулка к перекрестку.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Научить безопасному движению на улице -группой. Воспитывать внимательных пешеходов.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«Зебра»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 упражнять детей в точности исполнения правил игры, развивать быстроту реакции, скорость, ориентировку в пространстве. 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5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С.Обоев «Азбука безопасности»,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загадки о правилах дорожного движения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на тему: «Безопасность детей на улицах города»</w:t>
            </w:r>
          </w:p>
        </w:tc>
      </w:tr>
      <w:tr w:rsidR="00A5677D" w:rsidRPr="001D7768" w:rsidTr="003B182D">
        <w:trPr>
          <w:cantSplit/>
          <w:trHeight w:val="597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 Ребенок и социальный мир.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«На чем люди ездят»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>«Быть примерным пешеходом и пассажиром разрешается».                 «Как  не потеряться»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«Поезда»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Цель: формировать умение складывать изображение из деталей конструктора, мозаики, комбинируя различные фигуры, изменяя их положение на плоскости стола.</w:t>
            </w:r>
          </w:p>
          <w:p w:rsidR="00A5677D" w:rsidRPr="001D7768" w:rsidRDefault="00A5677D" w:rsidP="003B182D">
            <w:pPr>
              <w:pStyle w:val="a7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15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Целевая прогулка по улице. Наблюдение за поведением  людей  на  остановке общественного транспорта</w:t>
            </w:r>
          </w:p>
        </w:tc>
        <w:tc>
          <w:tcPr>
            <w:tcW w:w="1486" w:type="dxa"/>
          </w:tcPr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</w:pPr>
            <w:r w:rsidRPr="001D7768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Подвижная игра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«Добеги до знака»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-упражнять детей в запоминании дорожных знаков, развивать память, сообразительность, быстроту реакции, скорость, ориентировку в пространстве.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5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С.Маршак «В снег и дождь», О.Тарутин « Для чего нам светофор».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Совместная работа детей и родителей. Выставка рисунков ППД.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5677D" w:rsidRPr="001D7768" w:rsidTr="003B182D">
        <w:trPr>
          <w:cantSplit/>
          <w:trHeight w:val="52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Развитие речи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«Составление описательного рассказа о транспортной игрушке»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Беседа «Как не потеряться» - уточнить знания детей о элементарных правилах поведения на улице.</w:t>
            </w:r>
          </w:p>
        </w:tc>
        <w:tc>
          <w:tcPr>
            <w:tcW w:w="1470" w:type="dxa"/>
          </w:tcPr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Д/и «Составь такой же знак», «Одинаковые, но разные»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A5677D" w:rsidRPr="001D7768" w:rsidRDefault="00A5677D" w:rsidP="003B182D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15" w:type="dxa"/>
          </w:tcPr>
          <w:p w:rsidR="00A5677D" w:rsidRPr="001D7768" w:rsidRDefault="00A5677D" w:rsidP="003B18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D776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Прогулка «Правила для пешеходов».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детей с некоторыми правилами передвижения пешеходов по улице, дать понятия: пешеход, наземный, подземный переход, проезжая часть, тротуар. Учить детей обращать внимание на дорожные знаки. Учить правильно вести себя на улице.</w:t>
            </w:r>
          </w:p>
          <w:p w:rsidR="00A5677D" w:rsidRPr="001D7768" w:rsidRDefault="00A5677D" w:rsidP="003B182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dxa"/>
          </w:tcPr>
          <w:p w:rsidR="00A5677D" w:rsidRPr="001D7768" w:rsidRDefault="00A5677D" w:rsidP="003B182D">
            <w:pPr>
              <w:pStyle w:val="a3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Подвижная игра</w:t>
            </w:r>
            <w:r w:rsidRPr="001D7768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 xml:space="preserve"> «Ловкий пешеход»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-развивать глазомер, ловкость, внимание, упражнять в метании мяча правой рукой на ходу. </w:t>
            </w:r>
          </w:p>
          <w:p w:rsidR="00A5677D" w:rsidRPr="001D7768" w:rsidRDefault="00A5677D" w:rsidP="003B182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315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lang w:eastAsia="ar-SA"/>
              </w:rPr>
            </w:pPr>
            <w:r w:rsidRPr="001D7768">
              <w:rPr>
                <w:color w:val="000000"/>
              </w:rPr>
              <w:t>Я.Пишумов «Юрка живет на той стороне», В.Семернин «Запрещается-разрешается», Н.Кончаловская «Самокат».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pStyle w:val="a7"/>
              <w:ind w:left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на тему: «Взрослые дети на улицах»..</w:t>
            </w:r>
          </w:p>
        </w:tc>
      </w:tr>
      <w:tr w:rsidR="00A5677D" w:rsidRPr="001D7768" w:rsidTr="003B182D">
        <w:trPr>
          <w:cantSplit/>
          <w:trHeight w:val="1134"/>
        </w:trPr>
        <w:tc>
          <w:tcPr>
            <w:tcW w:w="568" w:type="dxa"/>
            <w:textDirection w:val="btLr"/>
          </w:tcPr>
          <w:p w:rsidR="00A5677D" w:rsidRPr="001D7768" w:rsidRDefault="00A5677D" w:rsidP="003B182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Май</w:t>
            </w:r>
          </w:p>
        </w:tc>
        <w:tc>
          <w:tcPr>
            <w:tcW w:w="1417" w:type="dxa"/>
          </w:tcPr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Лепка «Автомобилей»</w:t>
            </w:r>
          </w:p>
        </w:tc>
        <w:tc>
          <w:tcPr>
            <w:tcW w:w="1869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 xml:space="preserve"> Беседа « Наш город и его транспорт» -Расширять представление детей о грузовом и пассажирском транспорте, вспомнить основные части транспортного средства (кабина, салон, кузов, дверь,окна, колёса, руль).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70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color w:val="000000"/>
              </w:rPr>
            </w:pPr>
            <w:r w:rsidRPr="001D7768">
              <w:rPr>
                <w:color w:val="000000"/>
              </w:rPr>
              <w:t xml:space="preserve"> Д,и «Играй да смекай!»-развивать умственные способности и зрительное восприятие; учить соотносить речевую форму описания дорожных знаков с их графическим изображением.</w:t>
            </w:r>
          </w:p>
          <w:p w:rsidR="00A5677D" w:rsidRPr="001D7768" w:rsidRDefault="00A5677D" w:rsidP="003B182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1515" w:type="dxa"/>
          </w:tcPr>
          <w:p w:rsidR="00A5677D" w:rsidRPr="001D7768" w:rsidRDefault="00A5677D" w:rsidP="003B18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Целевая прогулка к светофору. «Сигналы светофора»</w:t>
            </w:r>
            <w:r w:rsidRPr="001D776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 четырехстороннем светофоре. закреплять знания детей о том, что светофоры управляют сложным движением транспорта и пешеходов на улицах и дорогах.</w:t>
            </w:r>
          </w:p>
          <w:p w:rsidR="00A5677D" w:rsidRPr="001D7768" w:rsidRDefault="00A5677D" w:rsidP="003B182D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spacing w:before="0" w:beforeAutospacing="0" w:after="0" w:afterAutospacing="0"/>
              <w:rPr>
                <w:iCs/>
                <w:color w:val="111111"/>
                <w:bdr w:val="none" w:sz="0" w:space="0" w:color="auto" w:frame="1"/>
              </w:rPr>
            </w:pPr>
            <w:r w:rsidRPr="001D7768">
              <w:rPr>
                <w:lang w:eastAsia="ar-SA"/>
              </w:rPr>
              <w:t>Подвижная и</w:t>
            </w:r>
            <w:r w:rsidRPr="001D7768">
              <w:rPr>
                <w:iCs/>
                <w:color w:val="111111"/>
                <w:bdr w:val="none" w:sz="0" w:space="0" w:color="auto" w:frame="1"/>
              </w:rPr>
              <w:t xml:space="preserve">гра </w:t>
            </w:r>
          </w:p>
          <w:p w:rsidR="00A5677D" w:rsidRPr="001D7768" w:rsidRDefault="00A5677D" w:rsidP="003B182D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1D7768">
              <w:rPr>
                <w:iCs/>
                <w:color w:val="111111"/>
                <w:bdr w:val="none" w:sz="0" w:space="0" w:color="auto" w:frame="1"/>
              </w:rPr>
              <w:t>«Птицы и автомобиль»</w:t>
            </w:r>
            <w:r w:rsidRPr="001D7768">
              <w:rPr>
                <w:color w:val="111111"/>
              </w:rPr>
              <w:t>-развивать ловкость, скорость, ориентировку в пространстве, внимание.</w:t>
            </w:r>
          </w:p>
          <w:p w:rsidR="00A5677D" w:rsidRPr="001D7768" w:rsidRDefault="00A5677D" w:rsidP="003B182D">
            <w:pPr>
              <w:shd w:val="clear" w:color="auto" w:fill="FFFFFF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«Цветные автомобили»</w:t>
            </w:r>
            <w:r w:rsidRPr="001D7768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-закрепить цвета светофора (красный, желтый, зеленый, упражнять детей в умении реагировать на цвет, развивать зрительное восприятие и внимание.</w:t>
            </w:r>
          </w:p>
          <w:p w:rsidR="00A5677D" w:rsidRPr="001D7768" w:rsidRDefault="00A5677D" w:rsidP="003B182D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5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lang w:eastAsia="ar-SA"/>
              </w:rPr>
            </w:pPr>
            <w:r w:rsidRPr="001D7768">
              <w:rPr>
                <w:color w:val="000000"/>
              </w:rPr>
              <w:t>В.Берестов «Про машины», Е.Сегал «Машины на нашей улице», Н.Носов «Милиционер», «Б.Заходер»Шофёр».</w:t>
            </w:r>
          </w:p>
        </w:tc>
        <w:tc>
          <w:tcPr>
            <w:tcW w:w="1026" w:type="dxa"/>
          </w:tcPr>
          <w:p w:rsidR="00A5677D" w:rsidRPr="001D7768" w:rsidRDefault="00A5677D" w:rsidP="003B182D">
            <w:pPr>
              <w:pStyle w:val="a4"/>
              <w:shd w:val="clear" w:color="auto" w:fill="FFFFFF"/>
              <w:rPr>
                <w:lang w:eastAsia="ar-SA"/>
              </w:rPr>
            </w:pPr>
            <w:r w:rsidRPr="001D7768">
              <w:rPr>
                <w:color w:val="000000"/>
              </w:rPr>
              <w:t>Викторина: «Знатоки  правил безопасности»</w:t>
            </w:r>
          </w:p>
        </w:tc>
      </w:tr>
    </w:tbl>
    <w:p w:rsidR="00A5677D" w:rsidRPr="001D7768" w:rsidRDefault="00A5677D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A5677D" w:rsidRPr="001D7768" w:rsidRDefault="00A5677D" w:rsidP="00A5677D">
      <w:pPr>
        <w:pStyle w:val="a4"/>
        <w:shd w:val="clear" w:color="auto" w:fill="FFFFFF"/>
        <w:spacing w:before="0" w:beforeAutospacing="0" w:after="136" w:afterAutospacing="0"/>
        <w:rPr>
          <w:color w:val="000000"/>
        </w:rPr>
      </w:pPr>
      <w:r w:rsidRPr="001D7768">
        <w:rPr>
          <w:b/>
          <w:color w:val="000000"/>
        </w:rPr>
        <w:t>Перспективный план роботы с родителями по ознакомлению детей с правилами дорожного движения</w:t>
      </w:r>
      <w:r w:rsidRPr="001D7768">
        <w:rPr>
          <w:color w:val="000000"/>
        </w:rPr>
        <w:t xml:space="preserve"> </w:t>
      </w:r>
    </w:p>
    <w:tbl>
      <w:tblPr>
        <w:tblpPr w:leftFromText="180" w:rightFromText="180" w:vertAnchor="text" w:tblpX="-553" w:tblpY="1"/>
        <w:tblOverlap w:val="never"/>
        <w:tblW w:w="5597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98"/>
        <w:gridCol w:w="9005"/>
      </w:tblGrid>
      <w:tr w:rsidR="00A5677D" w:rsidRPr="001D7768" w:rsidTr="00F60B1C">
        <w:trPr>
          <w:trHeight w:val="510"/>
        </w:trPr>
        <w:tc>
          <w:tcPr>
            <w:tcW w:w="713" w:type="pct"/>
            <w:tcBorders>
              <w:top w:val="single" w:sz="6" w:space="0" w:color="464646"/>
              <w:left w:val="single" w:sz="6" w:space="0" w:color="464646"/>
              <w:bottom w:val="single" w:sz="6" w:space="0" w:color="464646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287" w:type="pct"/>
            <w:tcBorders>
              <w:top w:val="single" w:sz="6" w:space="0" w:color="464646"/>
              <w:left w:val="single" w:sz="6" w:space="0" w:color="464646"/>
              <w:bottom w:val="single" w:sz="6" w:space="0" w:color="464646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 с родителями</w:t>
            </w:r>
          </w:p>
        </w:tc>
      </w:tr>
      <w:tr w:rsidR="00A5677D" w:rsidRPr="001D7768" w:rsidTr="00F60B1C">
        <w:trPr>
          <w:trHeight w:val="1536"/>
        </w:trPr>
        <w:tc>
          <w:tcPr>
            <w:tcW w:w="713" w:type="pct"/>
            <w:tcBorders>
              <w:top w:val="single" w:sz="6" w:space="0" w:color="464646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87" w:type="pct"/>
            <w:tcBorders>
              <w:top w:val="single" w:sz="6" w:space="0" w:color="464646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 xml:space="preserve">1.Круглый стол «Родители – пример всему. Заслушивание доклада инспектора ГИБДД о статистике ДТП с участием детей.      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 xml:space="preserve">2.Анкетирование родителей «Дети и улица».                                 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3.Памятки-буклеты для родителей «Воспитываем грамотного пешехода».</w:t>
            </w:r>
          </w:p>
        </w:tc>
      </w:tr>
      <w:tr w:rsidR="00A5677D" w:rsidRPr="001D7768" w:rsidTr="00F60B1C">
        <w:trPr>
          <w:trHeight w:val="1959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 Консультация «Безопасность детей – забота взрослых».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 Развлечение совместно с родителями «Путешествие в страну дорожных знаков»</w:t>
            </w:r>
          </w:p>
          <w:p w:rsidR="00A5677D" w:rsidRPr="001D7768" w:rsidRDefault="00A5677D" w:rsidP="00F60B1C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Поделки своими руками по ПДД</w:t>
            </w:r>
          </w:p>
        </w:tc>
      </w:tr>
      <w:tr w:rsidR="00A5677D" w:rsidRPr="001D7768" w:rsidTr="00F60B1C">
        <w:trPr>
          <w:trHeight w:val="1630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 Папка – передвижка «Ребенок в автомобиле».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 Презентация «Дорога в детский сад и домой».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after="136"/>
            </w:pPr>
            <w:r w:rsidRPr="001D7768">
              <w:rPr>
                <w:color w:val="000000"/>
              </w:rPr>
              <w:t>3. Фотовыставка из семейных архивов «Мы за безопасное движение».</w:t>
            </w:r>
          </w:p>
        </w:tc>
      </w:tr>
      <w:tr w:rsidR="00A5677D" w:rsidRPr="001D7768" w:rsidTr="00F60B1C">
        <w:trPr>
          <w:trHeight w:val="1686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1.Беседа с родителями «Аккуратность в гололед на дороге вас спасет».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2.Совместная игра-соревнование «Вперед, пешеход!».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after="136"/>
              <w:rPr>
                <w:color w:val="000000"/>
              </w:rPr>
            </w:pPr>
            <w:r w:rsidRPr="001D7768">
              <w:rPr>
                <w:color w:val="000000"/>
              </w:rPr>
              <w:t>3.Консультация для родителей «Ребенок на санках».</w:t>
            </w:r>
          </w:p>
        </w:tc>
      </w:tr>
      <w:tr w:rsidR="00A5677D" w:rsidRPr="001D7768" w:rsidTr="00F60B1C">
        <w:trPr>
          <w:trHeight w:val="1668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 Литературная гостиная «Что можно почитать детям о ПДД».</w:t>
            </w:r>
          </w:p>
          <w:p w:rsidR="00A5677D" w:rsidRPr="001D7768" w:rsidRDefault="00A5677D" w:rsidP="00F60B1C">
            <w:pPr>
              <w:spacing w:after="136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2.Совместный досуг «Правила движения достойны уважения».</w:t>
            </w:r>
          </w:p>
          <w:p w:rsidR="00A5677D" w:rsidRPr="001D7768" w:rsidRDefault="00A5677D" w:rsidP="00F60B1C">
            <w:pPr>
              <w:spacing w:after="136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 «Внимание! Дорога!»</w:t>
            </w:r>
          </w:p>
        </w:tc>
      </w:tr>
      <w:tr w:rsidR="00A5677D" w:rsidRPr="001D7768" w:rsidTr="00F60B1C">
        <w:trPr>
          <w:trHeight w:val="611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7768">
              <w:rPr>
                <w:rFonts w:ascii="Times New Roman" w:hAnsi="Times New Roman" w:cs="Times New Roman"/>
                <w:sz w:val="24"/>
                <w:szCs w:val="24"/>
              </w:rPr>
              <w:t>1.Родительское собрание «Безопасность детей на улицах города»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 Информационный лист «Правила поведения с ребенком в общественном транспорте».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after="136"/>
              <w:rPr>
                <w:color w:val="000000"/>
              </w:rPr>
            </w:pPr>
            <w:r w:rsidRPr="001D7768">
              <w:rPr>
                <w:color w:val="000000"/>
              </w:rPr>
              <w:t>3.Выставка детских рисунков «Светофор - мой друг!».</w:t>
            </w:r>
          </w:p>
        </w:tc>
      </w:tr>
      <w:tr w:rsidR="00A5677D" w:rsidRPr="001D7768" w:rsidTr="00F60B1C">
        <w:trPr>
          <w:trHeight w:val="1521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1.Семейный мастер-класс «Светофорная наука».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2.Консультация для родителей «Автокресло для ребенка».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3.Конкурс стихов по ПДД.</w:t>
            </w:r>
          </w:p>
          <w:p w:rsidR="00A5677D" w:rsidRPr="001D7768" w:rsidRDefault="00A5677D" w:rsidP="00F60B1C">
            <w:pPr>
              <w:spacing w:after="13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677D" w:rsidRPr="001D7768" w:rsidTr="00F60B1C">
        <w:trPr>
          <w:trHeight w:val="1181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4" w:space="0" w:color="auto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1.Анкетирование «Как вы соблюдаете ПДД».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2.Родительское собрание «Этих случаев можно избежать».                                          3.Информационный лист «Ребенок на велосипеде».</w:t>
            </w:r>
          </w:p>
        </w:tc>
      </w:tr>
      <w:tr w:rsidR="00A5677D" w:rsidRPr="001D7768" w:rsidTr="00F60B1C">
        <w:trPr>
          <w:trHeight w:val="1399"/>
        </w:trPr>
        <w:tc>
          <w:tcPr>
            <w:tcW w:w="713" w:type="pct"/>
            <w:tcBorders>
              <w:top w:val="single" w:sz="4" w:space="0" w:color="auto"/>
              <w:left w:val="single" w:sz="6" w:space="0" w:color="464646"/>
              <w:bottom w:val="single" w:sz="6" w:space="0" w:color="464646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7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87" w:type="pct"/>
            <w:tcBorders>
              <w:top w:val="single" w:sz="4" w:space="0" w:color="auto"/>
              <w:left w:val="single" w:sz="6" w:space="0" w:color="464646"/>
              <w:bottom w:val="single" w:sz="6" w:space="0" w:color="464646"/>
              <w:right w:val="single" w:sz="6" w:space="0" w:color="464646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1.Открытый показ итогового занятия «Путешествие в страну Перекрестка».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2.Приобретение светоотражающих элементов для верхней одежды.</w:t>
            </w:r>
          </w:p>
          <w:p w:rsidR="00A5677D" w:rsidRPr="001D7768" w:rsidRDefault="00A5677D" w:rsidP="00F60B1C">
            <w:pPr>
              <w:pStyle w:val="a4"/>
              <w:shd w:val="clear" w:color="auto" w:fill="FFFFFF"/>
              <w:spacing w:before="0" w:beforeAutospacing="0" w:after="136" w:afterAutospacing="0"/>
              <w:rPr>
                <w:color w:val="000000"/>
              </w:rPr>
            </w:pPr>
            <w:r w:rsidRPr="001D7768">
              <w:rPr>
                <w:color w:val="000000"/>
              </w:rPr>
              <w:t>3.</w:t>
            </w:r>
            <w:r w:rsidRPr="001D7768">
              <w:t xml:space="preserve"> Памятка родителям по обучению детей безопасном поведению на дороге.</w:t>
            </w:r>
          </w:p>
        </w:tc>
      </w:tr>
    </w:tbl>
    <w:p w:rsidR="00F60B1C" w:rsidRPr="001D7768" w:rsidRDefault="00F60B1C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b/>
          <w:bCs/>
          <w:color w:val="000000"/>
        </w:rPr>
        <w:t>Отчет по самообразованию по теме: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t>Гипотеза состоит в предположении того, что положительная эффективность у дете</w:t>
      </w:r>
      <w:r w:rsidR="00F60B1C" w:rsidRPr="001D7768">
        <w:rPr>
          <w:color w:val="000000"/>
        </w:rPr>
        <w:t xml:space="preserve">й </w:t>
      </w:r>
      <w:r w:rsidRPr="001D7768">
        <w:rPr>
          <w:color w:val="000000"/>
        </w:rPr>
        <w:t xml:space="preserve"> дошкольного возраста по формированию навыков безопасного поведения на улице может быть достигнута, если в разных видах деятельности (самостоятельной, совместной, непосредственно образовательной) будет включена информация по безопасности движения. Я считаю, что это направление работы должно всегда находиться в поле пристального внимания педагогов, а значит, необходим дальнейший поиск новых эффективных форм работы, по правилам безопасного поведения детей.</w:t>
      </w: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color w:val="000000"/>
        </w:rPr>
        <w:br/>
      </w:r>
    </w:p>
    <w:p w:rsidR="001D7768" w:rsidRDefault="001D7768" w:rsidP="00A675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A675BF" w:rsidRPr="001D7768" w:rsidRDefault="00A675BF" w:rsidP="00A675BF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1D7768">
        <w:rPr>
          <w:b/>
          <w:bCs/>
          <w:color w:val="000000"/>
        </w:rPr>
        <w:lastRenderedPageBreak/>
        <w:t>Список используемой литературы:</w:t>
      </w:r>
    </w:p>
    <w:p w:rsidR="00A675BF" w:rsidRPr="001D7768" w:rsidRDefault="00A675BF" w:rsidP="00A675BF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D7768">
        <w:rPr>
          <w:color w:val="000000"/>
        </w:rPr>
        <w:t>Примерная общеобразовательная программа дошкольного образования « От рождения до школы» под редакцией Н.Е.Вераксы, Т.С.Комаровой, М.А.Васильевой, разработанная в соотвествии с ФГОС.</w:t>
      </w:r>
    </w:p>
    <w:p w:rsidR="00A675BF" w:rsidRPr="001D7768" w:rsidRDefault="00A675BF" w:rsidP="00A675BF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D7768">
        <w:rPr>
          <w:color w:val="000000"/>
        </w:rPr>
        <w:t>Обучение детей безопасному поведению на дорогах. Методические рекомендации для работы с родителями.</w:t>
      </w:r>
    </w:p>
    <w:p w:rsidR="005D4506" w:rsidRDefault="00A675BF" w:rsidP="005D4506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D7768">
        <w:rPr>
          <w:color w:val="000000"/>
        </w:rPr>
        <w:t>Сборник материалов Республиканского семинара- совещания по профилактике детского дорожного- транспортного травматизма «Зеленый огонек- 2010»</w:t>
      </w:r>
    </w:p>
    <w:p w:rsidR="005D4506" w:rsidRPr="005D4506" w:rsidRDefault="005D4506" w:rsidP="005D4506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5D4506">
        <w:t>Е. И. Шаламова Правила и безопасность дорожного движения. - М. : Издательство «Скрипторий 2013», 2013.</w:t>
      </w:r>
    </w:p>
    <w:p w:rsidR="005D4506" w:rsidRPr="005D4506" w:rsidRDefault="005D4506" w:rsidP="005D4506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5D4506">
        <w:t>Изучение статей в журналах: Дошкольное воспитание, Ребенок в детском саду, Воспитатель ДОУ.</w:t>
      </w:r>
    </w:p>
    <w:p w:rsidR="005D4506" w:rsidRDefault="005D4506" w:rsidP="005D4506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5D4506">
        <w:t>О. Ю. Старцева Школа дорожных наук: Дошкольникам о правилах дорожного движения, 2012.</w:t>
      </w:r>
    </w:p>
    <w:p w:rsidR="00DF7405" w:rsidRPr="00DF7405" w:rsidRDefault="005D4506" w:rsidP="00DF7405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A6491D">
        <w:rPr>
          <w:shd w:val="clear" w:color="auto" w:fill="FFFFFF"/>
        </w:rPr>
        <w:t>Т. А. Игорыгина Беседы о правилах дорожного движения с детьми 5-8 лет. -М. :ТЦ Сфера, 2013</w:t>
      </w:r>
    </w:p>
    <w:p w:rsidR="00DF7405" w:rsidRPr="00DF7405" w:rsidRDefault="00DF7405" w:rsidP="00DF7405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DF7405">
        <w:rPr>
          <w:sz w:val="27"/>
          <w:szCs w:val="27"/>
          <w:shd w:val="clear" w:color="auto" w:fill="FFFFFF"/>
        </w:rPr>
        <w:t xml:space="preserve">Маам.ру  </w:t>
      </w:r>
      <w:hyperlink r:id="rId7" w:tgtFrame="_blank" w:history="1">
        <w:r w:rsidRPr="00DF7405">
          <w:rPr>
            <w:rStyle w:val="ac"/>
            <w:color w:val="auto"/>
            <w:sz w:val="27"/>
            <w:szCs w:val="27"/>
          </w:rPr>
          <w:t>http://www.maam.ru</w:t>
        </w:r>
      </w:hyperlink>
      <w:r w:rsidRPr="00DF7405">
        <w:rPr>
          <w:sz w:val="27"/>
          <w:szCs w:val="27"/>
          <w:shd w:val="clear" w:color="auto" w:fill="FFFFFF"/>
        </w:rPr>
        <w:t>.</w:t>
      </w: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D7768" w:rsidRDefault="001D7768" w:rsidP="001D77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06912" w:rsidRDefault="00706912" w:rsidP="007069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D7768" w:rsidRDefault="00706912" w:rsidP="005D45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1719AE" w:rsidRPr="001D7768" w:rsidRDefault="001719AE">
      <w:pPr>
        <w:rPr>
          <w:rFonts w:ascii="Times New Roman" w:hAnsi="Times New Roman" w:cs="Times New Roman"/>
          <w:sz w:val="24"/>
          <w:szCs w:val="24"/>
        </w:rPr>
      </w:pPr>
    </w:p>
    <w:sectPr w:rsidR="001719AE" w:rsidRPr="001D7768" w:rsidSect="00171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E59" w:rsidRDefault="00141E59" w:rsidP="001D7768">
      <w:pPr>
        <w:spacing w:after="0" w:line="240" w:lineRule="auto"/>
      </w:pPr>
      <w:r>
        <w:separator/>
      </w:r>
    </w:p>
  </w:endnote>
  <w:endnote w:type="continuationSeparator" w:id="0">
    <w:p w:rsidR="00141E59" w:rsidRDefault="00141E59" w:rsidP="001D7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E59" w:rsidRDefault="00141E59" w:rsidP="001D7768">
      <w:pPr>
        <w:spacing w:after="0" w:line="240" w:lineRule="auto"/>
      </w:pPr>
      <w:r>
        <w:separator/>
      </w:r>
    </w:p>
  </w:footnote>
  <w:footnote w:type="continuationSeparator" w:id="0">
    <w:p w:rsidR="00141E59" w:rsidRDefault="00141E59" w:rsidP="001D7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F19BE"/>
    <w:multiLevelType w:val="multilevel"/>
    <w:tmpl w:val="839C5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75BF"/>
    <w:rsid w:val="000160A3"/>
    <w:rsid w:val="00030BCE"/>
    <w:rsid w:val="0004415A"/>
    <w:rsid w:val="00141E59"/>
    <w:rsid w:val="001444AF"/>
    <w:rsid w:val="001719AE"/>
    <w:rsid w:val="001D7768"/>
    <w:rsid w:val="0043505C"/>
    <w:rsid w:val="004C10A1"/>
    <w:rsid w:val="004F62BC"/>
    <w:rsid w:val="005D4506"/>
    <w:rsid w:val="00706912"/>
    <w:rsid w:val="008A4756"/>
    <w:rsid w:val="008F665A"/>
    <w:rsid w:val="009B0C55"/>
    <w:rsid w:val="00A5677D"/>
    <w:rsid w:val="00A6491D"/>
    <w:rsid w:val="00A675BF"/>
    <w:rsid w:val="00AA51A3"/>
    <w:rsid w:val="00B04997"/>
    <w:rsid w:val="00DF7405"/>
    <w:rsid w:val="00E34492"/>
    <w:rsid w:val="00E73083"/>
    <w:rsid w:val="00E935ED"/>
    <w:rsid w:val="00EE3BE0"/>
    <w:rsid w:val="00F60B1C"/>
    <w:rsid w:val="00FF3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4B4"/>
  </w:style>
  <w:style w:type="paragraph" w:styleId="2">
    <w:name w:val="heading 2"/>
    <w:basedOn w:val="a"/>
    <w:link w:val="20"/>
    <w:uiPriority w:val="9"/>
    <w:qFormat/>
    <w:rsid w:val="001D77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34B4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A675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A5677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A5677D"/>
    <w:rPr>
      <w:b/>
      <w:bCs/>
    </w:rPr>
  </w:style>
  <w:style w:type="paragraph" w:styleId="a7">
    <w:name w:val="List Paragraph"/>
    <w:basedOn w:val="a"/>
    <w:uiPriority w:val="34"/>
    <w:qFormat/>
    <w:rsid w:val="00A5677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D776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1D77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D7768"/>
  </w:style>
  <w:style w:type="paragraph" w:styleId="aa">
    <w:name w:val="footer"/>
    <w:basedOn w:val="a"/>
    <w:link w:val="ab"/>
    <w:uiPriority w:val="99"/>
    <w:semiHidden/>
    <w:unhideWhenUsed/>
    <w:rsid w:val="001D77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D7768"/>
  </w:style>
  <w:style w:type="paragraph" w:customStyle="1" w:styleId="Standard">
    <w:name w:val="Standard"/>
    <w:rsid w:val="00706912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c6">
    <w:name w:val="c6"/>
    <w:basedOn w:val="a"/>
    <w:rsid w:val="00DF7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DF74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6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aam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18</Pages>
  <Words>3254</Words>
  <Characters>18550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2020-05-15T12:44:00Z</dcterms:created>
  <dcterms:modified xsi:type="dcterms:W3CDTF">2020-07-12T20:11:00Z</dcterms:modified>
</cp:coreProperties>
</file>