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035" w:rsidRDefault="005E55C0">
      <w:r w:rsidRPr="005E55C0">
        <w:rPr>
          <w:noProof/>
          <w:lang w:eastAsia="ru-RU"/>
        </w:rPr>
        <w:drawing>
          <wp:inline distT="0" distB="0" distL="0" distR="0">
            <wp:extent cx="5940425" cy="8168084"/>
            <wp:effectExtent l="0" t="8890" r="0" b="0"/>
            <wp:docPr id="1" name="Рисунок 1" descr="C:\Users\Acer\Downloads\03-03-2022_16-59-34\план финансово-хоз.деятельности на 2022 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3-03-2022_16-59-34\план финансово-хоз.деятельности на 2022 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5C0" w:rsidRDefault="005E55C0">
      <w:pPr>
        <w:rPr>
          <w:noProof/>
          <w:lang w:eastAsia="ru-RU"/>
        </w:rPr>
      </w:pPr>
      <w:r w:rsidRPr="005E55C0"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842010</wp:posOffset>
            </wp:positionH>
            <wp:positionV relativeFrom="paragraph">
              <wp:posOffset>-2651760</wp:posOffset>
            </wp:positionV>
            <wp:extent cx="7772400" cy="10687050"/>
            <wp:effectExtent l="9525" t="0" r="9525" b="9525"/>
            <wp:wrapNone/>
            <wp:docPr id="2" name="Рисунок 2" descr="C:\Users\Acer\Downloads\03-03-2022_16-59-34\план финансово-хоз.деятельности на 2022 г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3-03-2022_16-59-34\план финансово-хоз.деятельности на 2022 г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</w:t>
      </w: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  <w:r w:rsidRPr="005E55C0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1042035</wp:posOffset>
            </wp:positionH>
            <wp:positionV relativeFrom="paragraph">
              <wp:posOffset>-2956560</wp:posOffset>
            </wp:positionV>
            <wp:extent cx="7772400" cy="10687050"/>
            <wp:effectExtent l="9525" t="0" r="9525" b="9525"/>
            <wp:wrapNone/>
            <wp:docPr id="3" name="Рисунок 3" descr="C:\Users\Acer\Downloads\03-03-2022_16-59-34\план финансово-хоз.деятельности на 2022 г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3-03-2022_16-59-34\план финансово-хоз.деятельности на 2022 г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                                 </w:t>
      </w: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  <w:r w:rsidRPr="005E55C0"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-3108960</wp:posOffset>
            </wp:positionV>
            <wp:extent cx="7772400" cy="10687050"/>
            <wp:effectExtent l="9525" t="0" r="9525" b="9525"/>
            <wp:wrapNone/>
            <wp:docPr id="4" name="Рисунок 4" descr="C:\Users\Acer\Downloads\03-03-2022_16-59-34\план финансово-хоз.деятельности на 2022 г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3-03-2022_16-59-34\план финансово-хоз.деятельности на 2022 г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          </w:t>
      </w: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  <w:r w:rsidRPr="005E55C0"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984885</wp:posOffset>
            </wp:positionH>
            <wp:positionV relativeFrom="paragraph">
              <wp:posOffset>-2775585</wp:posOffset>
            </wp:positionV>
            <wp:extent cx="7772400" cy="10687050"/>
            <wp:effectExtent l="9525" t="0" r="9525" b="9525"/>
            <wp:wrapNone/>
            <wp:docPr id="5" name="Рисунок 5" descr="C:\Users\Acer\Downloads\03-03-2022_16-59-34\план финансово-хоз.деятельности на 2022 г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3-03-2022_16-59-34\план финансово-хоз.деятельности на 2022 г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                                  </w:t>
      </w: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  <w:bookmarkStart w:id="0" w:name="_GoBack"/>
      <w:r w:rsidRPr="005E55C0"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394335</wp:posOffset>
            </wp:positionH>
            <wp:positionV relativeFrom="paragraph">
              <wp:posOffset>-1518285</wp:posOffset>
            </wp:positionV>
            <wp:extent cx="7772400" cy="10687050"/>
            <wp:effectExtent l="9525" t="0" r="9525" b="9525"/>
            <wp:wrapNone/>
            <wp:docPr id="6" name="Рисунок 6" descr="C:\Users\Acer\Downloads\03-03-2022_16-59-34\план финансово-хоз.деятельности на 2022 г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03-03-2022_16-59-34\план финансово-хоз.деятельности на 2022 г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>
      <w:pPr>
        <w:rPr>
          <w:noProof/>
          <w:lang w:eastAsia="ru-RU"/>
        </w:rPr>
      </w:pPr>
    </w:p>
    <w:p w:rsidR="005E55C0" w:rsidRDefault="005E55C0"/>
    <w:sectPr w:rsidR="005E55C0" w:rsidSect="005E55C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12D"/>
    <w:rsid w:val="001F6035"/>
    <w:rsid w:val="005E55C0"/>
    <w:rsid w:val="00DE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B7A794-6551-4BD3-858A-87D264DD1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2022-03-03T18:46:00Z</dcterms:created>
  <dcterms:modified xsi:type="dcterms:W3CDTF">2022-03-03T18:50:00Z</dcterms:modified>
</cp:coreProperties>
</file>