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C52" w:rsidRP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81C52">
        <w:rPr>
          <w:rFonts w:ascii="Times New Roman" w:hAnsi="Times New Roman" w:cs="Times New Roman"/>
          <w:bCs/>
          <w:color w:val="000000"/>
          <w:sz w:val="28"/>
          <w:szCs w:val="28"/>
        </w:rPr>
        <w:t>Утверждаю</w:t>
      </w:r>
    </w:p>
    <w:p w:rsidR="00081C52" w:rsidRP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81C5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Заведующий МБДОУ </w:t>
      </w:r>
    </w:p>
    <w:p w:rsid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81C52">
        <w:rPr>
          <w:rFonts w:ascii="Times New Roman" w:hAnsi="Times New Roman" w:cs="Times New Roman"/>
          <w:bCs/>
          <w:color w:val="000000"/>
          <w:sz w:val="28"/>
          <w:szCs w:val="28"/>
        </w:rPr>
        <w:t>«Детский сад№10 «Ласточка» БМР РТ</w:t>
      </w:r>
    </w:p>
    <w:p w:rsidR="00081C52" w:rsidRP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bookmarkStart w:id="0" w:name="_GoBack"/>
      <w:bookmarkEnd w:id="0"/>
    </w:p>
    <w:p w:rsidR="00081C52" w:rsidRP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081C52">
        <w:rPr>
          <w:rFonts w:ascii="Times New Roman" w:hAnsi="Times New Roman" w:cs="Times New Roman"/>
          <w:bCs/>
          <w:color w:val="000000"/>
          <w:sz w:val="28"/>
          <w:szCs w:val="28"/>
        </w:rPr>
        <w:t>Мирзаева</w:t>
      </w:r>
      <w:proofErr w:type="spellEnd"/>
      <w:r w:rsidRPr="00081C5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З.О._______</w:t>
      </w:r>
    </w:p>
    <w:p w:rsidR="00081C52" w:rsidRPr="00081C52" w:rsidRDefault="00081C52" w:rsidP="00081C5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081C52" w:rsidRDefault="00081C52" w:rsidP="005962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работы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формированию элементарных математических представлений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МДОУ « Детский сад № 10 «Ласточка»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2018-2020 учебный год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Нормативная база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96255" w:rsidRPr="004A5EE0" w:rsidRDefault="00596255" w:rsidP="00B20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1. Концепция развития математического образования в Российской Федерации (Распоряжение Правительства РФ от 24.12.2013 г. №2506-р).</w:t>
      </w:r>
    </w:p>
    <w:p w:rsidR="00596255" w:rsidRPr="004A5EE0" w:rsidRDefault="00596255" w:rsidP="00B20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2. Федеральный государственный образовательный стандарт дошкольного образования</w:t>
      </w:r>
      <w:r w:rsidR="00D673D4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(Приказ </w:t>
      </w:r>
      <w:proofErr w:type="spellStart"/>
      <w:r w:rsidRPr="004A5EE0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от 17 октября 2013 г. N 1155).</w:t>
      </w:r>
    </w:p>
    <w:p w:rsidR="00596255" w:rsidRPr="004A5EE0" w:rsidRDefault="00596255" w:rsidP="00B20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3. Приказ </w:t>
      </w:r>
      <w:proofErr w:type="spellStart"/>
      <w:r w:rsidRPr="004A5EE0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РФ от 03.04.2014г № 265 «Об утверждении плана мероприятий</w:t>
      </w:r>
      <w:r w:rsidR="00D673D4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Министерства образования и науки РФ по реализации Концепции развития математического</w:t>
      </w:r>
      <w:r w:rsidR="00D673D4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образования в Российской Федерации».</w:t>
      </w:r>
    </w:p>
    <w:p w:rsidR="00596255" w:rsidRPr="004A5EE0" w:rsidRDefault="00596255" w:rsidP="00B20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D673D4" w:rsidRPr="004A5EE0">
        <w:rPr>
          <w:rFonts w:ascii="Times New Roman" w:hAnsi="Times New Roman" w:cs="Times New Roman"/>
          <w:sz w:val="28"/>
          <w:szCs w:val="28"/>
          <w:lang w:val="tt-RU"/>
        </w:rPr>
        <w:t>Приказ МКУ “Отдел</w:t>
      </w:r>
      <w:r w:rsidRPr="004A5EE0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D673D4" w:rsidRPr="004A5EE0">
        <w:rPr>
          <w:rFonts w:ascii="Times New Roman" w:hAnsi="Times New Roman" w:cs="Times New Roman"/>
          <w:sz w:val="28"/>
          <w:szCs w:val="28"/>
          <w:lang w:val="tt-RU"/>
        </w:rPr>
        <w:t xml:space="preserve">Бавлинского муниципального района РТ” от 12.09.2018 №279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« О реализации</w:t>
      </w:r>
      <w:r w:rsidR="00D673D4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муниципальных инновационных проектов базовыми дошкольными образовательными учреждениями на 2018-2019 учебный год»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Актуальность концепции:</w:t>
      </w:r>
    </w:p>
    <w:p w:rsidR="00596255" w:rsidRPr="004A5EE0" w:rsidRDefault="00596255" w:rsidP="00D67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Проблема обучения математике в современной жизни приобретает все большее значение. Это объясняется, прежде всего, бурным развитием математической науки и проникновением ее в различные области знаний.</w:t>
      </w:r>
    </w:p>
    <w:p w:rsidR="00596255" w:rsidRPr="004A5EE0" w:rsidRDefault="00596255" w:rsidP="00D67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Повышение уровня творческой активности, проблемы автоматизации производства, моделирования на электронно-вычислительных машинах и многое другое предполагает наличие у специалистов большинства современных профессий достаточно развитого умения четко и последовательно</w:t>
      </w:r>
    </w:p>
    <w:p w:rsidR="00596255" w:rsidRPr="004A5EE0" w:rsidRDefault="00596255" w:rsidP="00D67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анализировать изучаемые процессы. Поэтому обучение в детском саду направлено, прежде всего, на воспитание у детей привычки полноценной логической аргументации окружающего. Опыт обучения свидетельствует о том, что развитию логического мышления дошкольников в наибольшей мере</w:t>
      </w:r>
    </w:p>
    <w:p w:rsidR="00596255" w:rsidRPr="004A5EE0" w:rsidRDefault="00596255" w:rsidP="00D67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способствует изучение начальной математики. Для математического стиля мышления характерны четкость, краткость, расчлененность, точность и логичность мысли, умение пользоваться символикой.</w:t>
      </w:r>
    </w:p>
    <w:p w:rsidR="00596255" w:rsidRPr="004A5EE0" w:rsidRDefault="00596255" w:rsidP="00D67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В связи с этим необходимо систематическое перестроение содержания обучения математике в школе и детском саду.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Цель: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план направлен на достижение основных целей Концепции: обеспечение прав ребёнка на всестороннее развитие, личностное самоопределение и самореализацию, расширение возможностей для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lastRenderedPageBreak/>
        <w:t>удовлетворения разнообразных интересов детей и их семей в сфере образования, развитие инновационного потенциала государства.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Ожидаемые результаты реализации концепции: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1. Развитие познавательных процессов, развитие интеллектуально</w:t>
      </w:r>
      <w:r w:rsidR="003B42C9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- творческих способностей детей.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2. Способности к абстрагированию, анализу, сравнению, обобщению и классификации.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3. Умение сравнивать предметы и явления, устанавливать закономерности, обобщать, конкретизировать и упорядочивать являются важнейшей составляющей логико</w:t>
      </w:r>
      <w:r w:rsidR="003B42C9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- математического опыта ребенка, который дает ему возможность самостоятельно познавать мир.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4.Педагогическое просвещение и повышение заинтересованности родителей в вопросах математического развития дошкольников.</w:t>
      </w:r>
    </w:p>
    <w:p w:rsidR="003B42C9" w:rsidRPr="004A5EE0" w:rsidRDefault="00596255" w:rsidP="003B42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Основными задачами математического развития детей</w:t>
      </w:r>
    </w:p>
    <w:p w:rsidR="00596255" w:rsidRPr="004A5EE0" w:rsidRDefault="00596255" w:rsidP="003B42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дошкольного возраста являются: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 xml:space="preserve">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у детей логико-математические представления (представления о математических свойствах и отношениях предметов, конкретных величинах, числах, геометрических фигурах, зависимостях и закономерностях);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сенсорные (предметно-действенные) способы познания математических свойств и отношений: обследование, сопоставление, группировка, упорядочение, разбиение;</w:t>
      </w:r>
      <w:proofErr w:type="gramEnd"/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Осваивать детьми экспериментально-исследовательские способы познания математического содержания (воссоздание, экспериментирование, моделирование, трансформация);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у детей логические способы познания математических свойств и отношений (анализ,</w:t>
      </w:r>
      <w:r w:rsidR="008822D8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абстрагирование, отрицание, сравнение, обобщение, классификация);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Способствовать овладению детьми математическими способами познания действительности: счет,</w:t>
      </w:r>
      <w:r w:rsidR="008822D8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измерение, простейшие вычисления;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интеллектуально-творческие проявления детей: находчивости, смекалки, догадки,</w:t>
      </w:r>
      <w:r w:rsidR="008822D8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сообразительности, стремления к поиску нестандартных решений задач;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точную, аргументированную и д</w:t>
      </w:r>
      <w:r w:rsidR="008822D8" w:rsidRPr="004A5EE0">
        <w:rPr>
          <w:rFonts w:ascii="Times New Roman" w:hAnsi="Times New Roman" w:cs="Times New Roman"/>
          <w:color w:val="000000"/>
          <w:sz w:val="28"/>
          <w:szCs w:val="28"/>
        </w:rPr>
        <w:t>оказательную речь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, обогащать словарь ребенка;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Развивать активность и инициативность детей;</w:t>
      </w:r>
    </w:p>
    <w:p w:rsidR="00596255" w:rsidRPr="004A5EE0" w:rsidRDefault="00596255" w:rsidP="0082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eastAsia="SymbolMT" w:hAnsi="Times New Roman" w:cs="Times New Roman"/>
          <w:color w:val="002060"/>
          <w:sz w:val="28"/>
          <w:szCs w:val="28"/>
        </w:rPr>
        <w:t>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Формировать готовность к обучению в школе: развивать самостоятельность, ответственность, настойчивость в преодолении трудностей, координацию движений глаз и мелкой моторики рук, умений самоконтроля и самооценки.</w:t>
      </w:r>
    </w:p>
    <w:p w:rsidR="008822D8" w:rsidRPr="004A5EE0" w:rsidRDefault="008822D8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Приобретение методической литературы: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«Формирование математических представлений» - </w:t>
      </w:r>
      <w:proofErr w:type="spellStart"/>
      <w:r w:rsidRPr="004A5EE0">
        <w:rPr>
          <w:rFonts w:ascii="Times New Roman" w:hAnsi="Times New Roman" w:cs="Times New Roman"/>
          <w:color w:val="000000"/>
          <w:sz w:val="28"/>
          <w:szCs w:val="28"/>
        </w:rPr>
        <w:t>Е.А.Казинцева</w:t>
      </w:r>
      <w:proofErr w:type="spellEnd"/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(все группы)</w:t>
      </w:r>
    </w:p>
    <w:p w:rsidR="008822D8" w:rsidRPr="004A5EE0" w:rsidRDefault="008822D8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Пополнение развивающей предметно – пространственной среды</w:t>
      </w:r>
    </w:p>
    <w:p w:rsidR="00596255" w:rsidRPr="004A5EE0" w:rsidRDefault="00802C6A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lastRenderedPageBreak/>
        <w:t>1.</w:t>
      </w:r>
      <w:r w:rsidR="00596255" w:rsidRPr="004A5EE0">
        <w:rPr>
          <w:rFonts w:ascii="Times New Roman" w:hAnsi="Times New Roman" w:cs="Times New Roman"/>
          <w:b/>
          <w:color w:val="000000"/>
          <w:sz w:val="28"/>
          <w:szCs w:val="28"/>
        </w:rPr>
        <w:t>Дидактические игры</w:t>
      </w:r>
      <w:r w:rsidR="008822D8" w:rsidRPr="004A5EE0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На логику: обобщение, классификация 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Состав числа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Величина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Свойства предметов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Счетный материал</w:t>
      </w:r>
    </w:p>
    <w:p w:rsidR="00596255" w:rsidRPr="004A5EE0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Пространственные представления</w:t>
      </w:r>
    </w:p>
    <w:p w:rsidR="00596255" w:rsidRPr="004A5EE0" w:rsidRDefault="00802C6A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596255" w:rsidRPr="004A5EE0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Демонстрационный материал</w:t>
      </w:r>
      <w:r w:rsidR="00825745" w:rsidRPr="004A5EE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для методического пособия</w:t>
      </w:r>
      <w:r w:rsidR="00825745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25745" w:rsidRPr="004A5EE0">
        <w:rPr>
          <w:rFonts w:ascii="Times New Roman" w:hAnsi="Times New Roman" w:cs="Times New Roman"/>
          <w:color w:val="000000"/>
          <w:sz w:val="28"/>
          <w:szCs w:val="28"/>
        </w:rPr>
        <w:t>Л.Г.Петерсон</w:t>
      </w:r>
      <w:proofErr w:type="spellEnd"/>
      <w:r w:rsidR="00825745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596255" w:rsidRPr="004A5EE0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25745" w:rsidRPr="004A5EE0">
        <w:rPr>
          <w:rFonts w:ascii="Times New Roman" w:hAnsi="Times New Roman" w:cs="Times New Roman"/>
          <w:color w:val="000000"/>
          <w:sz w:val="28"/>
          <w:szCs w:val="28"/>
        </w:rPr>
        <w:t>гралочка</w:t>
      </w:r>
      <w:proofErr w:type="spellEnd"/>
      <w:r w:rsidR="00825745" w:rsidRPr="004A5EE0">
        <w:rPr>
          <w:rFonts w:ascii="Times New Roman" w:hAnsi="Times New Roman" w:cs="Times New Roman"/>
          <w:color w:val="000000"/>
          <w:sz w:val="28"/>
          <w:szCs w:val="28"/>
        </w:rPr>
        <w:t>», «</w:t>
      </w:r>
      <w:r w:rsidR="00596255" w:rsidRPr="004A5EE0">
        <w:rPr>
          <w:rFonts w:ascii="Times New Roman" w:hAnsi="Times New Roman" w:cs="Times New Roman"/>
          <w:color w:val="000000"/>
          <w:sz w:val="28"/>
          <w:szCs w:val="28"/>
        </w:rPr>
        <w:t>Раз ступенька, два ступенька»</w:t>
      </w:r>
    </w:p>
    <w:p w:rsidR="00596255" w:rsidRPr="004A5EE0" w:rsidRDefault="00802C6A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A5EE0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596255" w:rsidRPr="004A5EE0">
        <w:rPr>
          <w:rFonts w:ascii="Times New Roman" w:hAnsi="Times New Roman" w:cs="Times New Roman"/>
          <w:b/>
          <w:color w:val="000000"/>
          <w:sz w:val="28"/>
          <w:szCs w:val="28"/>
        </w:rPr>
        <w:t>Раздаточный и демонстрационный материал для решения задач</w:t>
      </w:r>
      <w:r w:rsidRPr="004A5EE0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96255" w:rsidRPr="004A5E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96255" w:rsidRPr="004A5EE0" w:rsidRDefault="00855B21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596255" w:rsidRPr="00855B21">
        <w:rPr>
          <w:rFonts w:ascii="Times New Roman" w:hAnsi="Times New Roman" w:cs="Times New Roman"/>
          <w:b/>
          <w:color w:val="000000"/>
          <w:sz w:val="28"/>
          <w:szCs w:val="28"/>
        </w:rPr>
        <w:t>Логические игры</w:t>
      </w:r>
      <w:r w:rsidR="00802C6A" w:rsidRPr="004A5EE0">
        <w:rPr>
          <w:rFonts w:ascii="Times New Roman" w:hAnsi="Times New Roman" w:cs="Times New Roman"/>
          <w:color w:val="000000"/>
          <w:sz w:val="28"/>
          <w:szCs w:val="28"/>
        </w:rPr>
        <w:t>: ш</w:t>
      </w:r>
      <w:r w:rsidR="00596255" w:rsidRPr="004A5EE0">
        <w:rPr>
          <w:rFonts w:ascii="Times New Roman" w:hAnsi="Times New Roman" w:cs="Times New Roman"/>
          <w:color w:val="000000"/>
          <w:sz w:val="28"/>
          <w:szCs w:val="28"/>
        </w:rPr>
        <w:t>ашки</w:t>
      </w:r>
      <w:r w:rsidR="00802C6A" w:rsidRPr="004A5EE0">
        <w:rPr>
          <w:rFonts w:ascii="Times New Roman" w:hAnsi="Times New Roman" w:cs="Times New Roman"/>
          <w:color w:val="000000"/>
          <w:sz w:val="28"/>
          <w:szCs w:val="28"/>
        </w:rPr>
        <w:t>, ш</w:t>
      </w:r>
      <w:r w:rsidR="00596255" w:rsidRPr="004A5EE0">
        <w:rPr>
          <w:rFonts w:ascii="Times New Roman" w:hAnsi="Times New Roman" w:cs="Times New Roman"/>
          <w:color w:val="000000"/>
          <w:sz w:val="28"/>
          <w:szCs w:val="28"/>
        </w:rPr>
        <w:t>ахматы</w:t>
      </w:r>
      <w:r w:rsidR="00802C6A" w:rsidRPr="004A5EE0">
        <w:rPr>
          <w:rFonts w:ascii="Times New Roman" w:hAnsi="Times New Roman" w:cs="Times New Roman"/>
          <w:color w:val="000000"/>
          <w:sz w:val="28"/>
          <w:szCs w:val="28"/>
        </w:rPr>
        <w:t>, соты КАЙЕ.</w:t>
      </w:r>
    </w:p>
    <w:p w:rsidR="00802C6A" w:rsidRPr="004A5EE0" w:rsidRDefault="00802C6A" w:rsidP="00596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3725"/>
        <w:gridCol w:w="2936"/>
        <w:gridCol w:w="3545"/>
      </w:tblGrid>
      <w:tr w:rsidR="00802C6A" w:rsidRPr="004A5EE0" w:rsidTr="004A5EE0">
        <w:tc>
          <w:tcPr>
            <w:tcW w:w="3725" w:type="dxa"/>
          </w:tcPr>
          <w:p w:rsidR="00802C6A" w:rsidRPr="004A5EE0" w:rsidRDefault="00802C6A" w:rsidP="00802C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Педагоги</w:t>
            </w:r>
          </w:p>
        </w:tc>
        <w:tc>
          <w:tcPr>
            <w:tcW w:w="2936" w:type="dxa"/>
          </w:tcPr>
          <w:p w:rsidR="00802C6A" w:rsidRPr="004A5EE0" w:rsidRDefault="00802C6A" w:rsidP="00802C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3545" w:type="dxa"/>
          </w:tcPr>
          <w:p w:rsidR="00802C6A" w:rsidRPr="004A5EE0" w:rsidRDefault="00802C6A" w:rsidP="00802C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Родители</w:t>
            </w:r>
          </w:p>
        </w:tc>
      </w:tr>
      <w:tr w:rsidR="00802C6A" w:rsidRPr="004A5EE0" w:rsidTr="004A5EE0">
        <w:tc>
          <w:tcPr>
            <w:tcW w:w="3725" w:type="dxa"/>
          </w:tcPr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Ознакомление педагогов с нормативными документами:</w:t>
            </w:r>
          </w:p>
          <w:p w:rsidR="00802C6A" w:rsidRPr="004A5EE0" w:rsidRDefault="00E67C9E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855B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="00855B21" w:rsidRPr="004A5E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риказ МКУ “Отдел</w:t>
            </w:r>
            <w:r w:rsidR="00855B21" w:rsidRPr="004A5EE0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r w:rsidR="00855B21" w:rsidRPr="004A5EE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Бавлинского муниципального района РТ” от 12.09.2018 №279 </w:t>
            </w:r>
            <w:r w:rsidR="00855B21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 О реализации муниципальных инновационных проектов базовыми дошкольными образовательными учреждениями на 2018-2019 учебный год» </w:t>
            </w:r>
          </w:p>
        </w:tc>
        <w:tc>
          <w:tcPr>
            <w:tcW w:w="2936" w:type="dxa"/>
          </w:tcPr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Формирование  математических представлений у дошкольников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время</w:t>
            </w:r>
            <w:proofErr w:type="gramEnd"/>
          </w:p>
          <w:p w:rsidR="00E67C9E" w:rsidRPr="004A5EE0" w:rsidRDefault="002E77E7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E67C9E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рганизованной образовательной деятельности и самостоятельной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деятельности в соответствии с основной образовательной программой детского сада </w:t>
            </w: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Инновационные формы работы с родителями (законными</w:t>
            </w:r>
            <w:proofErr w:type="gramEnd"/>
          </w:p>
          <w:p w:rsidR="00802C6A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представителями) по педагогическому просвещению родителей в вопросах развития математических представлений дошкольников: за круглым столом</w:t>
            </w:r>
          </w:p>
        </w:tc>
      </w:tr>
      <w:tr w:rsidR="00802C6A" w:rsidRPr="004A5EE0" w:rsidTr="004A5EE0">
        <w:tc>
          <w:tcPr>
            <w:tcW w:w="3725" w:type="dxa"/>
          </w:tcPr>
          <w:p w:rsidR="00E67C9E" w:rsidRPr="004A5EE0" w:rsidRDefault="00E67C9E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Курсы повышения квалификации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802C6A" w:rsidRPr="004A5EE0" w:rsidRDefault="00E67C9E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1.«Развивающие технологии в работе педагога ДОУ в условиях реализации ФГОС дошкольного образования»-2 чел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«Технологии развивающих игр нового покол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ения в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интеллектуальном развитии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дошкольника»</w:t>
            </w:r>
          </w:p>
          <w:p w:rsidR="00E67C9E" w:rsidRPr="004A5EE0" w:rsidRDefault="00E67C9E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E67C9E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 развивающих игр во время организованной образовательной деятельнос</w:t>
            </w:r>
            <w:r w:rsidR="00855B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 и в свободной деятельности (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блоки </w:t>
            </w:r>
            <w:proofErr w:type="spell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Дьенеша</w:t>
            </w:r>
            <w:proofErr w:type="spellEnd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развивающие игры Никитиных, </w:t>
            </w:r>
            <w:r w:rsidR="00855B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игры </w:t>
            </w:r>
            <w:proofErr w:type="spellStart"/>
            <w:r w:rsidR="00855B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В.Воскобовича</w:t>
            </w:r>
            <w:proofErr w:type="spellEnd"/>
            <w:r w:rsidR="00855B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головоломки)</w:t>
            </w:r>
          </w:p>
          <w:p w:rsidR="00855B21" w:rsidRPr="004A5EE0" w:rsidRDefault="00855B21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E67C9E" w:rsidRPr="002E77E7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Родительские собрания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«Математика дома и в детском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саду»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«Занимательная математика – это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интересно»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«Развитие логического мышления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старших дошкольников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средствами</w:t>
            </w:r>
          </w:p>
          <w:p w:rsidR="00E67C9E" w:rsidRPr="004A5EE0" w:rsidRDefault="00E67C9E" w:rsidP="00E67C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занимательной математики»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Родительское собрание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«Математика для дошкольника»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Консультации с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родителями на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данную тематику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02C6A" w:rsidRPr="004A5EE0" w:rsidTr="004A5EE0">
        <w:tc>
          <w:tcPr>
            <w:tcW w:w="372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Педсовет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"Развитие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пространственных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представлений у детей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дошкольного возраста»</w:t>
            </w: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шашечных и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шахматных турнирах,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направленных на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развитие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математической</w:t>
            </w:r>
            <w:proofErr w:type="gramEnd"/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грамотности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Мастер – классы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BD5F1C" w:rsidRPr="004A5EE0" w:rsidRDefault="002E77E7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D5F1C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Б. Никитиных в развитии</w:t>
            </w:r>
          </w:p>
          <w:p w:rsidR="00BD5F1C" w:rsidRPr="004A5EE0" w:rsidRDefault="002E77E7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Дошкольника.</w:t>
            </w:r>
          </w:p>
          <w:p w:rsidR="00BD5F1C" w:rsidRPr="004A5EE0" w:rsidRDefault="002E77E7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D5F1C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Развивающие игры в обучении</w:t>
            </w:r>
          </w:p>
          <w:p w:rsidR="00BD5F1C" w:rsidRPr="004A5EE0" w:rsidRDefault="002E77E7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Ребенка.</w:t>
            </w:r>
          </w:p>
          <w:p w:rsidR="00802C6A" w:rsidRPr="004A5EE0" w:rsidRDefault="00802C6A" w:rsidP="005962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D5F1C" w:rsidRPr="004A5EE0" w:rsidTr="004A5EE0">
        <w:tc>
          <w:tcPr>
            <w:tcW w:w="372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Семинары, мастер – классы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«Шахматы как средство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развития интеллектуального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развития у старших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дошкольников»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5F1C" w:rsidRPr="004A5EE0" w:rsidTr="004A5EE0">
        <w:tc>
          <w:tcPr>
            <w:tcW w:w="3725" w:type="dxa"/>
          </w:tcPr>
          <w:p w:rsidR="002E77E7" w:rsidRPr="002E77E7" w:rsidRDefault="002E77E7" w:rsidP="002E77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«Напольный </w:t>
            </w:r>
            <w:proofErr w:type="spellStart"/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коврограф</w:t>
            </w:r>
            <w:proofErr w:type="spellEnd"/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</w:p>
          <w:p w:rsidR="002E77E7" w:rsidRPr="002E77E7" w:rsidRDefault="002E77E7" w:rsidP="002E77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развитии </w:t>
            </w:r>
            <w:proofErr w:type="gramStart"/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пространственных</w:t>
            </w:r>
            <w:proofErr w:type="gramEnd"/>
          </w:p>
          <w:p w:rsidR="002E77E7" w:rsidRPr="002E77E7" w:rsidRDefault="002E77E7" w:rsidP="002E77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представлений у дошкольников»</w:t>
            </w:r>
          </w:p>
          <w:p w:rsidR="00BD5F1C" w:rsidRPr="004A5EE0" w:rsidRDefault="00BD5F1C" w:rsidP="002E77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2E77E7" w:rsidRPr="002E77E7" w:rsidRDefault="002E77E7" w:rsidP="002E77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spellStart"/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Разноуровневые</w:t>
            </w:r>
            <w:proofErr w:type="spellEnd"/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задания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для детей </w:t>
            </w:r>
            <w:r w:rsidRP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математике в детском саду»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с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использованием ИКТ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D5F1C" w:rsidRPr="004A5EE0" w:rsidTr="004A5EE0">
        <w:tc>
          <w:tcPr>
            <w:tcW w:w="3725" w:type="dxa"/>
          </w:tcPr>
          <w:p w:rsidR="0083729F" w:rsidRPr="00855B21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Консультация для педагогов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ДОУ: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Математические игры в кругу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семьи» (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круглый стол)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Развитие </w:t>
            </w:r>
            <w:proofErr w:type="gramStart"/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математических</w:t>
            </w:r>
            <w:proofErr w:type="gramEnd"/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способностей 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729F" w:rsidRPr="00855B21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Участие в </w:t>
            </w:r>
            <w:proofErr w:type="gramStart"/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интеллектуальных</w:t>
            </w:r>
            <w:proofErr w:type="gramEnd"/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конкурсах</w:t>
            </w:r>
            <w:proofErr w:type="gramEnd"/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различного уровня: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КВНы, викторины совместно с детьми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через развивающие игры»</w:t>
            </w:r>
          </w:p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викторин,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конкурсов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математическому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направлению</w:t>
            </w:r>
          </w:p>
          <w:p w:rsidR="00BD5F1C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 старший возраст)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Шашечные и шахматные турниры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BD5F1C" w:rsidRPr="004A5EE0" w:rsidRDefault="00BD5F1C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3729F" w:rsidRPr="004A5EE0" w:rsidTr="004A5EE0">
        <w:tc>
          <w:tcPr>
            <w:tcW w:w="3725" w:type="dxa"/>
          </w:tcPr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Пополнение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центров науки в группе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детского сада » (обмен опытом)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Традиционные и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нетрадиционные формы и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методы обучения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детей математике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83729F" w:rsidRPr="00855B21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Открытые занятия: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Развитие </w:t>
            </w:r>
            <w:proofErr w:type="gramStart"/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пространственных</w:t>
            </w:r>
            <w:proofErr w:type="gramEnd"/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представлений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Палочки </w:t>
            </w:r>
            <w:proofErr w:type="spellStart"/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Кюизенера</w:t>
            </w:r>
            <w:proofErr w:type="spellEnd"/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работе с 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дошкольниками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Сенсорное развитие в раннем возрасте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83729F" w:rsidRPr="004A5EE0" w:rsidRDefault="0083729F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3729F" w:rsidRPr="004A5EE0" w:rsidTr="004A5EE0">
        <w:tc>
          <w:tcPr>
            <w:tcW w:w="3725" w:type="dxa"/>
          </w:tcPr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Неделя математики в детском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саду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и проведение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недели математики в ДОО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«Математика в детском саду!»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Фотовыставки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 Учим математике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дома»</w:t>
            </w:r>
          </w:p>
          <w:p w:rsidR="0083729F" w:rsidRPr="004A5EE0" w:rsidRDefault="0083729F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3729F" w:rsidRPr="004A5EE0" w:rsidTr="004A5EE0">
        <w:tc>
          <w:tcPr>
            <w:tcW w:w="3725" w:type="dxa"/>
          </w:tcPr>
          <w:p w:rsidR="0083729F" w:rsidRPr="00855B21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Проведение конкурса проектов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«Аукцион идей» по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формированию у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дошкольников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элементарных представлений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 области естествознания и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математики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Информационные стенды, папки-раскладушки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уголки для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родителей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Какие игры развивают ребенка»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Эта занимательная математика»</w:t>
            </w:r>
          </w:p>
          <w:p w:rsidR="0083729F" w:rsidRPr="004A5EE0" w:rsidRDefault="002E77E7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возрастные особенности детей;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 что должен уже знать и уметь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ребёнок в области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математики;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 чему ребёнок учится сейчас на</w:t>
            </w:r>
            <w:r w:rsid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занятиях по математике;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 основные методы и приёмы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математического развития детей</w:t>
            </w:r>
            <w:r w:rsid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данного возраста;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 от каких математических ошибок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надо уберечь ребёнка и как;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 возможности применения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имеющихся знаний и умений в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быту;</w:t>
            </w:r>
          </w:p>
          <w:p w:rsidR="0083729F" w:rsidRPr="004A5EE0" w:rsidRDefault="004A5EE0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• описание 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математических игр 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3729F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семейном кругу;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• список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рекомендуемой</w:t>
            </w:r>
            <w:proofErr w:type="gramEnd"/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литературы по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математическому</w:t>
            </w:r>
            <w:proofErr w:type="gramEnd"/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развитию детей;</w:t>
            </w:r>
          </w:p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•к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акие математические умения</w:t>
            </w:r>
            <w:r w:rsidR="004A5EE0"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можно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lastRenderedPageBreak/>
              <w:t>сформировать у ребенка во</w:t>
            </w:r>
            <w:r w:rsidR="004A5EE0"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время </w:t>
            </w:r>
            <w:proofErr w:type="gramStart"/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прогулок</w:t>
            </w:r>
            <w:proofErr w:type="gramEnd"/>
            <w:r w:rsid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какие используются игры с</w:t>
            </w:r>
            <w:r w:rsidR="004A5EE0"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детьми по формированию у них</w:t>
            </w:r>
            <w:r w:rsid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умения считать</w:t>
            </w:r>
            <w:r w:rsidR="004A5EE0"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развиваем мелкую моторику</w:t>
            </w:r>
          </w:p>
          <w:p w:rsidR="0083729F" w:rsidRPr="004A5EE0" w:rsidRDefault="0083729F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3729F" w:rsidRPr="004A5EE0" w:rsidTr="004A5EE0">
        <w:tc>
          <w:tcPr>
            <w:tcW w:w="3725" w:type="dxa"/>
          </w:tcPr>
          <w:p w:rsidR="0083729F" w:rsidRPr="004A5EE0" w:rsidRDefault="0083729F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83729F" w:rsidRPr="004A5EE0" w:rsidRDefault="0083729F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Консультационный пункт</w:t>
            </w:r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мастер – класс: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Развиваем логику и </w:t>
            </w:r>
            <w:proofErr w:type="spell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сенсорику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ребенка с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раннего возраста»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В какие игры играть с детьми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дома с раннего возраста»</w:t>
            </w:r>
          </w:p>
          <w:p w:rsidR="0083729F" w:rsidRPr="004A5EE0" w:rsidRDefault="0083729F" w:rsidP="00BD5F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A5EE0" w:rsidRPr="004A5EE0" w:rsidTr="004A5EE0">
        <w:tc>
          <w:tcPr>
            <w:tcW w:w="3725" w:type="dxa"/>
          </w:tcPr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на </w:t>
            </w:r>
            <w:proofErr w:type="gramStart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официальном</w:t>
            </w:r>
            <w:proofErr w:type="gramEnd"/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сайте</w:t>
            </w:r>
            <w:proofErr w:type="gramEnd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 xml:space="preserve"> ДОУ странички</w:t>
            </w:r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логического мышления</w:t>
            </w:r>
            <w:proofErr w:type="gramStart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гибкости ума дошкольников</w:t>
            </w:r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«Занимательная</w:t>
            </w:r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proofErr w:type="gramStart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"(</w:t>
            </w:r>
            <w:proofErr w:type="gramEnd"/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головоломки,</w:t>
            </w:r>
          </w:p>
          <w:p w:rsidR="004A5EE0" w:rsidRPr="00855B21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B21">
              <w:rPr>
                <w:rFonts w:ascii="Times New Roman" w:hAnsi="Times New Roman" w:cs="Times New Roman"/>
                <w:sz w:val="28"/>
                <w:szCs w:val="28"/>
              </w:rPr>
              <w:t>лабиринты, схемы, чертежи)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постоянное пополнение,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обновление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6" w:type="dxa"/>
          </w:tcPr>
          <w:p w:rsidR="004A5EE0" w:rsidRPr="004A5EE0" w:rsidRDefault="004A5EE0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A5EE0" w:rsidRPr="004A5EE0" w:rsidTr="004A5EE0">
        <w:tc>
          <w:tcPr>
            <w:tcW w:w="372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Разработка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методических</w:t>
            </w:r>
            <w:proofErr w:type="gramEnd"/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рекомендаций для педагогов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ДОО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«Педагогические условия и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развивающа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я-</w:t>
            </w:r>
            <w:proofErr w:type="gramEnd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предметно –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пространственная среда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proofErr w:type="gramEnd"/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интеллектуального развития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дошкольников в процессе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формирования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математических</w:t>
            </w:r>
            <w:proofErr w:type="gramEnd"/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представлений»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36" w:type="dxa"/>
          </w:tcPr>
          <w:p w:rsidR="004A5EE0" w:rsidRPr="004A5EE0" w:rsidRDefault="004A5EE0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A5EE0" w:rsidRPr="004A5EE0" w:rsidTr="004A5EE0">
        <w:tc>
          <w:tcPr>
            <w:tcW w:w="372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Выставки наглядных пособий с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описанием их использования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36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Выставки детских работ и фотографий</w:t>
            </w:r>
          </w:p>
          <w:p w:rsidR="004A5EE0" w:rsidRPr="004A5EE0" w:rsidRDefault="004A5EE0" w:rsidP="008372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A5EE0" w:rsidRPr="004A5EE0" w:rsidTr="004A5EE0">
        <w:tc>
          <w:tcPr>
            <w:tcW w:w="372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Практикумы для педагогов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Использование интерактивной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доски в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математическом</w:t>
            </w:r>
            <w:proofErr w:type="gramEnd"/>
          </w:p>
          <w:p w:rsidR="004A5EE0" w:rsidRPr="004A5EE0" w:rsidRDefault="00855B21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дошкольников</w:t>
            </w:r>
          </w:p>
          <w:p w:rsidR="004A5EE0" w:rsidRPr="004A5EE0" w:rsidRDefault="00855B21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обучение на базе ДОУ </w:t>
            </w:r>
            <w:proofErr w:type="gramStart"/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лан</w:t>
            </w:r>
            <w:r w:rsidR="002E77E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A5EE0"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работы)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Использование ИКТ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математическом </w:t>
            </w:r>
            <w:proofErr w:type="gramStart"/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развитии</w:t>
            </w:r>
            <w:proofErr w:type="gramEnd"/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ребенка» (обмен опытом)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36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Открытые </w:t>
            </w: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образовательные</w:t>
            </w:r>
          </w:p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E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ситуации по математике</w:t>
            </w:r>
          </w:p>
        </w:tc>
        <w:tc>
          <w:tcPr>
            <w:tcW w:w="3545" w:type="dxa"/>
          </w:tcPr>
          <w:p w:rsidR="004A5EE0" w:rsidRPr="004A5EE0" w:rsidRDefault="004A5EE0" w:rsidP="004A5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02C6A" w:rsidRDefault="00802C6A" w:rsidP="00596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</w:pPr>
    </w:p>
    <w:p w:rsidR="00596255" w:rsidRDefault="00596255" w:rsidP="00596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596255" w:rsidRDefault="00E67C9E" w:rsidP="00BD5F1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</w:p>
    <w:p w:rsidR="00596255" w:rsidRDefault="004A5EE0" w:rsidP="004A5EE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 </w:t>
      </w:r>
    </w:p>
    <w:p w:rsidR="009A13EC" w:rsidRDefault="009A13EC" w:rsidP="00596255">
      <w:pPr>
        <w:ind w:left="-567"/>
      </w:pPr>
    </w:p>
    <w:sectPr w:rsidR="009A1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E31"/>
    <w:rsid w:val="0001505D"/>
    <w:rsid w:val="00081C52"/>
    <w:rsid w:val="000E395A"/>
    <w:rsid w:val="002E77E7"/>
    <w:rsid w:val="003B42C9"/>
    <w:rsid w:val="004A5EE0"/>
    <w:rsid w:val="00530E31"/>
    <w:rsid w:val="00596255"/>
    <w:rsid w:val="0069515C"/>
    <w:rsid w:val="00802C6A"/>
    <w:rsid w:val="00825745"/>
    <w:rsid w:val="0083729F"/>
    <w:rsid w:val="00855B21"/>
    <w:rsid w:val="008822D8"/>
    <w:rsid w:val="009A13EC"/>
    <w:rsid w:val="00B20B02"/>
    <w:rsid w:val="00BD5F1C"/>
    <w:rsid w:val="00C87F6E"/>
    <w:rsid w:val="00D673D4"/>
    <w:rsid w:val="00E336C2"/>
    <w:rsid w:val="00E445C8"/>
    <w:rsid w:val="00E6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C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C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586ED-C278-458A-9D91-7BA0A8107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7</Pages>
  <Words>1409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Ласточка</dc:creator>
  <cp:keywords/>
  <dc:description/>
  <cp:lastModifiedBy>Ласточка</cp:lastModifiedBy>
  <cp:revision>8</cp:revision>
  <dcterms:created xsi:type="dcterms:W3CDTF">2019-02-12T06:56:00Z</dcterms:created>
  <dcterms:modified xsi:type="dcterms:W3CDTF">2019-04-17T10:46:00Z</dcterms:modified>
</cp:coreProperties>
</file>