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21380F" w:rsidP="00593BE2">
      <w:pPr>
        <w:spacing w:after="0" w:line="240" w:lineRule="auto"/>
        <w:rPr>
          <w:rFonts w:ascii="Times New Roman" w:eastAsia="Times New Roman" w:hAnsi="Times New Roman" w:cs="Times New Roman"/>
          <w:sz w:val="24"/>
          <w:szCs w:val="24"/>
          <w:lang w:eastAsia="ru-RU"/>
        </w:rPr>
      </w:pPr>
      <w:r w:rsidRPr="0021380F">
        <w:rPr>
          <w:rFonts w:ascii="Times New Roman" w:eastAsia="Times New Roman" w:hAnsi="Times New Roman" w:cs="Times New Roman"/>
          <w:sz w:val="24"/>
          <w:szCs w:val="24"/>
          <w:lang w:eastAsia="ru-RU"/>
        </w:rPr>
        <w:object w:dxaOrig="7152"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3.6pt;height:682.8pt" o:ole="">
            <v:imagedata r:id="rId8" o:title=""/>
          </v:shape>
          <o:OLEObject Type="Embed" ProgID="AcroExch.Document.11" ShapeID="_x0000_i1025" DrawAspect="Content" ObjectID="_1731139421" r:id="rId9"/>
        </w:object>
      </w:r>
    </w:p>
    <w:p w:rsidR="00593BE2" w:rsidRPr="00593BE2" w:rsidRDefault="00593BE2" w:rsidP="00593BE2">
      <w:pPr>
        <w:spacing w:after="0" w:line="240" w:lineRule="auto"/>
        <w:rPr>
          <w:rFonts w:ascii="Times New Roman" w:eastAsia="Times New Roman" w:hAnsi="Times New Roman" w:cs="Times New Roman"/>
          <w:sz w:val="24"/>
          <w:szCs w:val="24"/>
          <w:lang w:eastAsia="ru-RU"/>
        </w:rPr>
      </w:pPr>
    </w:p>
    <w:p w:rsidR="00593BE2" w:rsidRPr="00593BE2" w:rsidRDefault="00593BE2" w:rsidP="00593BE2">
      <w:pPr>
        <w:spacing w:after="0" w:line="240" w:lineRule="auto"/>
        <w:jc w:val="center"/>
        <w:rPr>
          <w:rFonts w:ascii="Times New Roman" w:eastAsia="Times New Roman" w:hAnsi="Times New Roman" w:cs="Times New Roman"/>
          <w:sz w:val="24"/>
          <w:szCs w:val="24"/>
          <w:lang w:eastAsia="ru-RU"/>
        </w:rPr>
      </w:pPr>
    </w:p>
    <w:p w:rsidR="00533E7B" w:rsidRPr="008605E5" w:rsidRDefault="003D620B" w:rsidP="008605E5">
      <w:pPr>
        <w:jc w:val="center"/>
        <w:rPr>
          <w:rFonts w:ascii="Times New Roman" w:hAnsi="Times New Roman" w:cs="Times New Roman"/>
          <w:sz w:val="24"/>
          <w:szCs w:val="24"/>
        </w:rPr>
      </w:pPr>
      <w:r w:rsidRPr="008605E5">
        <w:rPr>
          <w:rFonts w:ascii="Times New Roman" w:hAnsi="Times New Roman" w:cs="Times New Roman"/>
          <w:sz w:val="24"/>
          <w:szCs w:val="24"/>
        </w:rPr>
        <w:lastRenderedPageBreak/>
        <w:t>СОДЕРЖАНИЕ</w:t>
      </w:r>
    </w:p>
    <w:tbl>
      <w:tblPr>
        <w:tblStyle w:val="a3"/>
        <w:tblW w:w="0" w:type="auto"/>
        <w:tblLook w:val="04A0" w:firstRow="1" w:lastRow="0" w:firstColumn="1" w:lastColumn="0" w:noHBand="0" w:noVBand="1"/>
      </w:tblPr>
      <w:tblGrid>
        <w:gridCol w:w="959"/>
        <w:gridCol w:w="5421"/>
        <w:gridCol w:w="3191"/>
      </w:tblGrid>
      <w:tr w:rsidR="003D620B" w:rsidRPr="002E7A0E" w:rsidTr="00533E7B">
        <w:tc>
          <w:tcPr>
            <w:tcW w:w="959" w:type="dxa"/>
          </w:tcPr>
          <w:p w:rsidR="003D620B" w:rsidRPr="002E7A0E" w:rsidRDefault="003D620B" w:rsidP="008605E5">
            <w:pPr>
              <w:spacing w:line="276" w:lineRule="auto"/>
              <w:jc w:val="center"/>
              <w:rPr>
                <w:rFonts w:ascii="Times New Roman" w:hAnsi="Times New Roman" w:cs="Times New Roman"/>
                <w:sz w:val="24"/>
                <w:szCs w:val="24"/>
                <w:lang w:val="en-US"/>
              </w:rPr>
            </w:pPr>
            <w:r w:rsidRPr="002E7A0E">
              <w:rPr>
                <w:rFonts w:ascii="Times New Roman" w:hAnsi="Times New Roman" w:cs="Times New Roman"/>
                <w:sz w:val="24"/>
                <w:szCs w:val="24"/>
                <w:lang w:val="en-US"/>
              </w:rPr>
              <w:t>I.</w:t>
            </w:r>
          </w:p>
        </w:tc>
        <w:tc>
          <w:tcPr>
            <w:tcW w:w="8612" w:type="dxa"/>
            <w:gridSpan w:val="2"/>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ЦЕЛЕВОЙ РАЗДЕЛ</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 xml:space="preserve">Введение </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4</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1.1</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Пояснительная записка</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5 </w:t>
            </w:r>
            <w:r w:rsidR="00B63A05" w:rsidRPr="002E7A0E">
              <w:rPr>
                <w:rFonts w:ascii="Times New Roman" w:hAnsi="Times New Roman" w:cs="Times New Roman"/>
                <w:sz w:val="24"/>
                <w:szCs w:val="24"/>
              </w:rPr>
              <w:t>–</w:t>
            </w:r>
            <w:r w:rsidRPr="002E7A0E">
              <w:rPr>
                <w:rFonts w:ascii="Times New Roman" w:hAnsi="Times New Roman" w:cs="Times New Roman"/>
                <w:sz w:val="24"/>
                <w:szCs w:val="24"/>
              </w:rPr>
              <w:t xml:space="preserve"> 7</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1.2</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Цель и задачи реализации Программы</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7 </w:t>
            </w:r>
            <w:r w:rsidR="00B63A05" w:rsidRPr="002E7A0E">
              <w:rPr>
                <w:rFonts w:ascii="Times New Roman" w:hAnsi="Times New Roman" w:cs="Times New Roman"/>
                <w:sz w:val="24"/>
                <w:szCs w:val="24"/>
              </w:rPr>
              <w:t>–</w:t>
            </w:r>
            <w:r w:rsidRPr="002E7A0E">
              <w:rPr>
                <w:rFonts w:ascii="Times New Roman" w:hAnsi="Times New Roman" w:cs="Times New Roman"/>
                <w:sz w:val="24"/>
                <w:szCs w:val="24"/>
              </w:rPr>
              <w:t xml:space="preserve"> 8</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1.3</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Принципы и подходы к формированию Программы</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8 </w:t>
            </w:r>
            <w:r w:rsidR="00B63A05" w:rsidRPr="002E7A0E">
              <w:rPr>
                <w:rFonts w:ascii="Times New Roman" w:hAnsi="Times New Roman" w:cs="Times New Roman"/>
                <w:sz w:val="24"/>
                <w:szCs w:val="24"/>
              </w:rPr>
              <w:t>–</w:t>
            </w:r>
            <w:r w:rsidRPr="002E7A0E">
              <w:rPr>
                <w:rFonts w:ascii="Times New Roman" w:hAnsi="Times New Roman" w:cs="Times New Roman"/>
                <w:sz w:val="24"/>
                <w:szCs w:val="24"/>
              </w:rPr>
              <w:t xml:space="preserve"> 15</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Особенности развития детей с ограниченными возможностями здоровья</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15 </w:t>
            </w:r>
            <w:r w:rsidR="00B63A05" w:rsidRPr="002E7A0E">
              <w:rPr>
                <w:rFonts w:ascii="Times New Roman" w:hAnsi="Times New Roman" w:cs="Times New Roman"/>
                <w:sz w:val="24"/>
                <w:szCs w:val="24"/>
              </w:rPr>
              <w:t xml:space="preserve">– </w:t>
            </w:r>
            <w:r w:rsidRPr="002E7A0E">
              <w:rPr>
                <w:rFonts w:ascii="Times New Roman" w:hAnsi="Times New Roman" w:cs="Times New Roman"/>
                <w:sz w:val="24"/>
                <w:szCs w:val="24"/>
              </w:rPr>
              <w:t>17</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1.4.1</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Характеристики особенностей развития детей дошкольного возраста с тяжелым нарушением речи (общим недоразвитием речи)</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17 </w:t>
            </w:r>
            <w:r w:rsidR="00B63A05" w:rsidRPr="002E7A0E">
              <w:rPr>
                <w:rFonts w:ascii="Times New Roman" w:hAnsi="Times New Roman" w:cs="Times New Roman"/>
                <w:sz w:val="24"/>
                <w:szCs w:val="24"/>
              </w:rPr>
              <w:t>–</w:t>
            </w:r>
            <w:r w:rsidRPr="002E7A0E">
              <w:rPr>
                <w:rFonts w:ascii="Times New Roman" w:hAnsi="Times New Roman" w:cs="Times New Roman"/>
                <w:sz w:val="24"/>
                <w:szCs w:val="24"/>
              </w:rPr>
              <w:t xml:space="preserve"> 26</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1.4.2</w:t>
            </w:r>
          </w:p>
        </w:tc>
        <w:tc>
          <w:tcPr>
            <w:tcW w:w="5421" w:type="dxa"/>
          </w:tcPr>
          <w:p w:rsidR="003D620B" w:rsidRPr="002E7A0E" w:rsidRDefault="003D620B"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Характеристики особенностей развития детей дошкольного возраста с задержкой психического развития</w:t>
            </w:r>
          </w:p>
        </w:tc>
        <w:tc>
          <w:tcPr>
            <w:tcW w:w="3191" w:type="dxa"/>
          </w:tcPr>
          <w:p w:rsidR="003D620B" w:rsidRPr="002E7A0E" w:rsidRDefault="003D620B"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26 </w:t>
            </w:r>
            <w:r w:rsidR="00B63A05" w:rsidRPr="002E7A0E">
              <w:rPr>
                <w:rFonts w:ascii="Times New Roman" w:hAnsi="Times New Roman" w:cs="Times New Roman"/>
                <w:sz w:val="24"/>
                <w:szCs w:val="24"/>
              </w:rPr>
              <w:t xml:space="preserve">– </w:t>
            </w:r>
            <w:r w:rsidRPr="002E7A0E">
              <w:rPr>
                <w:rFonts w:ascii="Times New Roman" w:hAnsi="Times New Roman" w:cs="Times New Roman"/>
                <w:sz w:val="24"/>
                <w:szCs w:val="24"/>
              </w:rPr>
              <w:t>30</w:t>
            </w:r>
            <w:r w:rsidR="00B63A05"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1.4.3</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Характеристики особенностей развития детей дошкольного возраста с интеллектуальной недостаточностью</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30 – 32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1.4.4</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Характеристики особенностей развития детей с расстройством аутистического спектра</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32 - 34</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1.4.5</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 xml:space="preserve">Характеристика особенностей развития детей дошкольного возраста с легкими когнитивными нарушениями </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34 – 36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1.4.6</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Характеристика особенностей развития детей дошкольного возраста с ДЦП</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36 – 40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1.4.7</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Характеристика особенностей развития детей дошкольного возраста с нарушением слуха</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40 – 45 </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1.5</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Планируемые результаты освоения Программы как ориентиры освоения воспитанниками адаптированной образовательной программы АОП ДОУ</w:t>
            </w:r>
          </w:p>
        </w:tc>
        <w:tc>
          <w:tcPr>
            <w:tcW w:w="3191"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45 - 50</w:t>
            </w:r>
          </w:p>
        </w:tc>
      </w:tr>
      <w:tr w:rsidR="003D620B" w:rsidRPr="002E7A0E" w:rsidTr="003D620B">
        <w:tc>
          <w:tcPr>
            <w:tcW w:w="959" w:type="dxa"/>
          </w:tcPr>
          <w:p w:rsidR="003D620B" w:rsidRPr="002E7A0E" w:rsidRDefault="00B63A0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1.5.1</w:t>
            </w:r>
          </w:p>
        </w:tc>
        <w:tc>
          <w:tcPr>
            <w:tcW w:w="5421" w:type="dxa"/>
          </w:tcPr>
          <w:p w:rsidR="003D620B" w:rsidRPr="002E7A0E" w:rsidRDefault="00B63A0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 xml:space="preserve">Планируемые результаты </w:t>
            </w:r>
            <w:r w:rsidR="00584D09" w:rsidRPr="002E7A0E">
              <w:rPr>
                <w:rFonts w:ascii="Times New Roman" w:hAnsi="Times New Roman" w:cs="Times New Roman"/>
                <w:sz w:val="24"/>
                <w:szCs w:val="24"/>
              </w:rPr>
              <w:t>в части, формируемой участниками образовательных отношений (парциальные программы)</w:t>
            </w:r>
          </w:p>
        </w:tc>
        <w:tc>
          <w:tcPr>
            <w:tcW w:w="3191" w:type="dxa"/>
          </w:tcPr>
          <w:p w:rsidR="003D620B" w:rsidRPr="002E7A0E" w:rsidRDefault="00584D0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50 - 65</w:t>
            </w:r>
          </w:p>
        </w:tc>
      </w:tr>
      <w:tr w:rsidR="00584D09" w:rsidRPr="002E7A0E" w:rsidTr="00533E7B">
        <w:tc>
          <w:tcPr>
            <w:tcW w:w="959" w:type="dxa"/>
          </w:tcPr>
          <w:p w:rsidR="00584D09" w:rsidRPr="002E7A0E" w:rsidRDefault="00584D09" w:rsidP="008605E5">
            <w:pPr>
              <w:spacing w:line="276" w:lineRule="auto"/>
              <w:jc w:val="center"/>
              <w:rPr>
                <w:rFonts w:ascii="Times New Roman" w:hAnsi="Times New Roman" w:cs="Times New Roman"/>
                <w:sz w:val="24"/>
                <w:szCs w:val="24"/>
                <w:lang w:val="en-US"/>
              </w:rPr>
            </w:pPr>
            <w:r w:rsidRPr="002E7A0E">
              <w:rPr>
                <w:rFonts w:ascii="Times New Roman" w:hAnsi="Times New Roman" w:cs="Times New Roman"/>
                <w:sz w:val="24"/>
                <w:szCs w:val="24"/>
                <w:lang w:val="en-US"/>
              </w:rPr>
              <w:t>II</w:t>
            </w:r>
          </w:p>
        </w:tc>
        <w:tc>
          <w:tcPr>
            <w:tcW w:w="8612" w:type="dxa"/>
            <w:gridSpan w:val="2"/>
          </w:tcPr>
          <w:p w:rsidR="00584D09" w:rsidRPr="002E7A0E" w:rsidRDefault="00584D0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СОДЕРЖАТЕЛЬНЫЙ РАЗДЕЛ</w:t>
            </w:r>
          </w:p>
        </w:tc>
      </w:tr>
      <w:tr w:rsidR="003D620B" w:rsidRPr="002E7A0E" w:rsidTr="003D620B">
        <w:tc>
          <w:tcPr>
            <w:tcW w:w="959" w:type="dxa"/>
          </w:tcPr>
          <w:p w:rsidR="003D620B" w:rsidRPr="002E7A0E" w:rsidRDefault="00584D0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2.1</w:t>
            </w:r>
          </w:p>
        </w:tc>
        <w:tc>
          <w:tcPr>
            <w:tcW w:w="5421" w:type="dxa"/>
          </w:tcPr>
          <w:p w:rsidR="003D620B" w:rsidRPr="002E7A0E" w:rsidRDefault="00584D09"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деятельность в соответствии с образовательными областями с учетом используемых в МАДОУ № 357 программ и методических пособий, обеспечивающих реализацию данных программ.</w:t>
            </w:r>
          </w:p>
          <w:p w:rsidR="00584D09" w:rsidRPr="002E7A0E" w:rsidRDefault="00584D0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область «Социально – коммуникативное развитие»</w:t>
            </w:r>
          </w:p>
          <w:p w:rsidR="00584D09" w:rsidRPr="002E7A0E" w:rsidRDefault="00584D0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область «Познавательное развитие».</w:t>
            </w:r>
          </w:p>
          <w:p w:rsidR="00584D09" w:rsidRPr="002E7A0E" w:rsidRDefault="00584D0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lastRenderedPageBreak/>
              <w:t>Образовательная область « Речевое развитие».</w:t>
            </w:r>
          </w:p>
          <w:p w:rsidR="00584D09" w:rsidRPr="002E7A0E" w:rsidRDefault="007871C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область «Художественно – эстетическое развитие».</w:t>
            </w:r>
          </w:p>
          <w:p w:rsidR="007871C9" w:rsidRPr="002E7A0E" w:rsidRDefault="007871C9" w:rsidP="008605E5">
            <w:pPr>
              <w:pStyle w:val="a4"/>
              <w:numPr>
                <w:ilvl w:val="0"/>
                <w:numId w:val="1"/>
              </w:num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Образовательная область « Физическое развитие».</w:t>
            </w:r>
          </w:p>
        </w:tc>
        <w:tc>
          <w:tcPr>
            <w:tcW w:w="3191" w:type="dxa"/>
          </w:tcPr>
          <w:p w:rsidR="003D620B" w:rsidRPr="002E7A0E" w:rsidRDefault="00584D0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lastRenderedPageBreak/>
              <w:t>65 - 105</w:t>
            </w:r>
          </w:p>
        </w:tc>
      </w:tr>
      <w:tr w:rsidR="003D620B" w:rsidRPr="002E7A0E" w:rsidTr="003D620B">
        <w:tc>
          <w:tcPr>
            <w:tcW w:w="959" w:type="dxa"/>
          </w:tcPr>
          <w:p w:rsidR="003D620B" w:rsidRPr="002E7A0E" w:rsidRDefault="007871C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lastRenderedPageBreak/>
              <w:t>2.2</w:t>
            </w:r>
          </w:p>
        </w:tc>
        <w:tc>
          <w:tcPr>
            <w:tcW w:w="5421" w:type="dxa"/>
          </w:tcPr>
          <w:p w:rsidR="003D620B" w:rsidRPr="002E7A0E" w:rsidRDefault="007871C9"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tc>
        <w:tc>
          <w:tcPr>
            <w:tcW w:w="3191" w:type="dxa"/>
          </w:tcPr>
          <w:p w:rsidR="003D620B" w:rsidRPr="002E7A0E" w:rsidRDefault="007871C9"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106 - 110</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2.2.1</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Описание образовательной деятельности по профессиональной коррекции нарушений развития детей</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110 – 124 </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2.2.2</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Блок базовых образовательных услуг по примерной общеобразовательной программе</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124 - 128</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2.2.3</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Диагностическая программа для работы с детьми с ОВЗ</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128 - 131</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2.3</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Взаимодействие специалистов в группах детей с ОВЗ и с другими организациями , осуществляющих коррекционную помощь детям</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131 – 137 </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2.3.1</w:t>
            </w:r>
          </w:p>
        </w:tc>
        <w:tc>
          <w:tcPr>
            <w:tcW w:w="5421" w:type="dxa"/>
          </w:tcPr>
          <w:p w:rsidR="003D620B" w:rsidRPr="002E7A0E" w:rsidRDefault="00AC3E8F"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Содержание деятельности ПМП консилиума</w:t>
            </w:r>
          </w:p>
        </w:tc>
        <w:tc>
          <w:tcPr>
            <w:tcW w:w="3191"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137 – 143 </w:t>
            </w:r>
          </w:p>
        </w:tc>
      </w:tr>
      <w:tr w:rsidR="003D620B" w:rsidRPr="002E7A0E" w:rsidTr="003D620B">
        <w:tc>
          <w:tcPr>
            <w:tcW w:w="959" w:type="dxa"/>
          </w:tcPr>
          <w:p w:rsidR="003D620B" w:rsidRPr="002E7A0E" w:rsidRDefault="00AC3E8F"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2.4</w:t>
            </w:r>
          </w:p>
        </w:tc>
        <w:tc>
          <w:tcPr>
            <w:tcW w:w="5421" w:type="dxa"/>
          </w:tcPr>
          <w:p w:rsidR="003D620B" w:rsidRPr="002E7A0E" w:rsidRDefault="005B1656"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Особенности взаимодействия педагогического коллектива с семьями воспитанников</w:t>
            </w:r>
          </w:p>
        </w:tc>
        <w:tc>
          <w:tcPr>
            <w:tcW w:w="3191" w:type="dxa"/>
          </w:tcPr>
          <w:p w:rsidR="003D620B"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143 </w:t>
            </w:r>
            <w:r w:rsidR="00304C41" w:rsidRPr="002E7A0E">
              <w:rPr>
                <w:rFonts w:ascii="Times New Roman" w:hAnsi="Times New Roman" w:cs="Times New Roman"/>
                <w:sz w:val="24"/>
                <w:szCs w:val="24"/>
              </w:rPr>
              <w:t>–</w:t>
            </w:r>
            <w:r w:rsidRPr="002E7A0E">
              <w:rPr>
                <w:rFonts w:ascii="Times New Roman" w:hAnsi="Times New Roman" w:cs="Times New Roman"/>
                <w:sz w:val="24"/>
                <w:szCs w:val="24"/>
              </w:rPr>
              <w:t xml:space="preserve"> 151</w:t>
            </w:r>
            <w:r w:rsidR="00304C41" w:rsidRPr="002E7A0E">
              <w:rPr>
                <w:rFonts w:ascii="Times New Roman" w:hAnsi="Times New Roman" w:cs="Times New Roman"/>
                <w:sz w:val="24"/>
                <w:szCs w:val="24"/>
              </w:rPr>
              <w:t xml:space="preserve"> </w:t>
            </w:r>
          </w:p>
        </w:tc>
      </w:tr>
      <w:tr w:rsidR="005B1656" w:rsidRPr="002E7A0E" w:rsidTr="00533E7B">
        <w:tc>
          <w:tcPr>
            <w:tcW w:w="959" w:type="dxa"/>
          </w:tcPr>
          <w:p w:rsidR="005B1656" w:rsidRPr="002E7A0E" w:rsidRDefault="005B1656" w:rsidP="008605E5">
            <w:pPr>
              <w:spacing w:line="276" w:lineRule="auto"/>
              <w:jc w:val="center"/>
              <w:rPr>
                <w:rFonts w:ascii="Times New Roman" w:hAnsi="Times New Roman" w:cs="Times New Roman"/>
                <w:sz w:val="24"/>
                <w:szCs w:val="24"/>
              </w:rPr>
            </w:pPr>
          </w:p>
        </w:tc>
        <w:tc>
          <w:tcPr>
            <w:tcW w:w="8612" w:type="dxa"/>
            <w:gridSpan w:val="2"/>
          </w:tcPr>
          <w:p w:rsidR="005B1656"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lang w:val="en-US"/>
              </w:rPr>
              <w:t xml:space="preserve">III </w:t>
            </w:r>
            <w:r w:rsidRPr="002E7A0E">
              <w:rPr>
                <w:rFonts w:ascii="Times New Roman" w:hAnsi="Times New Roman" w:cs="Times New Roman"/>
                <w:sz w:val="24"/>
                <w:szCs w:val="24"/>
              </w:rPr>
              <w:t>ОРГАНИЗАЦИОННЫЙ РАЗДЕЛ</w:t>
            </w:r>
          </w:p>
        </w:tc>
      </w:tr>
      <w:tr w:rsidR="003D620B" w:rsidRPr="002E7A0E" w:rsidTr="003D620B">
        <w:tc>
          <w:tcPr>
            <w:tcW w:w="959" w:type="dxa"/>
          </w:tcPr>
          <w:p w:rsidR="003D620B"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3.1 </w:t>
            </w:r>
          </w:p>
        </w:tc>
        <w:tc>
          <w:tcPr>
            <w:tcW w:w="5421" w:type="dxa"/>
          </w:tcPr>
          <w:p w:rsidR="003D620B" w:rsidRPr="002E7A0E" w:rsidRDefault="005B1656"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Материально – техническое обеспечение программы</w:t>
            </w:r>
          </w:p>
        </w:tc>
        <w:tc>
          <w:tcPr>
            <w:tcW w:w="3191" w:type="dxa"/>
          </w:tcPr>
          <w:p w:rsidR="003D620B"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151 </w:t>
            </w:r>
            <w:r w:rsidR="00304C41" w:rsidRPr="002E7A0E">
              <w:rPr>
                <w:rFonts w:ascii="Times New Roman" w:hAnsi="Times New Roman" w:cs="Times New Roman"/>
                <w:sz w:val="24"/>
                <w:szCs w:val="24"/>
              </w:rPr>
              <w:t>–</w:t>
            </w:r>
            <w:r w:rsidRPr="002E7A0E">
              <w:rPr>
                <w:rFonts w:ascii="Times New Roman" w:hAnsi="Times New Roman" w:cs="Times New Roman"/>
                <w:sz w:val="24"/>
                <w:szCs w:val="24"/>
              </w:rPr>
              <w:t xml:space="preserve"> 154</w:t>
            </w:r>
            <w:r w:rsidR="00304C41" w:rsidRPr="002E7A0E">
              <w:rPr>
                <w:rFonts w:ascii="Times New Roman" w:hAnsi="Times New Roman" w:cs="Times New Roman"/>
                <w:sz w:val="24"/>
                <w:szCs w:val="24"/>
              </w:rPr>
              <w:t xml:space="preserve"> </w:t>
            </w:r>
          </w:p>
        </w:tc>
      </w:tr>
      <w:tr w:rsidR="003D620B" w:rsidRPr="002E7A0E" w:rsidTr="003D620B">
        <w:tc>
          <w:tcPr>
            <w:tcW w:w="959" w:type="dxa"/>
          </w:tcPr>
          <w:p w:rsidR="003D620B" w:rsidRPr="002E7A0E" w:rsidRDefault="005B1656"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3.2</w:t>
            </w:r>
          </w:p>
        </w:tc>
        <w:tc>
          <w:tcPr>
            <w:tcW w:w="5421" w:type="dxa"/>
          </w:tcPr>
          <w:p w:rsidR="003D620B" w:rsidRPr="002E7A0E" w:rsidRDefault="00304C41"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Организация жизнедеятельности детей</w:t>
            </w:r>
          </w:p>
        </w:tc>
        <w:tc>
          <w:tcPr>
            <w:tcW w:w="3191" w:type="dxa"/>
          </w:tcPr>
          <w:p w:rsidR="003D620B" w:rsidRPr="002E7A0E" w:rsidRDefault="00304C41"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154 – 160 </w:t>
            </w:r>
          </w:p>
        </w:tc>
      </w:tr>
      <w:tr w:rsidR="003D620B" w:rsidRPr="002E7A0E" w:rsidTr="003D620B">
        <w:tc>
          <w:tcPr>
            <w:tcW w:w="959"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3.3 </w:t>
            </w: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Организация предметно – пространственной развивающей образовательной среды</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160 – 168 </w:t>
            </w:r>
          </w:p>
        </w:tc>
      </w:tr>
      <w:tr w:rsidR="003D620B" w:rsidRPr="002E7A0E" w:rsidTr="003D620B">
        <w:tc>
          <w:tcPr>
            <w:tcW w:w="959"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3.4</w:t>
            </w: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Организация воспитательно – образовательного процесса детей</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168 – 170 </w:t>
            </w:r>
          </w:p>
        </w:tc>
      </w:tr>
      <w:tr w:rsidR="003D620B" w:rsidRPr="002E7A0E" w:rsidTr="003D620B">
        <w:tc>
          <w:tcPr>
            <w:tcW w:w="959"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3.4.1</w:t>
            </w: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Особенности организации образовательного процесса в группах детей с ОВЗ</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170 – 173 </w:t>
            </w:r>
          </w:p>
        </w:tc>
      </w:tr>
      <w:tr w:rsidR="003D620B" w:rsidRPr="002E7A0E" w:rsidTr="003D620B">
        <w:tc>
          <w:tcPr>
            <w:tcW w:w="959"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 xml:space="preserve">3.5 </w:t>
            </w: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 xml:space="preserve">Литература по образовательным областям </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173 - 228</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Глоссарий</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228 - 230</w:t>
            </w:r>
          </w:p>
        </w:tc>
      </w:tr>
      <w:tr w:rsidR="003D620B" w:rsidRPr="002E7A0E" w:rsidTr="003D620B">
        <w:tc>
          <w:tcPr>
            <w:tcW w:w="959" w:type="dxa"/>
          </w:tcPr>
          <w:p w:rsidR="003D620B" w:rsidRPr="002E7A0E" w:rsidRDefault="003D620B" w:rsidP="008605E5">
            <w:pPr>
              <w:spacing w:line="276" w:lineRule="auto"/>
              <w:jc w:val="center"/>
              <w:rPr>
                <w:rFonts w:ascii="Times New Roman" w:hAnsi="Times New Roman" w:cs="Times New Roman"/>
                <w:sz w:val="24"/>
                <w:szCs w:val="24"/>
              </w:rPr>
            </w:pPr>
          </w:p>
        </w:tc>
        <w:tc>
          <w:tcPr>
            <w:tcW w:w="5421" w:type="dxa"/>
          </w:tcPr>
          <w:p w:rsidR="003D620B" w:rsidRPr="002E7A0E" w:rsidRDefault="008605E5" w:rsidP="008605E5">
            <w:pPr>
              <w:spacing w:line="276" w:lineRule="auto"/>
              <w:jc w:val="both"/>
              <w:rPr>
                <w:rFonts w:ascii="Times New Roman" w:hAnsi="Times New Roman" w:cs="Times New Roman"/>
                <w:sz w:val="24"/>
                <w:szCs w:val="24"/>
              </w:rPr>
            </w:pPr>
            <w:r w:rsidRPr="002E7A0E">
              <w:rPr>
                <w:rFonts w:ascii="Times New Roman" w:hAnsi="Times New Roman" w:cs="Times New Roman"/>
                <w:sz w:val="24"/>
                <w:szCs w:val="24"/>
              </w:rPr>
              <w:t>Приложение</w:t>
            </w:r>
          </w:p>
        </w:tc>
        <w:tc>
          <w:tcPr>
            <w:tcW w:w="3191" w:type="dxa"/>
          </w:tcPr>
          <w:p w:rsidR="003D620B" w:rsidRPr="002E7A0E" w:rsidRDefault="008605E5" w:rsidP="008605E5">
            <w:pPr>
              <w:spacing w:line="276" w:lineRule="auto"/>
              <w:jc w:val="center"/>
              <w:rPr>
                <w:rFonts w:ascii="Times New Roman" w:hAnsi="Times New Roman" w:cs="Times New Roman"/>
                <w:sz w:val="24"/>
                <w:szCs w:val="24"/>
              </w:rPr>
            </w:pPr>
            <w:r w:rsidRPr="002E7A0E">
              <w:rPr>
                <w:rFonts w:ascii="Times New Roman" w:hAnsi="Times New Roman" w:cs="Times New Roman"/>
                <w:sz w:val="24"/>
                <w:szCs w:val="24"/>
              </w:rPr>
              <w:t>230</w:t>
            </w:r>
          </w:p>
        </w:tc>
      </w:tr>
    </w:tbl>
    <w:p w:rsidR="003D620B" w:rsidRPr="002E7A0E" w:rsidRDefault="003D620B" w:rsidP="008605E5">
      <w:pPr>
        <w:jc w:val="center"/>
        <w:rPr>
          <w:rFonts w:ascii="Times New Roman" w:hAnsi="Times New Roman" w:cs="Times New Roman"/>
          <w:sz w:val="24"/>
          <w:szCs w:val="24"/>
        </w:rPr>
      </w:pPr>
    </w:p>
    <w:p w:rsidR="00EE569F" w:rsidRPr="002E7A0E" w:rsidRDefault="00EE569F" w:rsidP="008605E5">
      <w:pPr>
        <w:jc w:val="center"/>
        <w:rPr>
          <w:rFonts w:ascii="Times New Roman" w:hAnsi="Times New Roman" w:cs="Times New Roman"/>
          <w:sz w:val="24"/>
          <w:szCs w:val="24"/>
        </w:rPr>
      </w:pPr>
    </w:p>
    <w:p w:rsidR="00EE569F" w:rsidRPr="002E7A0E" w:rsidRDefault="00EE569F" w:rsidP="008605E5">
      <w:pPr>
        <w:jc w:val="center"/>
        <w:rPr>
          <w:rFonts w:ascii="Times New Roman" w:hAnsi="Times New Roman" w:cs="Times New Roman"/>
          <w:sz w:val="24"/>
          <w:szCs w:val="24"/>
        </w:rPr>
      </w:pPr>
    </w:p>
    <w:p w:rsidR="00EE569F" w:rsidRDefault="00EE569F" w:rsidP="008605E5">
      <w:pPr>
        <w:jc w:val="center"/>
        <w:rPr>
          <w:rFonts w:ascii="Times New Roman" w:hAnsi="Times New Roman" w:cs="Times New Roman"/>
          <w:sz w:val="24"/>
          <w:szCs w:val="24"/>
        </w:rPr>
      </w:pPr>
    </w:p>
    <w:p w:rsidR="00EE569F" w:rsidRDefault="00EE569F" w:rsidP="00EE569F">
      <w:pPr>
        <w:widowControl w:val="0"/>
        <w:tabs>
          <w:tab w:val="left" w:pos="2472"/>
          <w:tab w:val="center" w:pos="4844"/>
        </w:tabs>
        <w:autoSpaceDE w:val="0"/>
        <w:autoSpaceDN w:val="0"/>
        <w:adjustRightInd w:val="0"/>
        <w:rPr>
          <w:rFonts w:ascii="Times New Roman" w:hAnsi="Times New Roman" w:cs="Times New Roman"/>
          <w:b/>
          <w:bCs/>
          <w:sz w:val="28"/>
          <w:szCs w:val="28"/>
        </w:rPr>
      </w:pPr>
      <w:r>
        <w:rPr>
          <w:rFonts w:ascii="Times New Roman" w:hAnsi="Times New Roman" w:cs="Times New Roman"/>
          <w:b/>
          <w:bCs/>
          <w:sz w:val="28"/>
          <w:szCs w:val="28"/>
          <w:lang w:val="en-US"/>
        </w:rPr>
        <w:lastRenderedPageBreak/>
        <w:tab/>
      </w:r>
      <w:r>
        <w:rPr>
          <w:rFonts w:ascii="Times New Roman" w:hAnsi="Times New Roman" w:cs="Times New Roman"/>
          <w:b/>
          <w:bCs/>
          <w:sz w:val="28"/>
          <w:szCs w:val="28"/>
          <w:lang w:val="en-US"/>
        </w:rPr>
        <w:tab/>
        <w:t>I</w:t>
      </w:r>
      <w:r>
        <w:rPr>
          <w:rFonts w:ascii="Times New Roman" w:hAnsi="Times New Roman" w:cs="Times New Roman"/>
          <w:b/>
          <w:bCs/>
          <w:sz w:val="28"/>
          <w:szCs w:val="28"/>
        </w:rPr>
        <w:t>. ЦЕЛЕВОЙ РАЗДЕЛ</w:t>
      </w:r>
    </w:p>
    <w:p w:rsidR="00EE569F" w:rsidRDefault="00EE569F" w:rsidP="00EE569F">
      <w:pPr>
        <w:widowControl w:val="0"/>
        <w:autoSpaceDE w:val="0"/>
        <w:autoSpaceDN w:val="0"/>
        <w:adjustRightInd w:val="0"/>
        <w:jc w:val="center"/>
        <w:rPr>
          <w:rFonts w:ascii="Times New Roman" w:hAnsi="Times New Roman" w:cs="Times New Roman"/>
          <w:b/>
          <w:bCs/>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Введение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Развитие современного общества предъявляет новые требования к дошкольным образовательным учреждениям, к организации воспитательно-образовательного процесса, выбору и обоснованию содержания основных и парциальных учебных программ, результатам и результативности их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Основой для разработки образовательной программы МАДОУ (далее - Программа) стал Федеральный государственный образовательный стандарт дошкольного образования (далее - ФГОС).</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определяет содержание и организацию образовательной деятельности на уровне дошкольного 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разрабатывается и уутверждается МАДОУ самостоятельно в соответствии со Стандартом и с учетом Примерных программ.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При разработке Программы, в соответствии с ФГОС МАДОУ определяет в соответствии с объемом решаемых задач образовательной деятельности, предельную наполняемость групп.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Программа построена на гуманистических принципах личностно-ориентированной педагогики, предполагающих признание самоценности, уважение к личности ребенка, создание условий для развития его активности, инициативности, творческого потенциала. Программа охватывает все образовательные области, представленные в ФГОС ДО: познавательное, речевое, социально-коммуникативное, художественно-эстетическое и физическое.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Программа адресована воспитателям и специалистам-педагогам, работающим с детьми с ограниченными возможностями здоровья от 3-х до 7 лет.</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2E7A0E" w:rsidRDefault="002E7A0E"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lastRenderedPageBreak/>
        <w:t>1.1. Пояснительная записка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Развитие современного общества предъявляет новые требования к дошкольным образовательным учреждениям, к организации образовательного процесса, выбору и обоснованию основных и парциальных программ, результатам и результативности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Адаптиролванная образовательная программа для детей с ограниченными возможностями здоровья муниципального дошкольного образовательного учреждения "Детский сад </w:t>
      </w:r>
      <w:r>
        <w:rPr>
          <w:rFonts w:ascii="Segoe UI Symbol" w:hAnsi="Segoe UI Symbol" w:cs="Segoe UI Symbol"/>
          <w:sz w:val="28"/>
          <w:szCs w:val="28"/>
        </w:rPr>
        <w:t>№</w:t>
      </w:r>
      <w:r>
        <w:rPr>
          <w:rFonts w:ascii="Times New Roman" w:hAnsi="Times New Roman" w:cs="Times New Roman"/>
          <w:sz w:val="28"/>
          <w:szCs w:val="28"/>
        </w:rPr>
        <w:t xml:space="preserve"> 357 комбинированного вида" Приволжского района (далее - Программа) разработана на основе Федерального государственного образовательного стандарта дошкольного образования в соответствии со следующими нормативными документами: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Федеральный закон "Об образовании в Российской Федерации </w:t>
      </w:r>
      <w:r>
        <w:rPr>
          <w:rFonts w:ascii="Segoe UI Symbol" w:hAnsi="Segoe UI Symbol" w:cs="Segoe UI Symbol"/>
          <w:sz w:val="28"/>
          <w:szCs w:val="28"/>
        </w:rPr>
        <w:t>№</w:t>
      </w:r>
      <w:r>
        <w:rPr>
          <w:rFonts w:ascii="Times New Roman" w:hAnsi="Times New Roman" w:cs="Times New Roman"/>
          <w:sz w:val="28"/>
          <w:szCs w:val="28"/>
        </w:rPr>
        <w:t xml:space="preserve"> 273 - ФЗ от 21.12.2012 г. с учетом изменений, внесенных Федеральными законами от 7 июня 2013 г. </w:t>
      </w:r>
      <w:r>
        <w:rPr>
          <w:rFonts w:ascii="Segoe UI Symbol" w:hAnsi="Segoe UI Symbol" w:cs="Segoe UI Symbol"/>
          <w:sz w:val="28"/>
          <w:szCs w:val="28"/>
        </w:rPr>
        <w:t>№</w:t>
      </w:r>
      <w:r>
        <w:rPr>
          <w:rFonts w:ascii="Times New Roman" w:hAnsi="Times New Roman" w:cs="Times New Roman"/>
          <w:sz w:val="28"/>
          <w:szCs w:val="28"/>
        </w:rPr>
        <w:t xml:space="preserve"> 120 - ФЗ, от 2 июля  2013 г. </w:t>
      </w:r>
      <w:r>
        <w:rPr>
          <w:rFonts w:ascii="Segoe UI Symbol" w:hAnsi="Segoe UI Symbol" w:cs="Segoe UI Symbol"/>
          <w:sz w:val="28"/>
          <w:szCs w:val="28"/>
        </w:rPr>
        <w:t>№</w:t>
      </w:r>
      <w:r>
        <w:rPr>
          <w:rFonts w:ascii="Times New Roman" w:hAnsi="Times New Roman" w:cs="Times New Roman"/>
          <w:sz w:val="28"/>
          <w:szCs w:val="28"/>
        </w:rPr>
        <w:t xml:space="preserve"> 170 - ФЗ, от 23 июля 2013 г. </w:t>
      </w:r>
      <w:r>
        <w:rPr>
          <w:rFonts w:ascii="Segoe UI Symbol" w:hAnsi="Segoe UI Symbol" w:cs="Segoe UI Symbol"/>
          <w:sz w:val="28"/>
          <w:szCs w:val="28"/>
        </w:rPr>
        <w:t>№</w:t>
      </w:r>
      <w:r>
        <w:rPr>
          <w:rFonts w:ascii="Times New Roman" w:hAnsi="Times New Roman" w:cs="Times New Roman"/>
          <w:sz w:val="28"/>
          <w:szCs w:val="28"/>
        </w:rPr>
        <w:t xml:space="preserve"> 203-ФЗ, встуупившей в силу с 1 сентября 2013 года;</w:t>
      </w:r>
    </w:p>
    <w:p w:rsidR="002C55FE" w:rsidRPr="002C55FE" w:rsidRDefault="002C55FE" w:rsidP="002C55FE">
      <w:pPr>
        <w:widowControl w:val="0"/>
        <w:autoSpaceDE w:val="0"/>
        <w:autoSpaceDN w:val="0"/>
        <w:adjustRightInd w:val="0"/>
        <w:jc w:val="both"/>
        <w:rPr>
          <w:rFonts w:ascii="Times New Roman" w:hAnsi="Times New Roman" w:cs="Times New Roman"/>
          <w:sz w:val="28"/>
          <w:szCs w:val="28"/>
        </w:rPr>
      </w:pPr>
      <w:r w:rsidRPr="002C55FE">
        <w:rPr>
          <w:rFonts w:ascii="Times New Roman" w:hAnsi="Times New Roman" w:cs="Times New Roman"/>
          <w:sz w:val="28"/>
          <w:szCs w:val="28"/>
        </w:rPr>
        <w:t xml:space="preserve">- Санитарные правила СП 2.4.3648-20 «Санитарно-эпидемиологические требования к организациям воспитания и обучения, отдыха и оздоровления детей и молодежи»; </w:t>
      </w:r>
    </w:p>
    <w:p w:rsidR="002C55FE" w:rsidRPr="002C55FE" w:rsidRDefault="002C55FE" w:rsidP="002C55FE">
      <w:pPr>
        <w:widowControl w:val="0"/>
        <w:autoSpaceDE w:val="0"/>
        <w:autoSpaceDN w:val="0"/>
        <w:adjustRightInd w:val="0"/>
        <w:jc w:val="both"/>
        <w:rPr>
          <w:rFonts w:ascii="Times New Roman" w:hAnsi="Times New Roman" w:cs="Times New Roman"/>
          <w:sz w:val="28"/>
          <w:szCs w:val="28"/>
        </w:rPr>
      </w:pPr>
      <w:r w:rsidRPr="002C55FE">
        <w:rPr>
          <w:rFonts w:ascii="Times New Roman" w:hAnsi="Times New Roman" w:cs="Times New Roman"/>
          <w:sz w:val="28"/>
          <w:szCs w:val="28"/>
        </w:rPr>
        <w:t>- Санитарные правила и нормы «Гигиенические нормативы и требования к обеспечению безопасности и безвредности для человека факторов среды обитания» (СанПин 1.2.3685-21);</w:t>
      </w:r>
      <w:bookmarkStart w:id="0" w:name="_GoBack"/>
      <w:bookmarkEnd w:id="0"/>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Конвенция о правах ребенка от 13.12.1989 г.;</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 приказом Министерства образования и науки Российской Федерации от 30 августа 2013 г. </w:t>
      </w:r>
      <w:r>
        <w:rPr>
          <w:rFonts w:ascii="Segoe UI Symbol" w:hAnsi="Segoe UI Symbol" w:cs="Segoe UI Symbol"/>
          <w:sz w:val="28"/>
          <w:szCs w:val="28"/>
        </w:rPr>
        <w:t>№</w:t>
      </w:r>
      <w:r>
        <w:rPr>
          <w:rFonts w:ascii="Times New Roman" w:hAnsi="Times New Roman" w:cs="Times New Roman"/>
          <w:sz w:val="28"/>
          <w:szCs w:val="28"/>
        </w:rPr>
        <w:t xml:space="preserve"> 1014);</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Устав Учреждения от 05.03.2015 </w:t>
      </w:r>
      <w:r>
        <w:rPr>
          <w:rFonts w:ascii="Segoe UI Symbol" w:hAnsi="Segoe UI Symbol" w:cs="Segoe UI Symbol"/>
          <w:sz w:val="28"/>
          <w:szCs w:val="28"/>
        </w:rPr>
        <w:t>№</w:t>
      </w:r>
      <w:r>
        <w:rPr>
          <w:rFonts w:ascii="Times New Roman" w:hAnsi="Times New Roman" w:cs="Times New Roman"/>
          <w:sz w:val="28"/>
          <w:szCs w:val="28"/>
        </w:rPr>
        <w:t xml:space="preserve"> 443/Ч ЗИО-ЛК;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Локальные акты;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Положение о Педагогическом совете;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Положение о психолого-медико-педагогическом консилиуме;</w:t>
      </w:r>
    </w:p>
    <w:p w:rsidR="00EE569F" w:rsidRPr="000E2871" w:rsidRDefault="00EE569F" w:rsidP="00EE569F">
      <w:pPr>
        <w:widowControl w:val="0"/>
        <w:autoSpaceDE w:val="0"/>
        <w:autoSpaceDN w:val="0"/>
        <w:adjustRightInd w:val="0"/>
        <w:jc w:val="both"/>
        <w:rPr>
          <w:rFonts w:ascii="Calibri" w:hAnsi="Calibri" w:cs="Calibri"/>
        </w:rPr>
      </w:pPr>
      <w:r>
        <w:rPr>
          <w:rFonts w:ascii="Times New Roman" w:hAnsi="Times New Roman" w:cs="Times New Roman"/>
          <w:sz w:val="28"/>
          <w:szCs w:val="28"/>
        </w:rPr>
        <w:t>- Положение о работе с детьми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Программа представляет собой адаптированную образовательную программу </w:t>
      </w:r>
      <w:r>
        <w:rPr>
          <w:rFonts w:ascii="Times New Roman" w:hAnsi="Times New Roman" w:cs="Times New Roman"/>
          <w:sz w:val="28"/>
          <w:szCs w:val="28"/>
        </w:rPr>
        <w:lastRenderedPageBreak/>
        <w:t xml:space="preserve">дошкольного образовательного учреждения, в котором получают образовательные услуги воспитанники с ограниченными возможностями здоровья (далее - ОВЗ). Программа обеспечивает образовательную деятельность в группах общеразвивающей направленности в соответствии с Основной образовательной программой дошкольного образования муниципального дошкольного образовательного учреждения "Детский сад </w:t>
      </w:r>
      <w:r>
        <w:rPr>
          <w:rFonts w:ascii="Segoe UI Symbol" w:hAnsi="Segoe UI Symbol" w:cs="Segoe UI Symbol"/>
          <w:sz w:val="28"/>
          <w:szCs w:val="28"/>
        </w:rPr>
        <w:t>№</w:t>
      </w:r>
      <w:r>
        <w:rPr>
          <w:rFonts w:ascii="Times New Roman" w:hAnsi="Times New Roman" w:cs="Times New Roman"/>
          <w:sz w:val="28"/>
          <w:szCs w:val="28"/>
        </w:rPr>
        <w:t xml:space="preserve"> 357 комбинированного вида" Приволжского района города Казани.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направлена на создание условий развития дошкольников с ограниченными возможностями здоровья, открывающих возможности для социализации ребенка, его всестороннего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направлена на обемпечение развития детей с ОВЗ в возрасте от 3 до 7 лет с учетом их специфических и индивидуальных особенностей. Содержание ПРограммы включает совокупность образовательных областей, которые обеспечивают социальную ситуацию развития личности ребенка (социально-коммуникативное развитие, познавательное развитие, речевое развитие, физическое развитие, художественно-эстетическое развитие). Программа направлена на обеспечение достижения обучающимися (воспитанниками) целевых ориентиров.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Адаптированная образовательная программа для детей с ограниченными возможностями здоровья включает три основных раздела: целевой, содержательный, организационный. В них представлено описание целей, задач, подходов и принципов образовательной деятельности с детьми с ОВЗ, результатов освоения образовательной программы дошкольного образования; описание образовательной деятельности по направлениям (образовательным областям); характеристика развития детей с ОВЗ дошкольного возраста (от 3 до 7 лет); требования к развивающей предметно-пространственной среде с учетом специфики дефекта; особенности взаимодействия педагогического коллектива с семьями воспитанников. В программе показано, как, с помощью каких методов, приемов, педагогических технологий, методических пособий, через создание какой предметно-развивающей среды для детей с ограниченными возможностями здоровья реализуется содержание, заложенное во ФГОС дошкольного 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Программа определяет содержание и организацию образовательного процесса для детей с ограниченными возможностями здоровья и направлена на создание в учреждении специальных условий воспитания, обучения, позволяющих учитывать особые образовательные потребности этих детей посредством индивидуализации и </w:t>
      </w:r>
      <w:r>
        <w:rPr>
          <w:rFonts w:ascii="Times New Roman" w:hAnsi="Times New Roman" w:cs="Times New Roman"/>
          <w:sz w:val="28"/>
          <w:szCs w:val="28"/>
        </w:rPr>
        <w:lastRenderedPageBreak/>
        <w:t>дифференциации образовательного процесса.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При воспитании и обучении детей с ОВЗ существует ряд проблем, обусловленных психофизическими особенностями: стойкое нарушение познавательной деятельности, недоразвитие высших познавательных функций, конкретность и поверхностность мышления, несформированность всех операций речевой деятельности, нарушение словесной регуляции поведения, незрелость эмоционально-волевой сферы, несформированность произвольности и целенаправленности всех видов деятельности, низкая работоспособность. Поэтому разработка адаптированной программы, учитывающей специфику воспитания и обучения детей с ОВЗ, посещающих группы общеразвивающей направленности учреждения, является актуальной. Программой предусматривается разностороннее развитие детей, коррекция недостатков в их речевом и психическом развитии, а также профилактика вторичных нарушений, развитие личности, мотивации и способностей детей в различных видах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1.2. Цель и задачи реализации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Целью программы является оказание комплексной коррекционно-психолого-педагогической помощи и поддержки детям с ограниченными возможностями здоровья и их родителям (законным представителям); осуществление коррекции недостатков в физическом и психическом развитии детей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sz w:val="28"/>
          <w:szCs w:val="28"/>
        </w:rPr>
        <w:tab/>
      </w:r>
      <w:r>
        <w:rPr>
          <w:rFonts w:ascii="Times New Roman" w:hAnsi="Times New Roman" w:cs="Times New Roman"/>
          <w:b/>
          <w:bCs/>
          <w:i/>
          <w:iCs/>
          <w:sz w:val="28"/>
          <w:szCs w:val="28"/>
        </w:rPr>
        <w:t>Задачи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 xml:space="preserve">- </w:t>
      </w:r>
      <w:r>
        <w:rPr>
          <w:rFonts w:ascii="Times New Roman" w:hAnsi="Times New Roman" w:cs="Times New Roman"/>
          <w:sz w:val="28"/>
          <w:szCs w:val="28"/>
        </w:rPr>
        <w:t>определить особенности организации образовательного процесса в соответствии с индивидуальными возможностями каждого ребенка, структурой нарушения развития и степенью выраженности (в соответствии с рекомендациями психолого-медико-педагогической комиссии);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учитывать особые образовательные потребности детей с ограниченными возможностями здоровья при освоении ими образовательной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осуществлять индивидуально-ориентированную и социально-психолого-педагогическую, корреционно-логопедическую помощь детям с ограниченными возможностями здоровья с учетом особенностей психического и физического развития, индивидуальных особенностей детей (в соответствии с рекомендациями психолого-медико-педагогической комиссии);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реализовать индивидуальные образовательные маршруты;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реализовать комплексную систему мероприятий по социальной адаптации и интеграции детей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создать пространство детско-взрослого взаимодействия с учетом ведущей деятельности ребенка;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оказывать консультативную и методическую помощь родителям (законным представителям) детей с ограниченными возможностями здоровья по медицинским, социальным, правовым и другим вопросам.</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1.3. Принципы и подходы к формированию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Программе на первый план выдвигается равзивающая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В.В. Давыдов, В.А. Петровский и др.) о признании самоценности дошкольного педиода детства.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построена на позициях гуманно-личностного отношения к ребенку на его всестроннее развитие, формирование духовных и общечеловеческих ценностей, а также способностей и интегративных качеств. В Программе отсутствуют жесткая регламентация знаний детей и предметный центризм в обучении.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основе реализации ПРограммы лежит культурно-исторический и системно-деятельностный подходы к развитию ребенка, являющиеся методологией ФГОС, который предполагает: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полноценное проживание ребенком всех этапов детства (раннего и дошкольного возраста), обогащения (амплификации) детского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индивидуализацию дошкольного образования (в том числе детей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содействие и сотрудничество детей и взрослых, признание ребенка полноценным участником (субъектом) образовательных отношений;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поддержку инициативы детей в различных видах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партнерство с семьей;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приобщение детей к социокультурным нормам, традициям семьи, общества и государства;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формирование познавательных интересов и познавательных действий ребенка в различных видах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возрастную адекватность (соответствия условий, требований, методов возрасту и особенностям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учет этнокультурной ситуации развития детей;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обеспечение преемственности дошкольного общего и начального общего 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Программа формируется с учетом особенностей базового уровня системы общего образования с целью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Адаптированная образовательная программа МАДОУ "Детский сад </w:t>
      </w:r>
      <w:r>
        <w:rPr>
          <w:rFonts w:ascii="Segoe UI Symbol" w:hAnsi="Segoe UI Symbol" w:cs="Segoe UI Symbol"/>
          <w:sz w:val="28"/>
          <w:szCs w:val="28"/>
        </w:rPr>
        <w:t>№</w:t>
      </w:r>
      <w:r>
        <w:rPr>
          <w:rFonts w:ascii="Times New Roman" w:hAnsi="Times New Roman" w:cs="Times New Roman"/>
          <w:sz w:val="28"/>
          <w:szCs w:val="28"/>
        </w:rPr>
        <w:t xml:space="preserve"> 357 комбинированного вида" Приволжского района г. Казани: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соответствует принципу развивающего образования, целью которого является развитие ребенка;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сочетает принципы научной обоснованности и практической применимости (содержание Программы соответствет основным положениям возрастной психологии и дошкольной педагогики);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соответствует критериям полноты, необходимости и достаточности (позволяя решать поставленные цели и задачи при использовании роазумного "минимума" материала);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являюттся ключевыми в развитии дошкольников;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основывается на комплексно-тематическом принципе построения образовательного процесса;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предусматривает решение программных образовательных задач в совместной </w:t>
      </w:r>
      <w:r>
        <w:rPr>
          <w:rFonts w:ascii="Times New Roman" w:hAnsi="Times New Roman" w:cs="Times New Roman"/>
          <w:sz w:val="28"/>
          <w:szCs w:val="28"/>
        </w:rPr>
        <w:lastRenderedPageBreak/>
        <w:t>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предполагает построение образовательного процесса на адекватных возрасту формах работы с детьми;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допускает варьирование образовательного процесса в зависимости от особенностей контингента воспитанников;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строится с учетом соблюдения преемственности между всеми возрастными дошкольными группами и между детским садом и начальной школой.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Настоящая </w:t>
      </w:r>
      <w:r>
        <w:rPr>
          <w:rFonts w:ascii="Times New Roman" w:hAnsi="Times New Roman" w:cs="Times New Roman"/>
          <w:b/>
          <w:bCs/>
          <w:i/>
          <w:iCs/>
          <w:sz w:val="28"/>
          <w:szCs w:val="28"/>
        </w:rPr>
        <w:t>программа формируется с учетом особенностей контингента обучающихся</w:t>
      </w:r>
      <w:r>
        <w:rPr>
          <w:rFonts w:ascii="Times New Roman" w:hAnsi="Times New Roman" w:cs="Times New Roman"/>
          <w:sz w:val="28"/>
          <w:szCs w:val="28"/>
        </w:rPr>
        <w:t xml:space="preserve"> (воспитанников). В связи с наличием в детском саду детей с ограниченными возможностями здоровья основополагающими принципами построения образовательной деятельности выступают принципы специальной (коррекционной) педагогики. Принципы специальной педагогики - это общепедагогические и специальные принципы. Реализация общепедагогических принципов в системе специального образования имеет качественное своеобразие. Собственные принципы специальной педагогики отражают важнейшие, концептуальные положения специального образования лиц с особыми образовательными потребностями. Эти принципы являются специфическими для специальной педагогики.</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Общие дидактические принципы: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научности</w:t>
      </w:r>
      <w:r>
        <w:rPr>
          <w:rFonts w:ascii="Times New Roman" w:hAnsi="Times New Roman" w:cs="Times New Roman"/>
          <w:sz w:val="28"/>
          <w:szCs w:val="28"/>
        </w:rPr>
        <w:t xml:space="preserve"> предполагает научный характер знаний, которые преподносяятся детям, даже если эти знания адаптируются с учетом познавательных возможностей учащихся и носят элементарный характер.</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связи теории с практикой</w:t>
      </w:r>
      <w:r>
        <w:rPr>
          <w:rFonts w:ascii="Times New Roman" w:hAnsi="Times New Roman" w:cs="Times New Roman"/>
          <w:sz w:val="28"/>
          <w:szCs w:val="28"/>
        </w:rPr>
        <w:t>. Первые сведения об окружающем мире ребенок получает в процессе предметно-практической деятельности, в дальнейшем педагог обобщает и систематизирует этот опыт, сообщает новые сведения о предметах и явлениях. Приобретенные знания ребенок может использовать как в процессе усвоения новых знаний, так и на практике, за счет чего его деятельность поднимается на новый уровень.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активности и сознательности в обучении</w:t>
      </w:r>
      <w:r>
        <w:rPr>
          <w:rFonts w:ascii="Times New Roman" w:hAnsi="Times New Roman" w:cs="Times New Roman"/>
          <w:sz w:val="28"/>
          <w:szCs w:val="28"/>
        </w:rPr>
        <w:t xml:space="preserve">. Обучение и воспитание представляют собой двусторонние процессы. С одной стороны - объект обучающего и воспитывающего воздействия - ребенок, которого обучают и воспитывают, а с </w:t>
      </w:r>
      <w:r>
        <w:rPr>
          <w:rFonts w:ascii="Times New Roman" w:hAnsi="Times New Roman" w:cs="Times New Roman"/>
          <w:sz w:val="28"/>
          <w:szCs w:val="28"/>
        </w:rPr>
        <w:lastRenderedPageBreak/>
        <w:t>другой стороны - ребенок сам активно участвует в процессе обучения, и чем выше его субъективная активность, тем лучше результат. Снижение уровня субъективной активности, слабость познавательных интересов, несформированность учебной мотивации существенно влияют на успешность освоения учебной программы детьми с отклонениями в развитии. Педагоги специального образования должны знать об этих особенностях и строить воспитательную и образовательную работу, применяя соответствующие методы и приемы, активизирующие и стимулирующие субъективную активность учащихся.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доступности</w:t>
      </w:r>
      <w:r>
        <w:rPr>
          <w:rFonts w:ascii="Times New Roman" w:hAnsi="Times New Roman" w:cs="Times New Roman"/>
          <w:sz w:val="28"/>
          <w:szCs w:val="28"/>
        </w:rPr>
        <w:t xml:space="preserve"> предполагает учет возрастных и психофизиологических особенностей детей, а также учет уровня актуального развития и потенциальных возможностей каждого из них. Все обучение проблемного ребенка должно строиться с опорой на "зону ближайшего развития" и предполагает выбор образовательного содержания посильной трудности, при этом в равной мере нежелательно облегчать или чрезмерно повышать трудность учебнойй информации.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последовательности и систематичности</w:t>
      </w:r>
      <w:r>
        <w:rPr>
          <w:rFonts w:ascii="Times New Roman" w:hAnsi="Times New Roman" w:cs="Times New Roman"/>
          <w:sz w:val="28"/>
          <w:szCs w:val="28"/>
        </w:rPr>
        <w:t>. Учет этого принципа позволяет сформировать у детей целостную систему знаний, умений, навыков.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Обучение любого ребенка строится от простого к сложному; при отборе программного содержания предусматривается и реализуется повторение материала по концентрическому принципу обучения, что обеспечивает системное повторение, закрепление изученного и создает необходимые условия для организации работы по развитию и обучению воспитанников, позволяет сформировать в сознании учащихся целостную картину мира.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прочности усвоения знаний</w:t>
      </w:r>
      <w:r>
        <w:rPr>
          <w:rFonts w:ascii="Times New Roman" w:hAnsi="Times New Roman" w:cs="Times New Roman"/>
          <w:sz w:val="28"/>
          <w:szCs w:val="28"/>
        </w:rPr>
        <w:t>. В процессе обучения необходимо добиться прочного усвоения полученных ребенком знаний, прежде чем переходить к новому материалу. У детей с отклонениями в развитии отмечаются трудности при запоминании учебной информации, особенно если она не подкрепляется наглядностью и не связана с практической деятельностью. В связи с этим возрастает роль повторения и закрепления пройденного при специальной организации различных видов деятельности детей, что побуждает к припоминанию и воспроизведению учебной информации или практических действий. В некоторых случаях возможно обучение детей мнемотехническим приемам.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 xml:space="preserve">Принцип наглядности </w:t>
      </w:r>
      <w:r>
        <w:rPr>
          <w:rFonts w:ascii="Times New Roman" w:hAnsi="Times New Roman" w:cs="Times New Roman"/>
          <w:sz w:val="28"/>
          <w:szCs w:val="28"/>
        </w:rPr>
        <w:t>предполагает организацию обучения с опорой на непосредственное восприятие предметов и явлений, при этом важно, чтобы в процессе восприятия участвовали различные органы чувств. В некоторых случаях недостаточность какой-либо сенсорной системы компенсируется за счет активизации другой.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Pr>
          <w:rFonts w:ascii="Times New Roman" w:hAnsi="Times New Roman" w:cs="Times New Roman"/>
          <w:i/>
          <w:iCs/>
          <w:sz w:val="28"/>
          <w:szCs w:val="28"/>
        </w:rPr>
        <w:t>Принцип индивидуального подхода к обучению и воспитанию</w:t>
      </w:r>
      <w:r>
        <w:rPr>
          <w:rFonts w:ascii="Times New Roman" w:hAnsi="Times New Roman" w:cs="Times New Roman"/>
          <w:sz w:val="28"/>
          <w:szCs w:val="28"/>
        </w:rPr>
        <w:t>. В условиях специальной группы обучение носит индивидуализированный характер. Малая наполняемость дошкольных групп позволяет использовать как фронтальные, так и подгрупповые и индивидуальные формы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Индивидуальный подход является конкретизацией дифференцированного подхода. Он направлен на создание благоприятных условий обучения, учитывающих как индивидуальные особенности каждого ребенка (особенности высшей нервной деятельности, темперамента и соответственно характера, скорость протекания мыслительных процессов, уровень сформированности знаний и навыков, работоспособность, умение учиться, мотивацию, уровень развития эмоционально волевой сферы и др.), так и типологические особенности, свойственные данной категории детей. Индивидуальный подход позволяет не исключать из образовательного процесса детей, для которых общепринятые способы коррекционного воздействия оказываются неэффективными. Благодаря индивидуальному подходу становится возможным развитие детей с тяжелыми и множественными нарушениями через иное, доступное для них содержание обучения, через особый его темп и организацию, через использование специфических приемов и способов коррекционно-педагогической работы.</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Специальные принципы: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 xml:space="preserve">Этиопатогенетический принцип </w:t>
      </w:r>
      <w:r>
        <w:rPr>
          <w:rFonts w:ascii="Times New Roman" w:hAnsi="Times New Roman" w:cs="Times New Roman"/>
          <w:sz w:val="28"/>
          <w:szCs w:val="28"/>
        </w:rPr>
        <w:t>очень важен, так как для правильного построения коррекционной работы с ребенком специалистам необходимо знать этиологию (причины) и патогенез (механизмы) нарушения. У детей, особенно в дошкольном возрасте, при различной локализации нарушений возможна сходная симптоматика.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 xml:space="preserve">Принцип системного подхода </w:t>
      </w:r>
      <w:r>
        <w:rPr>
          <w:rFonts w:ascii="Times New Roman" w:hAnsi="Times New Roman" w:cs="Times New Roman"/>
          <w:sz w:val="28"/>
          <w:szCs w:val="28"/>
        </w:rPr>
        <w:t xml:space="preserve">к диагностике и коррекции нарушений. Для построения коррекционной работы необходимо правильно разобраться в структуре дефекта, определить иерархию нарушений. Любой дефект имеет системный характер. Следует различать внутрисистемные нарушения, связанные с первичным дефектом, и межсистемные, обусловленные взаимным влиянием нарушенных и сохранных функций.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комплексного подхода к диагностике и коррекции нарушений.</w:t>
      </w:r>
      <w:r>
        <w:rPr>
          <w:rFonts w:ascii="Times New Roman" w:hAnsi="Times New Roman" w:cs="Times New Roman"/>
          <w:sz w:val="28"/>
          <w:szCs w:val="28"/>
        </w:rPr>
        <w:t xml:space="preserve"> Психолого-педагогическая диагностика является важнейшим структурным компонентом педагогического процесса. В ходе комплексного обследования, в котором участвуют различные специалисты (врачи, педагоги-психологи, учителя-дефектологи, учителя-логопеды), собираются достоверные сведения о ребенке и формулируется заключение, квалифицирующее состояние ребенка и характер имеющихся недостатков в его развитии.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Pr>
          <w:rFonts w:ascii="Times New Roman" w:hAnsi="Times New Roman" w:cs="Times New Roman"/>
          <w:i/>
          <w:iCs/>
          <w:sz w:val="28"/>
          <w:szCs w:val="28"/>
        </w:rPr>
        <w:t>Принцип коррекционно-компенсирующей направленности образования.</w:t>
      </w:r>
      <w:r>
        <w:rPr>
          <w:rFonts w:ascii="Times New Roman" w:hAnsi="Times New Roman" w:cs="Times New Roman"/>
          <w:sz w:val="28"/>
          <w:szCs w:val="28"/>
        </w:rPr>
        <w:t xml:space="preserve"> Любой момент в обучении проблемного ребенка должен быть направлен на предупреждение и коррекцию нарушений. Коррекционная напрвленность - это специфическая особенность педагогического процесса в группе компенсирующей направленности, в котором решается более широкий круг задач (образовательные, воспитательные и коррекционные) по сравнению с группой общеразвивающей направленности (где решаются образовательные и воспитательные задачи). Этот принцип также предполагает построение образовательного процесса с использованием сохранных анализаторов, функций и систем организма в соответствии со спецификой природы недостатка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опоры на закономерности онтогенетического развития</w:t>
      </w:r>
      <w:r>
        <w:rPr>
          <w:rFonts w:ascii="Times New Roman" w:hAnsi="Times New Roman" w:cs="Times New Roman"/>
          <w:sz w:val="28"/>
          <w:szCs w:val="28"/>
        </w:rPr>
        <w:t>. Для того чтобы правильно выстроить систему коррекционно-развивающего воздействия, необходимо знать, как те или иные функции развиваются в онтогенезе. Можно сказать, что коррекционная психолого-педагогическая работа строится по принципу "замещающего онтогенеза".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реализации деятельностного подхода в обучении и воспитании.</w:t>
      </w:r>
      <w:r>
        <w:rPr>
          <w:rFonts w:ascii="Times New Roman" w:hAnsi="Times New Roman" w:cs="Times New Roman"/>
          <w:sz w:val="28"/>
          <w:szCs w:val="28"/>
        </w:rPr>
        <w:t xml:space="preserve"> Реализация этого принципа предполагает организацию обучения с опорой на ведущую деятельность возраста. Однако нарушенное развитие характеризуется тем, что ни один из названных видов деятельности не формируется своевременно и полноценно, каждая деятельность в свою очередь нуждается в коррекционном воздействии.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педагогического оптимизма</w:t>
      </w:r>
      <w:r>
        <w:rPr>
          <w:rFonts w:ascii="Times New Roman" w:hAnsi="Times New Roman" w:cs="Times New Roman"/>
          <w:sz w:val="28"/>
          <w:szCs w:val="28"/>
        </w:rPr>
        <w:t>. Специальная педагогика исходит из того, что учиться могут все дети. При этом под способностью к обучению понимается способность к освоению любых доступных ребенку социально и личностно значимых навыков жизненной компетенции, обеспечивающих его адаптацию. В этом отличие, от традиционного для общей педагогики понимания способности к обучению в педагогике, которая характеризуется возможностью и успешностью освоения знаний по общеобразовательной программе.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 вышеуказанным принципом органично связан </w:t>
      </w:r>
      <w:r>
        <w:rPr>
          <w:rFonts w:ascii="Times New Roman" w:hAnsi="Times New Roman" w:cs="Times New Roman"/>
          <w:i/>
          <w:iCs/>
          <w:sz w:val="28"/>
          <w:szCs w:val="28"/>
        </w:rPr>
        <w:t>принцип социально адаптирующей направленности образования.</w:t>
      </w:r>
      <w:r>
        <w:rPr>
          <w:rFonts w:ascii="Times New Roman" w:hAnsi="Times New Roman" w:cs="Times New Roman"/>
          <w:sz w:val="28"/>
          <w:szCs w:val="28"/>
        </w:rPr>
        <w:t xml:space="preserve"> Коррекция и компенсация недостатков развития рассматриваются в специальном образовательном процессе не как самоцель, а как средство обеспечения человеку с ограниченными возможностями жизнедеятельности самостоятельности и независимости в социальной жизни.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Социально адаптирующая направленность специального образования позволяет преодолеть или значительно ууменьшить "социальное выпадение", помогает найти ту социальную нишу, в которой недостаток развития и ограничение </w:t>
      </w:r>
      <w:r>
        <w:rPr>
          <w:rFonts w:ascii="Times New Roman" w:hAnsi="Times New Roman" w:cs="Times New Roman"/>
          <w:sz w:val="28"/>
          <w:szCs w:val="28"/>
        </w:rPr>
        <w:lastRenderedPageBreak/>
        <w:t>возможностей максимально компенсировались бы, позволяя вести независимый социально и материально достойный человека образ жизни.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i/>
          <w:iCs/>
          <w:sz w:val="28"/>
          <w:szCs w:val="28"/>
        </w:rPr>
        <w:t>Принцип развития мышления, языка и коммуникации как средств специального образования</w:t>
      </w:r>
      <w:r>
        <w:rPr>
          <w:rFonts w:ascii="Times New Roman" w:hAnsi="Times New Roman" w:cs="Times New Roman"/>
          <w:sz w:val="28"/>
          <w:szCs w:val="28"/>
        </w:rPr>
        <w:t>. Нормально развивающийся ребенок с первых месяцев жизни, находясь в языковой среде и активно взаимодействя с предметным и социальным окружением, обладает всеми необходимыми условиями для развития речи и мышления, формирования речевого поведения, освоения коммуникативных умений. Любое нарушение умственного или физического развития отрицательно сказывается на развитии у ребенка и мышления, и речи, и умения общаться. Свои специфические проблемы в развитии речи, мышления, коммуникации существуют у всех категорий детей и подростков с ограниченными возможностями, поэтому важнейшей общей для них образовательной потребностью является потребность в коррекционно-педагогической помощи по развитию речи, мышления и общения. Это необходимое условие реализации специального образования и успешной социокультурной адаптации человека с ограниченными возможностями.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Принцип необходимости специального педагогического руководства</w:t>
      </w:r>
      <w:r>
        <w:rPr>
          <w:rFonts w:ascii="Times New Roman" w:hAnsi="Times New Roman" w:cs="Times New Roman"/>
          <w:sz w:val="28"/>
          <w:szCs w:val="28"/>
        </w:rPr>
        <w:t>. Учебно-познавательная деятельность ребенка с любым отклонением в развитии отличается от учебно-познавательной деятельности обычного ребенка, так как имеет особое содержание, глубокое своеобразие протекания и нуждается в особой организации и способах ее реализации. Естественно, что только специальный педагог, зная закономерности и особенности развития и познавательных возможностей данного ребенка, с одной стороны, и возможные пути и способы коррекционной и компенсирующей помощи ему - с другой, может организовать процесс учебно-познавательной деятельности и управлять этим процессом. В большинстве случаев вследствие глубокого своеобразия развития детей с особыми образовательными потребностями самостоятельная учебно-познавательная деятельность их затруднена или невозможна.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Таким образом, учет общедидактических и специальных принципов коррекционной педагогики, заложенный в программе, позволит педагогам грамотно спланировать и организовать образовательный процесс с детьми с ограниченными возможностями здоровья.</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 Особенности развития детей с ограниченными возможностями здоровья (ОВЗ)</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Диапазон различий в развитии детей с ОВЗ чрезвычайно велик - от практически нормально развивающихся, испытывающих временные и относительно легко устранимые трудности, до детей с необратимым тяжелым поражением центральной </w:t>
      </w:r>
      <w:r>
        <w:rPr>
          <w:rFonts w:ascii="Times New Roman" w:hAnsi="Times New Roman" w:cs="Times New Roman"/>
          <w:sz w:val="28"/>
          <w:szCs w:val="28"/>
        </w:rPr>
        <w:lastRenderedPageBreak/>
        <w:t xml:space="preserve">нервной системы. От ребенка, способного при специальной поддержке на равных обучаться совместно со здоровыми сверстниками, до детей, нуждающихся в адаптированной к их возможностям индивидуальной образовательной программе. При этом столь выраженный диапазон различий в развитии наблюдается не только по группе детей с ОВЗ в целом, но и внутри каждой входящей в нее категории детей. Неоднородность состава обучающихся с ОВЗ и максимальный диапазон различий в требуемом уровне и содержании образования обусловливает необходимость разработки дифференцированного стандарта (СФГОС) дошкольного образования, включающего такой набор вариантов развития. Понятие ОВЗ (ограниченные возможности здоровья) употребляется по отношению к детям с минимальными органическими повреждениями или функциональной недостаточностью центральной нервной системы, а также длительно находящимся в условиях социальной депривации. Для них характерны незрелость эмоционально-волевой сферы и недоразвитие познавательной деятельности, имеющей сври качественные особенности, компенсирующиеся под воздействием временных, лечебных и педагогических факторов. Психолого-педагогическую классификацию, предполагающую деление детей на какие-либо группы, построить трудно в связи с тем, что категория детей с ОВЗ по степени выраженности отставания в развитии и индивидуальным проявлениям в психолого-педагическом плане очень неоднородна. Общим для всех является отставание в психическом развитии во всех сферах психической деятельности к началу школьного возраста. Это выражается в замедленной по сравнению с нормой скорости приема и переработки сесорной информации, недостаточной сформированности умственных операций и действий, низкой познавательной активности и слабости познавательных интересов, ограниченности, отрывочности знаний и представлений об окружающем. Дети отстают в речевом развитии (недостатки произношения, аграмматизм, ограниченность словаря). Недостатки в развитии эмоционально-волевой сферы проявляются в эмоциональной неустойчивости и возбудимости, несформированности произвольной регуляции поведения, слабости учебной мотивации и преобладании игровой. Характерны недостатки моторики, в особенности мелкой, затруднения в координации движений, проявления гиперактивности. Существенными особенностями детей с ОВЗ являются неравномерность, мозаичность проявлений недостаточности развития. Для дошкольников с ОВЗ импульсивность действий, недостаточную выраженность ориентировочного этапа, целенаправленности, низкую продуктивность деятельности. Отмечаются недостатки в мотивационно-целевой основе организации деятельности, несформированность способов самоконтроля, планирования. Особенности проявляются в ведущей игровой деятельности и характеризуются у старших дошкольников несовершенством мотивационно-потребностного компонента, </w:t>
      </w:r>
      <w:r>
        <w:rPr>
          <w:rFonts w:ascii="Times New Roman" w:hAnsi="Times New Roman" w:cs="Times New Roman"/>
          <w:sz w:val="28"/>
          <w:szCs w:val="28"/>
        </w:rPr>
        <w:lastRenderedPageBreak/>
        <w:t>знаково-символической функции и трудностями в оперировании образами - представлениями. Выражено недоразвитие коммуникативнойй сферы и представлений о себе и окружающих. О моральных нормах представления нечеткие.</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1.4.1. Характеристика особенностей развития детей дошкольного возраста с тяжелыми нарушениями речи (общим недоразвитием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Дошкольники с тяжелыми нарушениями речи - это дети с поражением центральной нервной системы (или проявлениями перинатальной энцефалопатии), что обусловливает частое сочетание у них стойкого речевого расстройства с различными особенностями психической деятельности. Учитывая положение о тесной связи развития мышления и речи (Л.С. Выготский), можно сказать, что интеллектуальное развитие ребенка в известной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sz w:val="28"/>
          <w:szCs w:val="28"/>
        </w:rPr>
        <w:tab/>
      </w:r>
      <w:r>
        <w:rPr>
          <w:rFonts w:ascii="Times New Roman" w:hAnsi="Times New Roman" w:cs="Times New Roman"/>
          <w:i/>
          <w:iCs/>
          <w:sz w:val="28"/>
          <w:szCs w:val="28"/>
        </w:rPr>
        <w:t>Общая характеристика детей с первым уровнем речевого развития (по Р.Е. Левиной)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Активный словарь детей с тяжелыми нарушениями речи находится в зачаточном состоянии. Он включает звукоподражания, лепетные слова и небольшое количество общеупотребительных слов. Значения слов неустойчивы и недифференцированы. Звуковые комплексы непонятны окружающим (пол - ли, дедушка - де), часто сопровождаются жестами. Лепетная речь представляет собой набор речевых элементов, сходных со словами (петух - уту, киска - тита), а также совершенно непохожих на произносимое слово (воробей - ки). В речи детей могут встречаться отдельные общеупотребительные слова, но они недостаточно сформированы по структуре и звуковому составу, употребляются в неточных значениях. Дифференцированное обозначение предметов и действий почти отсутствует. Дети с тяжелыми нарушениями речи объединяют предметы под одним названием, ориентируясь на сходство отдельных частных признаков. Например, слово "лапа" обозначает лапы животных, ноги человека, колеса машины, то есть все, с помощью чего живые и неживые предметы могут передвигаться; слово "лед" обозначает зеркало, оконное стекло, полированную крышку стола, то есть все, что имеет гладкую блестящую поверхность. Исходя из внешнего сходства, дети с ТНР один и тот же объект в разных ситуациях называют разными словами, например, паук - жук, таракан, пчела, оса и т.п. Названия действий дети часто заменяют названиями предметов (открывать - дверь) или наоборот (кровать - спать).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Небольшой словарный запас отражвет непосредственно воспринимаемые детьми предметы и явления. Слова, обозначающие отвлеченные понятия, дети с ТНР </w:t>
      </w:r>
      <w:r>
        <w:rPr>
          <w:rFonts w:ascii="Times New Roman" w:hAnsi="Times New Roman" w:cs="Times New Roman"/>
          <w:sz w:val="28"/>
          <w:szCs w:val="28"/>
        </w:rPr>
        <w:lastRenderedPageBreak/>
        <w:t xml:space="preserve">не используют. Они также не используют морфологические элемненты для выражения грамматических значений. У детей отмечается преобладание корневых слов, лишенных флексий, или неизменяемых звуковых комплексов. Лишь у некоторых детей можно обнаружить попытки грамматического оформления с помощью флексий (акой - открой). Пассивный словарь детей с первым уровнем речевого развития шире активного, однако, понимание речи вне ситуации ограничено. На первый план выступает лексическое значение слов, в то время как грамматические формы детьми не учитываются. Для них характерно непонимание значений грамматических изменений слова: единственное и множественное число существительных, прошедшее время глагола, мужской и женский род прилагательного и т.д., например, дети одинаково реагируют на просьбу "Дай карандаш" и "Дай карандаши". У них отмечается смешение значений слов, имеющих сходное звучание (например, рамка - марка, деревья - деревня). Фразовая речь у детей первого уровня речевого развития почти полностью отсутствует. Лишь иногда наблюдаются попытки оформления мысли в лепетное предложение: Папа тут - папа уехал.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Способность воспроизводить звуковую и слоговую структуру слова у детей не сформирована. Бедность словарного запаса не позволяет точно определить состояние звуопроизношения у таких детей. При этом отмечается непостоянный характер звукового оформления одних и тех же слов: дверь - теф, вефь, веть. Произношение отдельных звуков лишено постоянной артикуляции. Способность воспроизводить слоговые элементы слова у детей с ТНР ограничена. В их самостоятельной речи преобладают односложные и двусложные образования. В отраженной речи заметна тенденция к сокращению повторяемого слова до одного - двух слогов: кубики - ку. Лишь некоторые дети используют единичные трех- и четырехсложные слова с достаточно постояяным составом звуков (обычно это слова, часто употребляемые в речи). Звуковой анализ слова детям с ТНР недоступен. Они не могут выделить отдельные звуки в слове.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Общая характеристика детей со вторым уровнем речевого развития (по Р.Е. Левиной)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Активный словарь детей расширяется не только за счет существительных и глаголов, но и за счет использования некоторых прилагательных (преимщественно качественных) и наречий. В результате коррекционной логопедической работы дети начинают употреблять личные местоимения, изредка предлоги и союзы в элементарных значениях. Пояснение слова иногда сопровождается жестом (слово чулок - нога и жест надевания чулка, режет хлеб - хлеб, ножик и жест резания). </w:t>
      </w:r>
      <w:r>
        <w:rPr>
          <w:rFonts w:ascii="Times New Roman" w:hAnsi="Times New Roman" w:cs="Times New Roman"/>
          <w:sz w:val="28"/>
          <w:szCs w:val="28"/>
        </w:rPr>
        <w:lastRenderedPageBreak/>
        <w:t xml:space="preserve">Нередко нужное слово заменяется названием сходного предмета с добавлением частицы не (помидор - яблоко не). В речи детей встречаются отдельные формы словоизменения, наблюдаются попытки изменять слова по родам, числам и падежам, глаголы - по временам, но часто эти попытки оказваются неудачными. Существительные употребляются в основном в именительном падеже, глаголы - в инфинитиве или в форме 3-го лица единственного и множественного числа настоящего врнемени. При этом глаголы могут не согласовываться с существительными в числе и роде. Употребление существительных в косвенных падежах носит случайный характер. Фраза, как правило, бывает аграмматичной (играет с мячику). Также аграмматично изменение имен существительных по числам (две уши). Форму прошедшего времени глагола дети нередко заменяют формой настоящего времени и наоборот (например, Витя елку иду). В речи детей встречаются взаимозамены единственного и множественного числа глаголов (кончились чашки), смешение глаголов прошедшего времени мужского и женского рода (например, мама купил). Средний род глаголов прошедшего времени в активной речи детей не упортебляется. Прилагательные используются детьми значительно реже, чем существительные и глаголы, они могут не согласовываться в предложении с другими словами (вкусная грибы), Предлоги в речи детей встречаются редко, часто заменяются или опускаются (собака живет на будке, я был елка). Союзами и частицами дети пользуются крайне редко. Обнаруживаются попытки найти нужную грамматическую форму слова, но эти попытки чаще всего бывают неуспешными (например, при составлении предложения по картинке: на...на...стала лето...лета...лето). Способами словообразования дети не владеют. У детей начинает формироваться фразовая речь. Они начинают более или менее развернуто рассказывать о хорошо знакомых событиях, о семье, о себе, о товарищах. Однако в их речи еще очень отчетливо проявляются недостатки: незнание многих слов, неправильное произношение звуков, нарушение струкуры слов, аграмматизмы. Понимание речи детьми улучшается, расширяется их пассивный словарь. Они начинают различать некоторые грамматические формы, но это различие неустойчиво. Дети способны дифференцировать формы единственного и множественного числа существительных и глаголов, мужского и женского рода глаголов прошедшего времени, особенно с ударными окончаниями. Они начинают ориентироваться не только на лексическое значение, но и на смыслоразличительные морфоолдогические элементы. В то же время у них отсутствует понимание форм числа и рода прилагательных, значения предлогов они различают только в хорошо знакомых ситуациях.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Звукопроизношение у детей значительно нарушено. Обнаруживается их неподготовленность к овладению звуковым анализом и синтезом. В то же время </w:t>
      </w:r>
      <w:r>
        <w:rPr>
          <w:rFonts w:ascii="Times New Roman" w:hAnsi="Times New Roman" w:cs="Times New Roman"/>
          <w:sz w:val="28"/>
          <w:szCs w:val="28"/>
        </w:rPr>
        <w:lastRenderedPageBreak/>
        <w:t xml:space="preserve">отмечается более точная дифференциация звуковой стороны речи. Дети могут определять правильно и неправильно произносимые звуки. Количеество неправильно произносимых звуков в детской речи достигвет 16 - 20. Нарушенными чаще оказываются звуки С, С, З, З, Ц, Ш, Ж, Ч, Щ, Р, Р, Т, Т, Д, Д, Г, Г. Для детей характерны замены твердых согласных мягкими и наоборот. Гласные артикулируются неотчетливо. Между изолированным воспроизведением звуов и их употреблением в речи существуют резкие расхождения.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Несформированность звукопроизношения у детей ярко проявляется при признесении слов и предложений. Детям доступно воспроизведение слоговой структуры слов, но звуковой состав этих слов является диффузным. Они правильно передают звуковой состав односложных слов без стечения согласных (мак), в то же время повторить двусложные слова, состоящие из прямых слогов, во многих случаях не могут (ваза - вая). Дети испытывают ярко выраженные затруднения при воспроизведении звукового состава двусложных слов, включающих обратный и прямой слог. Количество слогов в слове сохраняется, но звуковой состав слов, последовательность звуов и слогов воспроизводятся невернго: окно - кано. При повторении двусложных слдов с закрытым и прямым слогом в речи детей обнаруживается выпадение звуков: банка - бака. Наибольшие затруднения вызывает у детей произнесение односложных и двусложных слов со стечением согласных. В их речи часто наблюдается пропуск нескольких звуков - звезда - вида. В трехсложных словах дети наряду с искажением и пропском звуков допускают перестановки слогов  или опускают их совсем: голова - ава, коволя. Искажения в трехсложных словах по сравнению с двусложными более выражены. Четырех- , пятисложные слова произносятся детьми искаженно, происходит упрощение многосложной структуры: велосипед - сипед, тапитет. Еще более часто нарушается произнесение слов во фразовой речи. Нередко слова, которые произносились правильно либо с небольшими искажениями, во фразе теряют всякое сходство с исходным словом: В клетке лев. - Клекивефь.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Недостаточное усвоение звукового состава слов задерживает формирование словаря детей и овладение ими грамматическим строем, о чем свидетельствуют смешения значений слов (грива понимается как грибы, шерсть как шесть).</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Общая характеристика детей с третьим уровнем речевого развития (по Р.Е. Левиной)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 фоне сравнительно развернутой речи наблюдается неточное знание и неточное употребление многих обиходных слов. В активном словаре преобладают </w:t>
      </w:r>
      <w:r>
        <w:rPr>
          <w:rFonts w:ascii="Times New Roman" w:hAnsi="Times New Roman" w:cs="Times New Roman"/>
          <w:sz w:val="28"/>
          <w:szCs w:val="28"/>
        </w:rPr>
        <w:lastRenderedPageBreak/>
        <w:t xml:space="preserve">существительные и глаголы, реже упортебляются слова, характеризующие качества, признаки, состояния предметов и действий, а также способы действий. При употреблении простых предлогов дети допускают большое количество ошибок и почти не используют сложные предлоги.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Отмечается незнание и неточное употребление некоторых слов детьми: слова могут заменяться другими, обозначающими сходный предмет или действие (кресло-диван, вязать - плести) или близкими по звуковому составу (смола - зола). Иногда, для того чтобы назвать предмет или действие, дети прибегают к пространственным объяснениям.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Словарный запас детей ограничен, поэтому часто отмечается неточный выбор слов. Некоторые слова оказываются недостаточно закрепленными в речи из-за их редкого упортебления, поэтому при пстроении предложений дети стараются избегать их (памятник - героям ставят). Даже знакомые глаголы часто недостаточно дифференцируются детьми по значению (поить - кормить). Замены слов происходят как по смысловому, так и по звуковому признаку. Прилагательные преимущественно употребляются качественные, обозначающие непосредственно воспринимаемые признаки предметов - величину, цвет, форму, некоторые свойства предметов. Относительные и притяжательные прилагательные используются только для выражения хорошо знакомых отношений (мамина сумка). Наречия используются редко. Дети употребляют местоимения разных разных разрядов, простые предлоги (особенно для выражения пространственных отношений - в, к, на, под и др.).</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Временные, причинные, разделительные отношения с помощью предлогов выражаются значительно реже. Редко используются предлоги, выражающие обстоятельства, характеристику действия или состояния, свойства предметов или способ действия (около, между, через, сквозь и др.). Предлоги могут опускаться или заменяться. Причем один и тот же предлог при выражении различных отношений может и опускаться, и заменяться. Это указывает на неполное понимание значений даже простых предлогов у детей третьего уровня недостаточно сформированы грамматические формы. Они допускают ошибки в падежных окончаниях, в употреблении временных и видовых форм глаголов, в согласовании и управлении. Способами словообразования дети почти не пользуются. Большое количество ошибок допускается при словоизменении, из-за чего нарушается синтаксическая связь слов в предложениях: смешение окончаний существительных мужского и женского рода (висит ореха), замена окончаний существительных среднего рода в именительном падеже окончанием существительного женского рода (зеркало - зеркалы, копыто - копыты); склонение имен существительных среднего рода как существительных женского рода (пасет стаду); неправильные падежные окончания </w:t>
      </w:r>
      <w:r>
        <w:rPr>
          <w:rFonts w:ascii="Times New Roman" w:hAnsi="Times New Roman" w:cs="Times New Roman"/>
          <w:sz w:val="28"/>
          <w:szCs w:val="28"/>
        </w:rPr>
        <w:lastRenderedPageBreak/>
        <w:t>существительных женского рода с основой на мягкий согласный (солит сольи, нет мебеля); неправильное соотнесение существительных и местоимений (солнце низкое, он греет плохо); ошибочное ударение в слове (с пола, по стволу); неразличение вида глаголов (сели, пока не перестал дождь - вместо сидели); ошибки в беспредложном и предложном управлении (пьет воды, кладет дров); неправильное согласование существительных и прилагательных, особенно среднего рода (небо синяя), реже - неправильное согласование существительных и глаголов (мальчик рисуют).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Словообразование у детей сформировано недостаточно. Отмечаются тркдности подбора однокоренных слов. Часто словообразование заменяется словоизменением (снег - снеги). Редко используются суффиксальный и префиксальный способы словообразования, причем образование слов является неправильным (садовник - садник). Изменение слов затруднено звуковыми смешениями, например, к слову город подбирается родственное слово голодный (смешение Р - Л), к слову свисток - цветы (смешение С - Ц). В активной речи дети используют преимущественно простые предложения. большие затруднения ( а часто и полное неумение) отмечаются у детей при распространении предложений и при построении сложносочиненных и сложноподчиненных предложений. Во фразовой речи детей обнаруживаются отдельные аграмматизмы, часто отсутствует правильная связь слов в предложениях, выражающих временные, пространственные и причинно-следственные отношения (Сегодня уже весь снег растаял, как прошел месяц). У большинства детей сохраняются недостатки произношения звуков и нарушения звуко-слоговой структуры слова, что создает значительные трудности в овладении детьми звуковым анализом и синтезом.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Дефекты звукопроизношения проявляются в затруднениях при различении сходных фонем. Диффузность смешений, их случайный характер отсутствуют. Дети пользуются полной слоговой структурой слов. Редко наблюдаются перестановки звуков, слогов (колбаса - кобалса). Подобные нарушения проявляются главным образом при воспроизведении незнакомых и сложных по звукослоговой структуре слов. Понимание обиходной речи детьми в основном хорошее, но иногда обнаруживается незнание отдельных слов и выражений, смешение смысловых значений слов, близких по звучанию, не дифференцированность грамматических форм.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Возникают ошибки в понимании речи, связанные с недостаточным различением форм числа, рода и падежа существительных и прилагательных, временных форм глагола, оттенков значений однокоренных слов, а также тех выражений, которые отражают причинно-следственные, временные, пространственные отношения.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Общая характеристика детей с четвертым уровнем речевого развития (по Т.Б. Филичевой)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Дети, отнесенные к четвертому уровню речевого развития, не имеют грубых нарушений звукопроизношения, но у них наблюдается недостаточно четкая дифференциация звуков.</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Нарушения звуко-слоговой структуры слов проявляются у детей в различных вариантах искажения звуконаполняемости, поскольку детям трдно удерживать в памяти грамматический образ слова. У них отмечаются персервации (библиотекарь - библиотекарь), перестановки звуков и слогов (портной - портной), сокращение согласных при стечении (качиха кет кань - ткачиха ткет ткань), замены слогов (кабукетка - табуретка), реже - опускание слогов (трехтажный - трехэтажный).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Среди нарушений фонетико-фонематического характера наряду с неполной сформированностью звуко-слоговой структуры слова у детей отмечаются недостаточная внятность, выразительность речи, нечеткая дикция, создающие впечатление общей смазанности речи, смешение звуков, что свидетельствует о низком уровне сформированности дифференцированного восприятия фонем и является важным показателем незавершенного процесса самообразования.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Дети этого уровня речевого развития имеют отдельные нарушения смысловой стороны языка. Несмотря на разнообразный предметный словарь, в нем отстствуют слова, обозначающие некоторых животных (филин, кенгуру), растений (кактус, вьюн), профессий людей (экскурсовод, пианист), частей тела (пятерка, ноздри). Отвечая на вопросы, дети смешивают родовые и видовые понятия (деревья - березки, елки - лес).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При обозначении действий и признаков предметов дети используют типовые и сходные названия (прямоугольный - квадрат, перебежал - бежал). Лексические ошибки проявляются в замене слов, близких по значению (мальчик чистит метлой двор вместо мальчик подметает), в неточном употреблении и смешении признаков (высокий дом - большой, смелый мальчик - быстрый).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 тоже время для детей этого уровня речевого развития характерны достаточная сформированность лексических средств языка и умения устанавливать системные связи и отношения, существующие внутри лексических групп. Они довольно легко справляются с подбором общеупотребительных антонимов, </w:t>
      </w:r>
      <w:r>
        <w:rPr>
          <w:rFonts w:ascii="Times New Roman" w:hAnsi="Times New Roman" w:cs="Times New Roman"/>
          <w:sz w:val="28"/>
          <w:szCs w:val="28"/>
        </w:rPr>
        <w:lastRenderedPageBreak/>
        <w:t>отражающих размер предмета (большой - маленький), пространственную противоположность (далеко - близко), оценочную характеристику (плохой - хороший).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Дети испытывают трудности при выражении антонимических отношений абстрактных слов (бег - хождение, бежать, ходить, набег; жадность - нежадность, вежливость; вежливость - злой, доброта, невежливость), которые возрастают по мере абстрактности их значения (молодость - немолодость; парадная дверь - задок, задник, не передничек).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Недостаточный уровень сформированности лексических средств языка особенно ярко проявляется в понимании и употреблении фраз, пословиц с переносным значением (румяный как яблоко трактуется ребенком как много съел яблок). При наличии необходимого запаса слов, обозначающих профессии, у детей возникают значительные трудности при назывании лиц мужского и женского рода (летчик вместо летчица), появляются собственные формы словообразования, не свойственные русскому языку (скрепучка вместо скрипачка).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Выраженные трудности отмечаются при образовании слов с помощью увеличительных суффиксов. Дети либо повторяют названное слово (большой дом вместо домище), либо называют его произвольную форму (дому -ща вместо домище). Стойкими остаются ошибки при употреблении уменьшительно-ласкательных суффиксов (гнездко - гнездышко), суффиксов единичности (чайка - чаинка).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На фоне использования многих сложных слов, часто встречающихся в речевой практике (листопад, снегопад, самолет, вертолет), у детей отмечаются трудности при образовании малознакомых сложных слов (лодка вместо ледокол, пчельник вместо пчеловод).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Сложности возникают при дифференциации глаголов, включающих приставки ото-, вы- (выдвинуть - подвинуть, отодвинуть - двинуть).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грамматическом оформлении речи детей часто отмечаются ошибки в употреблении существительных родительного</w:t>
      </w:r>
      <w:r>
        <w:rPr>
          <w:rFonts w:ascii="Times New Roman" w:hAnsi="Times New Roman" w:cs="Times New Roman"/>
          <w:b/>
          <w:bCs/>
          <w:i/>
          <w:iCs/>
          <w:sz w:val="28"/>
          <w:szCs w:val="28"/>
        </w:rPr>
        <w:t xml:space="preserve"> </w:t>
      </w:r>
      <w:r>
        <w:rPr>
          <w:rFonts w:ascii="Times New Roman" w:hAnsi="Times New Roman" w:cs="Times New Roman"/>
          <w:sz w:val="28"/>
          <w:szCs w:val="28"/>
        </w:rPr>
        <w:t>и винительного падежа множественного числа (Дети увидели медведев, воронов). Имеют место нарушения согласования прилагательных с существительным мужского и женского рода (Я раскрашиваю шарик красным фломастером и красным ручкой), единственного и множественного числа (Я раскладываю книги на большом столах и маленьком стулах), нарушения в согласовании числительных с существительными (Собачка увидела две кошки и побежала за двумями кошками).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Особую сложность для детей четвертого уровня речевого развития </w:t>
      </w:r>
      <w:r>
        <w:rPr>
          <w:rFonts w:ascii="Times New Roman" w:hAnsi="Times New Roman" w:cs="Times New Roman"/>
          <w:sz w:val="28"/>
          <w:szCs w:val="28"/>
        </w:rPr>
        <w:lastRenderedPageBreak/>
        <w:t>представляют конструкции с придаточными предложениями, что выражается в пропуске союзов (Мама предупредила, я не ходил далеко - чтобы не ходил далеко), в замене союзов (Я побежал, куда сидел щенок - где сидел щенок), в инверсии (наконец все увидели долго искали которого котенка - увидели котенка, которого долго искали).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Лексико-грамматические формы языка у всех детей сформированы неодинаково. С одной стороны, может отмечаться незначительное количество ошибок, которые носят непостоянный характер, возможность осуществления верного выбора при сравнении правильного и неправильного ответов. С другой стороны, ошибки имеют устойчивый характер, особенно в самостоятельной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Отличительной особенностью детей четвертого уровня речевого развития являются недостатки связной речи: нарушения логической последовательности, застревание на второстепенных деталях, пропуски главных событий, повторы отдельных эпизодов при составлении рассказа на заданную тему, по картине, по серии сюжетных картин.</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При рассказывании о событиях из своей жизни, при составлении рассказов на свободную тему с элементами творчества дети используют в основном простые малоинформативные предложения.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1.4.2. Характеристики особенностей развития детей дошкольного возраста с задержкой психического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Задержка психического развития (ЗПР) - это нарушение нормального темпа психического развития. Дети с задержкой психического развития не имеют нарушений отдельных анализаторов и крупных поражений мозговых структур, но отличаются незрелостью сложных форм поведения, целенаправленной деятельности на фоне быстрой истощаемости и утомляемости, нарушенной работоспособности. Задержка психического развития у ребенка означает наличие значительного отставания в развитии умственных способностей и поведенческих навыков соответственно его фактического возраста. Дети со средней задержкой развития проявляют выраженное замедление развития в течение своих дошкольных лет. Чем такие дети становятся старше, различия в общем умственном развитии и поведенческих навыках по сравнению с их свестниками, при отсутствии правильного лечения, становятся только шире. Недостатком способности к умственному восприятию и переработке внешней информации ребенка с задержкой развития является плохая память, несообразительность, проблемы внимания, речевые </w:t>
      </w:r>
      <w:r>
        <w:rPr>
          <w:rFonts w:ascii="Times New Roman" w:hAnsi="Times New Roman" w:cs="Times New Roman"/>
          <w:sz w:val="28"/>
          <w:szCs w:val="28"/>
        </w:rPr>
        <w:lastRenderedPageBreak/>
        <w:t>трудности и отсутствие желания обучаться.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Память. Дети с задержкой развития с трудом запоминают информацию, в особенности они испытывают трудности с кратковременной памятью, затрачивают больше времени на запоминание информации, им сложнее удерживать в памяти большие объемы информации, чем их сверстникам за это же время. Что касается долговременной памяти, то дети с ззадержкой развития способны к запоминанию информации и извлечению ее из памяти спустя дни и недели, так же как и их сверстники.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Нарушение речи при задержке психического развития преимущественно имеет системный характер и входят в структуру дефекта. Многим детям присущи недостатки звукопроизношения и фонематического развития, имеется ограниченный словарный запас. На уровне импрессивной речи отмечаются трудности в понимсании сложных, многоступенчатых инструкций, логико-грамматических конструкций типа "Коля старше Миши", "Береза растет на краю поля", плозо понимают содержание рассказа со скрытым смыслом, затруднен процесс декодирования текстов, т.е. затруднен процесс восприятия и осмысления содержания рассказов, сказок, текстов для пересказа. В их речи редко встречаются прилагательные, наречия, сужено упортебление глаголов. Затруднены словообразовательные процессы, позже, чем в норме возникает период детского словотворчества.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Грамматический строй речи отличается рядом особенностей: ряд грамматических категорий дети практически не используют в речи, однако, если сравнивать количество ошибок в употреблении грамматических форм слова и в упортеблении грамматических конструкций, то явно преобладают ошибки второго типа. Ребенку трудно воплотить мысль в развернтое речевое сообщение, хотя ему и понятно смысловое содержание изображенной на картинке ситации или прочитанного рассказа, и на вопросы педагога он отвечает правильно. Незрелость внутри речевых механизмов приводит не только к трудностям в грамматическом оформлении предложений. Основные проблемы касаются формирования связной речи. Дети не могут пересказать небольшой текст, составить рассказ по серии сюжетных картин, описать наглядную ситуацию, им недоступно творческое рассказывание.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Следует отметить, что характер речевых нарушений у детей с задержкой психического развития может быть самым разным, так же как может быть разным соотношение нарушений отдельных компонентов языковой системы.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Наличие в структуре дефекта при задержке психического развития недоразвития речи обусловливает необходимость специальной логопедической помощи. В плане </w:t>
      </w:r>
      <w:r>
        <w:rPr>
          <w:rFonts w:ascii="Times New Roman" w:hAnsi="Times New Roman" w:cs="Times New Roman"/>
          <w:sz w:val="28"/>
          <w:szCs w:val="28"/>
        </w:rPr>
        <w:lastRenderedPageBreak/>
        <w:t>организации коррекционной работы с детьми важно учитывать и своеобразие формирование функций речи, особенно ее планирующей, регулирующей функции.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При задержке психического развития отмечается слабость словесной регуляции действий. Поэтому методический подход предполагает развитие всех форм опосредования: использование реальных предметов и предметов заместителей, наглядных моделей, а также развитие словесной регуляции. В различных видах деятельности важно учить детей сопровождать речью свои действия, подводить итог выполненной работе, а на более поздних этапах - составлять инструкции для себя и для других, т.е. обучать действиям планирования. Рассматривая психологическю структуру задержки психического развития в дошкольном возрасте, можно выявить ее основные звенья: недостаточную сформированность мотивационно-целевой основы деятельности, сферы образов-ппредставлений, недоразвитие знаково-символической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Игра. Все названные особенности наиболее ярко проявляются на уровне игровой деятельности детей с задержкой психического развития. У них снижен интерес к игре и к игрушке, с трдом возникает замысел игры, сюжеты игр тяготеют к стереотипам, преимущественно затрагивают бытовую тематику. Ролевое поведение отличается импульсивностью, например, ребенок собирается играть в "больницу", с увлечением одевает белый халат, белый чемоданчик с "инструментами" и идет в магазин, так как его привлекли красочные атрибуты в игровом уголке и действия других детей. Не сформирована игра и как совместная деятельность: дети мало общаютсяя между собой в игре, игровые объединения неустойчивы, часто возникают конфликты, коллективная игра не складывается. В отличие от умственно отсталых дошкольников, у которых без специального обучения ролевая игра не формируется, дети с задержкой психического развития находятся на более высоком уровне, они переходят на этап сюжетно-ролевой игры. Однако, в сравнении с нормой, уровень ее развития достаточно низкий и требует коррекции.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Незрелость эмоционально-волевой сферы детей с задержкой психического развития обусловливает своеобразие формирования их поведения и личностных особенностей.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Страдает сфера коммуникации. По уровню коммуникативной деятельности дети находятся на более низкой ступени развития, чем сверстники. Так, исследования Е.Е. Дмитриевой показали, что старшие дошкольники с задержкой психического развития не готовы к внеситуативно-личностному общению со взрослыми, в отличие от своих нормально развивающихся сверстников, они достигают лишь уровня ситуативно-делового общения. Эти факты необходимо учитывать при построении системы педагогической коррекции.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ab/>
        <w:t>Отмечаются проблемы в формировании нравственно-этической сферы: страдает сфера социальных эмоций, дети не готовы к "эмоционально теплым" отношениям со сверстниками, могут быть нарушены эмоциональные контакты с близкими взрослыми, дети слабо ориентируются в нравственно-этических нормах поведения.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Скорость обучения. Интенсивность овладения новыми знаниями и навыками у детей с ЗПР ниже, чем у сверстников с развитием в пределах нормы. Часто используемым показателем в этом случае служит количество занятий, после которых ребенок способен решить ту, или иную задачу самостоятельно, без посторонней помощи.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Внимание. Способность к реагированию на важные детали предстоящей для решения задачи является характеристикой продуктивности обучения ребенка. Дети с задержкой развития имеют сложности с вниманием к основным чертам изучаемой задачи, в тоже время отвлекаясь на несущественные или вообще посторонние детали. Кроме того, дети с ЗПР, часто испытывают трдности с необходимостью удержать внимание во время изучения задачи. Проблемы с вниманием усложняют детям возможность получения, усвоения и использования новых знаний и навыков. Эффективным воспитательным решением для детей с ЗПР должен стать систематический контроль основных признаков концентрации зрительного внимания, также как и контроль отвлекающих признаков. Применение практики поддержки длительного внимания у детей с ЗПР значительно повышает их успехи в обучении и применении новых полученных знаний и навыков.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Общая характеристика обучения. Дети с нарушениями развития, в особенности с ЗПР, часто испытывают трудности с использованием новых полученных знаний и навыков в обстановкеи или ситуации, отличной от той, где они получили эти навыки. Такое обобщение изученного происходит у обычных детей без усилий, дети же с задержкой развития нуждаются в закреплении полученных знаний и навыков в разных ситуациях.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Мотивация. Часть детей с задержкой развития проявляют выраженное отсутствие интереса к обучению или решению возникающих проблем. Они проявляют беспомощность, в состоянии, в котором обычный ребенок, даже имеющий негативный опыт в решении поставленной задачи, ожидает положительный резкльтат от приложенных усилий. В попытке уменьшения негативного результата ребенок может заранее ожидать наиболее низкого эффекта от своих действий и даже не пытаться приложить больше усилий. При возникновении ситуации, требующей решения, дети с ЗПР могут быстро сдаваться и отказываться от приложения усилий, либо ожидать помощи. Часть детей с ЗПР не могут подойти к решению </w:t>
      </w:r>
      <w:r>
        <w:rPr>
          <w:rFonts w:ascii="Times New Roman" w:hAnsi="Times New Roman" w:cs="Times New Roman"/>
          <w:sz w:val="28"/>
          <w:szCs w:val="28"/>
        </w:rPr>
        <w:lastRenderedPageBreak/>
        <w:t>самостоятельно, так как не ощущуают контроля над ситуацией и полагаются на помощь или принятие решения со стороны. Таким детям особенно необходима поддержка со стороны родителей и при неоднократном успешном выполнении задачи с ребенком, ему необходимо позволить выполнить ее самостоятельно, при этом, после собственного успеха, и его повторения, ребенок приобретает способность решать проблемы, не отличаясь от остальных детей.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Поведение. Дети с задержкой развития имеют явные сложности с адаптивным поведением. Эта особенность может проявляться в самых разнообразных формах. Ограниченные способности самообслуживания и социальных навыков, так же как серьезные недостатки поведения - это характерные черты ребенка с задержкой развития. Болезненное восприятие критики, ограниченный самоконтроль, странное или неуместное поведение, так же как агрессия или даже собственное членовредительство, наблюдаются у детей с задержкой развития. Задержка психического развития, включая расстройства поведения, может сопутствовать ряду генетических заболеваний. В целом, чем сильнее степень задержки развития, тем сложнее проблемы с поведением.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Самообслуживание и повседневные навыки. Дети с задержкой развития, нуждающиеся во всесторонней поддержке, должны быть обучены базовым навыкам самообслуживания, таким как одевание, прием пищи, личной гигиене. Прямое обучение и поддержка, дополнительные подсказки, упрощенные методы необходимы для облегчения им трудностей и повышения качества их жизни. Большинство детей с незначительной задержкой развития обучаются всем базовым навыкам самообслуживания, но они испытывают необходимость в обучении их этим навыкам, для дальнейшего их независимого использования.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Социальное развитие. Обретение друзей и личных взаимоотношений может стать настоящей проблемой для многих детей с ЗПР. Ограниченные навыки процесса познания, слабое развитие речи, необычное или неуместное поведение, значительно затрудняют взаимодействие с окружающими. Обучение детей с задержкой развития социальным навыкам и межличностному общению, наравне с коррекцией проблем, вызывающих трудности социального развития, являются важнейшей задачей для их дальнейшей социально адаптированной самостоятельной жизни.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Положительные качественные признаки. Описание умственных способностей и адаптивного поведения детей с ЗПР, сфокусированы на ограничениях и недостатках, однако современная медицина имеет достаточно средств, чтобы их скорректировать и улучшить.</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lastRenderedPageBreak/>
        <w:t>1.4.3. Характеристики особенностей развития детей дошкольного возраста с интеллектуальной недостаточностью.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Характерной особенностью дефекта при </w:t>
      </w:r>
      <w:r>
        <w:rPr>
          <w:rFonts w:ascii="Times New Roman" w:hAnsi="Times New Roman" w:cs="Times New Roman"/>
          <w:b/>
          <w:bCs/>
          <w:sz w:val="28"/>
          <w:szCs w:val="28"/>
        </w:rPr>
        <w:t xml:space="preserve">умственной отсталости (нарушение интеллекта) </w:t>
      </w:r>
      <w:r>
        <w:rPr>
          <w:rFonts w:ascii="Times New Roman" w:hAnsi="Times New Roman" w:cs="Times New Roman"/>
          <w:sz w:val="28"/>
          <w:szCs w:val="28"/>
        </w:rPr>
        <w:t>является нарушение высших психических функций - отражения и регуляции поведения и деятельности. Это выражается в нарушении познавательных процессов (ощущений, восприятия, памяти, мышления, воображения, речи, внимания); страдают эмоционально-волевая сфера, моторика, личность в целом.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Дети отстают в развитии от нормально развивающихся сверстников. Они, как правило, позже начинают ходить, говорить, в более поздние сроки овладевают навыками самообслуживания. Эти дети неловки, физически слабы, часто болеют. Они мало интересуются окружающим: не исследуют предметы, не стремятся узнать о них у взрослых, равнодушны к процессам и явлениям, происходящим в природе и социальной жизни. К концу дошкольного возраста их активный словарь беден. Фразы односложны. Дети не могут передать элементарное связное содержание. Пассивный словарь также значительно меньше по объему, чем в норме. Они не понимают конструкций с отрицанием, инструкций, состоящих из двух-трех слов, даже в школьном возрасте им трудно поддерживать беседу, так как они не всегда достаточно хорошо понимают вопросы собеседника.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Без коррекционного обучения к концу дошкольного возраста у этих детей формируется только предметная деятельность. Игровая деятельность не становится ведущей. В младшем дошкольном возрасте  них преобладают бесцельные действия с игрушками (несет кубик в рот, бросает куклу), к старшему дошкольному возрасту появляются предметно-игровые действия (укачивание куклы, катание машины), процессуальная игра - многократное повторение одних и тех же действий. Игровые действия не сопровождаются эмоциональными реакциями и речью. Сюжетно-ролевая игра самостоятельно, без специального коррекционного обучения не формируется. Общение ребенка с нормально развивающимися сверстниками затруднено: его не принимают в игру, так как он не умеет играть. Он становится отверженным в среде сверстников и вынужден играть с более младшими детьми.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Такой ребенок в условиях обычного детского сада испытывает стойкие трудности в усвоении программного материала по формированию элементарных математических представлений, развитию речи, ознакомлению с окружающим, конструированию. Если ребенок не получил в детском саду специальной педагогической помощи, он оказывается не готовым к школьному обучению.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Несмотря на трудности формирования представлений и усвоения знаний и навыков, задержку в развитии разных видов деятельности, дети с незначительной </w:t>
      </w:r>
      <w:r>
        <w:rPr>
          <w:rFonts w:ascii="Times New Roman" w:hAnsi="Times New Roman" w:cs="Times New Roman"/>
          <w:sz w:val="28"/>
          <w:szCs w:val="28"/>
        </w:rPr>
        <w:lastRenderedPageBreak/>
        <w:t>умственной отсталостью все же имеют возможности для развития. У них в основном сохранено конкретное мышление, они способны ориентироваться в практических ситуациях, ориентированы на взрослого, у большинства из них эмоционально-волевая сфера более сохранна, чем познавательная, они охотно включаются в трудовую деятельность.</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1.4.4. Характеристики особенностей развития детей с расстройством аутистического спектра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Характеристика детей с расстройством аутистического спектра базируется на выраженных в большей или меньшей степени основных специфических признаках: уход в себя, нарушение коммуникативных способностей, проявление стереотипии в различные страхи и сопротивление изменениям в окружающей обстановке, боязнь телесного (зрительного) контакта, характерное особое нарушение развития речи (эхололия при ответах на вопросы, рассказ о себе в третьем лице, нарушения звукопроизношения, темпа и плавности речи), раннее проявление патологии психического развития. О.С. Никольской в 1985 - 1987 годах выделены четыре основные группы раннего детского аутизма. Критериями деления избраны характер и степень нарушения взаимодействия с внешней средой - по существу, тип самого аутизма.</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1-я группа - дети с отрешенностью от внешней среды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Относящиеся к этой группе дети характеризуются наиболее тяжелыми нарушениями психического тонуса и произвольной деятельности. Они наиболее тяжелы в проявлениях аутизма: не имеют потребности в контактах, не овладевают навыками социального поведения. У них не наблюдаются стереотипные действия, нет стремления к поддержанию привычного почтоянства окружающей среды. В первые годы жизни этих детей отличают следующие признаки: застывший взгляд, отсутствие ответа на улыбку матери, отсутствие чувства голода, холода, реакции на боль. Они не требуют внимания родителей, хотя полностью беспомощны, почти или совсем не владеют навыками самообслуживания, примитивной игрой. Нередко подозреваются в глухоте или слепоте из-за того, что не откликаются на зов, не оборачиваются на источник звука, не следят взглядом за предметом. Эти дети мутичны. В условиях интенсивной психолого-педагогической коррекции у таких детей могут быть сформированы элементарные навыки самообслуживания, но их социальная адаптация затруднена даже в домашних условиях.</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lastRenderedPageBreak/>
        <w:t>2 - я группа - дети с отвержением внешней среды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Они более активны, чем дети 1 - й группы: избирательно контактны со средой, реагируют на холод, голод, боль, им свойственны переживания удовольствия и неудовольствия. Страхи перед окружающим  них сильнее, чем у других детей с ранним детским аутизмом. При изменении привычной окружающей обстановки у детей наблюдаются аффекты, страхи, протест, плач. С тревогой и многочисленными страхами могут бороться аутостимуляцией положительных ощущений при помощи многочисленных стереотипии: двигательных (прыжки, взмахи руками, раскачивания, перебежки и т.д.), речевых (скандирование слов, стихов, эхолалия), сенсорных (самораздражение зрения, слуха, трясение тряпочек, веревочек, закручивание шнурков и т.д.). Таким образом, они заглушают неприятные воздействия извне. У детей отмечается однообразие игры, задержка в формировании самообслуживания, возможны двигательные возбуждения (вспышки агрессии, паническое бегство без учета опасности). Обычно малодоступны контакту, отвечают односложно или молчат, иногда что-то шепчут. Спонтанно у них вырабатываются лишь самые простейшие стереотипные реакции на окружающее, речевые штампы. Часто наблюдается примитивная "симбиотическая" связь с матерью, основанная на необходимости ежеминутного ее присутствия. При адекватной длительной коррекции дети 2-й грппы могут быть подготовлены к обучению во вспомогательной (иногда в массовой) школе.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3 - я группа - дети с замещением внешней среды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Эти дети имеют более сложные формы защиты от переживаний и страхов, выражающиеся в формировании патологических влечений, в компенсаторных фантазиях. Их поведение ближе к психо-патоподобному. Для них характерна более развернутая монологическая речь, однако к диалогу такие дети не способны. Низка способность к сопереживанию, эмоциональные связи с близкими недостаточны. Возможны вспышки агрессии как способ обратить на себя внимание: могут хватать за волосы, за лицо. Лучше адаптированы в быту, без больших затруднений осваивают навыки самообслживания. Дети 3 - й группы при активной медико-психолого-педагогической коррекции могут быть подготовлены к обучению в массовой школе.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4 - я группа - дети со сверхтормозимостью окружающей средой.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У детей этой группы менее высок аутистический барьер, меньше патология аффективной и сенсорной сфер. Более выражены неврозоподобные расстройства: </w:t>
      </w:r>
      <w:r>
        <w:rPr>
          <w:rFonts w:ascii="Times New Roman" w:hAnsi="Times New Roman" w:cs="Times New Roman"/>
          <w:sz w:val="28"/>
          <w:szCs w:val="28"/>
        </w:rPr>
        <w:lastRenderedPageBreak/>
        <w:t>тормозимость, робость, пассивность, пугливость в контактах, сверхосторожность. Активно усваивают поведенческие штампы, формирующие образцы правильного социального поведения. Игра тихая и малоподвижная. Особенно чувствительны к отрицательному отношению взрослых, резкой форме замечаний. Их настроение и поведение зависят от эмоционального состояния близких. Уходят от контактов при изменении стереотипов. Любят природу, нежную музыку, мелодичные стихи. Дети именно этой группы обнаруживают парциальную одаренность. Дети 4 - й группы могут быть подготовлены к обучению в массовой школе, и в небольшой части случаев - обучаться в ней и без предварительной специальной подготовки.</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1.4.5. Характеристики особенностей развития детей дошкольного возраста с легкими когнитивными нарушениями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У детей со сложной структурой дефекта, сюда можно отнести и легкие когнитивные нарушения. У таких детей отмечается недостаточная сформированность произвольного внимания, дефицитарность основных свойств внимания: концентрации, объема, распределения. Память характеризуется особенностями, которые находятся в определенной зависимости от нарушений внимания и восприятия.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Отмечается низкий уровень сформированности всех основных мыслительных операций: анализа, обобщения, абстракции, переноса. Дефекты речи у детей со сложной структурой дефекта отчетливо проявляются на фоне недостаточной сформированности познавательной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Кроме того, характерными свойствами детей этой группы является крайняя медлительность, инертность, трудность переключения с одного задания на другое, вялость, безынициативность, неумение использовать оказываемую им помощь. Затруднения при решении любых задач, направленных на выявление особенностей наглядно-действенного и наглядно-образного мышления.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последнее время отмечается слишком широкое диагностическое трактование синдрома когнитивного дефицита, определяемого ранее как минимальная мозговая дисфункция, а с расширением нейропсихологических знаний - как синдром дефицита внимания, с (без) гиперактивностью. Причем последний симптом чаще отмечается у мальчиков. Считается возможным говорить о первичной (врожденной) форме этого состояния и вторичной (дефицитарной), обусловленной дисфункцией корково-подкорковых взаимосвязей мозга растущего организма.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К основным симптомам дефицита внимания относятся: неспособность </w:t>
      </w:r>
      <w:r>
        <w:rPr>
          <w:rFonts w:ascii="Times New Roman" w:hAnsi="Times New Roman" w:cs="Times New Roman"/>
          <w:sz w:val="28"/>
          <w:szCs w:val="28"/>
        </w:rPr>
        <w:lastRenderedPageBreak/>
        <w:t xml:space="preserve">держивать внимание на деталях, небрежность, легкомыслие, ошибки в школьных заданиях, выполняемой работе; затрудненное сохранение внимания при выполнении заданий. В ряде случаев создается впечатление, что ребенок не слышит и не слушает обращенную к нему речь. При явной способности понять задание ребенок часто не в состоянии придерживаться предлагаемых инструкций для его выполнения, а также не может до конца справиться с подготовкой к урокам, домашней работой и т.д. Он испытывает сложности в самостоятельной работе над заданиями; уходит от трудностей в выполнении заданий, которые требуют длительного умственного напряжения. Ребенок часто теряет вещи, необходимые в школе и дома, забывчив, легко отвлекаем. Симптомы, дополняющие когнитивный дефицит, касаются гиперактивности и импульсивности. Отмечается двигательное беспокойство: ребенок, сидя на стуле, вертится, часто встает с места, бесцельно двигательно активен, не может сидеть тихо, болтлив, находится в постоянном движении. Импульсивность усугубляет сложности адаптации и компенсации в обществе: дети мешают другим, пристают к окружающим. Не имеют чувства дистанции, часто отвечают на недослушанный вопрос. Мотивация к обучению снижается.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1.4.6. Характеристики особенностей развития детей дошкольного возраста с ДЦП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Детский церебральный паралич (ДЦП) - это тяжелое заболевание нервной системы, которое нередко приводит к инвалидности ребенка. ДЦП возникает в результате недоразвития или повреждения мозга в раннем онтогенезе. При этом наиболее тяжело страдают "молодые" отдела мозга - большие полушария, которые регулируют произвольные движения, речь и другие корковые функции. Детский церебральный паралич проявляется в виде двигательных, психических и речевых нарушений.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Ведущими в клинической картине детского церебрального паралича являются двигательные нарушения, которые часто сочетаются с расстройствами, нарушениями функций других анализаторных систем (зрения, слуха, глубокой чувствительности, судорожными припадками). ДЦП не является прогрессирующим заболеванием. С возрастом и под действием лечения состояние ребенка, как правило, лучшается. Степень тяжести двигательных нарушений варьируется в большом диапазоне, где на одном полюсе находятся грубейшие двигательные нарушения, на другом - минимальные. Психические и речевые расстройства, так же как и двигательные, имеют разную степень выраженности, и может наблюдаться целая гамма различных грубых двигательных нарушений, психические расстройства, котрые могут отстствовать или быть минимальными и, наоборот, при легких двигательных </w:t>
      </w:r>
      <w:r>
        <w:rPr>
          <w:rFonts w:ascii="Times New Roman" w:hAnsi="Times New Roman" w:cs="Times New Roman"/>
          <w:sz w:val="28"/>
          <w:szCs w:val="28"/>
        </w:rPr>
        <w:lastRenderedPageBreak/>
        <w:t xml:space="preserve">нарушениях могут наблюдаться грубые психические и речевые расстройства. Разнообразие двигательных нарушений у детей с церебральным параличом обусловлено действием ряда факторов, непосредственно связанных со спецификой самого заболевания.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Важнейшими из них являются следующие: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Нарушения мышечного тонуса.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Ограничение или невозможность произвольных движений (парезы и параличи).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Наличие насильственных движений.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Для многих форм ДЦП характерны насильственные движения, которые могут проявляться в виде гиперкинезов и тремора.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Нарушения равновесия и координации движений.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Нарушение ощущений движений.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Недостаточное развитие цепных установочных выпрямитеельных (стато-кинетических) рефлексов.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Синкинезии.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Наличие патологических тонических рефлексов.</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Выделяют пять форм детского церебрального паралича: спастическая диплегия, двойная гемиплегия, гемипаретическая форма, гиперкинетическая форма, атонически-астатическая форма.</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Двигательные нарушения у детей с церебральным параличом могут иметь различную степень выраженности. При тяжелой степени ребенок не овладевает навыками ходьбы и манипулятивной деятельностью. Он не может самостоятельно обслуживать себя. При средней степени двигательных нарушений дети овладевают ходьбой, но ходят неуверенно, часто при помощи специальных приспособлений (костылей, канадских палочек и т.д.). Они не в состоянии самостоятельно передвигаться по городу, ездить на транспорте. Навыки самообслуживания у них развиты не полностью, так же как и манипулятивная деятельность. При легкой степени двигательных нарушений дети ходят самостоятельно, уверенно как в помещении, так и за его пределами. Могут самостоятельно ездить на городском </w:t>
      </w:r>
      <w:r>
        <w:rPr>
          <w:rFonts w:ascii="Times New Roman" w:hAnsi="Times New Roman" w:cs="Times New Roman"/>
          <w:sz w:val="28"/>
          <w:szCs w:val="28"/>
        </w:rPr>
        <w:lastRenderedPageBreak/>
        <w:t xml:space="preserve">транспорте. Они полностью себя обслуживают, достаточно развита манипулятивная деятельность. Однако у детей могут наблюдаться неправильные патологические позы и положения, нарушение походки, движения недостаточно ловкие, замедленные. Снижена мышечная сила.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Хронологическое созревание психической деятельности детей с церебральными параличами резко задерживается, и на этом фоне выявляются различные формы нарушения психики, и прежде всего познавательной деятельности. Не существует четкой взаимосвязи между выраженностью двигательных и психических нарушений: например, тяжелые двигательные расстройства могут сочетатьсяя с легкой задержкой психического развития, а остаточные явления ДЦП - с тяжелым недоразвитием психических функций. Для детей с церебральным параличом характерна своеобразная аномалия психического развития, обусловленная ранним органическим поражением головного мозга и различными двигательными, речевыми и сенсорными дефектами. Важную роль в генезе психических нарушений играют ограничения деятельности, социальных контактов, а также условия воспитания и окружения.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Аномалии развития психики при ДЦП включают нарушения формирования познавательной деятельности, эмоционально-волевой сферы и личности. Структура интеллектуального дефекта при ДЦП характеризуется рядом специфических особенностей: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1. Неравномерно сниженный запас сведений и представлений об окружающем. Это обусловлено несколькими причинами: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а) вынужденная изоляция, ограничение контактов ребенка со сверстниками и взрослыми людьми в связи с длительной обездвиженностью или трудностями передвижения;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б) затруднение познания окружающего мира в процессе предметно-практической деятельности, связанное с проявлением двигательных расстройств;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в) нарушение сенсорных функций.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2. При ДЦП отмечается нарушение координированной деятельности различных анализаторных систем. Патология зрения, слуха, мышечно-суставного чувства существенно сказывается на восприятии в целом, ограничивает объем информации, затрудняет интеллектуальную деятельность детей с церебральным параличом. Ощупывание, манипулирование с предметами, т.е. действенное познание, при ДЦП </w:t>
      </w:r>
      <w:r>
        <w:rPr>
          <w:rFonts w:ascii="Times New Roman" w:hAnsi="Times New Roman" w:cs="Times New Roman"/>
          <w:sz w:val="28"/>
          <w:szCs w:val="28"/>
        </w:rPr>
        <w:lastRenderedPageBreak/>
        <w:t>существенно нарушены. Дети с церебральным параличом не знают многих явлений окружающего предметного мира и социальной сферы, а чаще всего имеют представления лишь о том, что было в их практике.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Неравномерный, дисгармоничный характер интеллектуальной недостаточности, т.е. нарушение одних интеллектальных функций, задержка развития других и сохранность третьих. Мозаичный характер развития психики связан с ранним органическим поражением мозга на ранних этапах его развития, причем преимущественно страдают наиболее "молодые" функциональные системы мозга, обеспечивающие сложные высокоорганизованные стороны интеллектуальной деятельности и формирование других высших корковых фнкций. Несформированность высших корковых функций является важным звеном нарушений познавательной деятельности при ДЦП. Причем чаще всего страдают отдельные корковые функции, т.е. характер непарциальности их нарушений. У некоторых детей развиваются преимущественно наглядные формы мышления, у других, наоборот, особенно страдает наглядно-действенное мышление при лучшем развитии словесно-логического.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3. Выраженность психо-органических проявлений - замедленность, истощаемость психических процессов, трудности переключения на другие виды деятельности, недостаточность концентрации внимания, снижение объема механической памяти. Большое число детей отличаются низкой познавательной активностью, что проявляется в отсутствии интереса к заданиям, плохой сосредоточенности, медлительности и пониженной переключаемости психических процессов. Низкая умственная работоспособность отчасти связана с церебрастеническим синдромом, характеризующимся быстро нарастающим утомлением при выполнении интеллектуальных заданий. Наиболее отчетливо он проявляется в школьном возрасте при различных интеллектуальных нагрузках. При этом нарушается целенаправленная деятельность. По состоянию интеллекта дети с церебральным параличом представляют крайне разнородную группу: одни имеют нормальный или близкий к нормальному интеллект, у других наблюдается задержка психического развития, у остальных имеет место олигофрения. Дети без отклонений в психическом (в частности, интеллектуальном) развитии встречаются относительно редко. Основным нарушением познавательной деятельности является задержка психического развития (церебрально-органического генеза). Для детей с церебральным параличом характерны расстройства эмоционально-волевой сферы, у одних детей они проявляются в виде повышенной эмоциональной возбудимости, раздражительности, двигательной расторможенности, у других - в виде заторможенности, застенчивости, робости. Склонность к колебаниям настроения часто сочетается с инертностью эмоциональных реакций. Так, начав плакать или </w:t>
      </w:r>
      <w:r>
        <w:rPr>
          <w:rFonts w:ascii="Times New Roman" w:hAnsi="Times New Roman" w:cs="Times New Roman"/>
          <w:sz w:val="28"/>
          <w:szCs w:val="28"/>
        </w:rPr>
        <w:lastRenderedPageBreak/>
        <w:t xml:space="preserve">смеяться, ребенок не может остановиться. Повышенная эмоциональная возбдимость нередко сочетается с плаксивостью, раздражительностью, капризностью, реакцией протеста, которая усиливается в новой для ребенка обстановке и при утомлении. Иногда отмечается радостное, приподнятое, благодушное настроение со снижением критики (эйфория). Нарушения поведения могут проявляться в виде двигательной расторможенности, агрессии, реакции протеста по отношению к окружающим. У некоторых детей можно наблюдать состояние полного безразличия, равнодушия, безучастности. У детей с церебральным параличом своеобразная структура личности. Достаточное интеллектуальное развитие часто сочетается с отсутствием уверенности в себе, самостоятельности, с повышенной внушаемостью. Личностная незрелость проявляется в наивности суждений, слабой ориентированности в бытовых и практических вопросах. У детей и подростков легко формируются иждивенческие установки, неспособность и нежелание к самостоятельной практической деятельности. Выраженные трудности социальной адаптации способствуют формированию таких черт личности, как робость, застенчивость, неумение постоять за свои интересы. Это сочетается с повышенной чувствительностью, обидчивостью, впечатлительностью, замкнутостью.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Различные нарушения двигательной сферы обусловливают разнообразие речевых расстройств. Для каждой формы детского церебрального паралича характерны специфические нарушения речи: дизартрия, задержка речевого развития, алалия, наршения письменной речи.</w:t>
      </w:r>
    </w:p>
    <w:p w:rsidR="00EE569F" w:rsidRDefault="00EE569F" w:rsidP="00EE569F">
      <w:pPr>
        <w:widowControl w:val="0"/>
        <w:autoSpaceDE w:val="0"/>
        <w:autoSpaceDN w:val="0"/>
        <w:adjustRightInd w:val="0"/>
        <w:jc w:val="both"/>
        <w:rPr>
          <w:rFonts w:ascii="Times New Roman" w:hAnsi="Times New Roman" w:cs="Times New Roman"/>
          <w:b/>
          <w:bCs/>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1.4.7. Характеристики особенностей развтия детей дошкольного возраста с наршением слуха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sz w:val="28"/>
          <w:szCs w:val="28"/>
        </w:rPr>
        <w:tab/>
      </w:r>
      <w:r>
        <w:rPr>
          <w:rFonts w:ascii="Times New Roman" w:hAnsi="Times New Roman" w:cs="Times New Roman"/>
          <w:sz w:val="28"/>
          <w:szCs w:val="28"/>
        </w:rPr>
        <w:t xml:space="preserve">Снижение слуха ведет к существенным отклонениям в развитии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i/>
          <w:iCs/>
          <w:sz w:val="28"/>
          <w:szCs w:val="28"/>
        </w:rPr>
        <w:t xml:space="preserve">Глухие дети </w:t>
      </w:r>
      <w:r>
        <w:rPr>
          <w:rFonts w:ascii="Times New Roman" w:hAnsi="Times New Roman" w:cs="Times New Roman"/>
          <w:sz w:val="28"/>
          <w:szCs w:val="28"/>
        </w:rPr>
        <w:t xml:space="preserve">могут овладеть речью только в процессе специального коррекционного обучения.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i/>
          <w:iCs/>
          <w:sz w:val="28"/>
          <w:szCs w:val="28"/>
        </w:rPr>
        <w:t xml:space="preserve">Слабослышащие дети </w:t>
      </w:r>
      <w:r>
        <w:rPr>
          <w:rFonts w:ascii="Times New Roman" w:hAnsi="Times New Roman" w:cs="Times New Roman"/>
          <w:sz w:val="28"/>
          <w:szCs w:val="28"/>
        </w:rPr>
        <w:t>по сравнению с глухими могут самостоятельно, хотя бы в минимальной степени, накапливать словарный запас и овладевать устной речью. Однако наилучшего результата эти дети достигают в процессе специального организованного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i/>
          <w:iCs/>
          <w:sz w:val="28"/>
          <w:szCs w:val="28"/>
        </w:rPr>
        <w:t>Успешность овладения любым предметом, изучаемым в школе, зависит от уровня развития речи</w:t>
      </w:r>
      <w:r>
        <w:rPr>
          <w:rFonts w:ascii="Times New Roman" w:hAnsi="Times New Roman" w:cs="Times New Roman"/>
          <w:sz w:val="28"/>
          <w:szCs w:val="28"/>
        </w:rPr>
        <w:t>.</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По уровню речевого развития всех детей с нарушенным слухом можно </w:t>
      </w:r>
      <w:r>
        <w:rPr>
          <w:rFonts w:ascii="Times New Roman" w:hAnsi="Times New Roman" w:cs="Times New Roman"/>
          <w:sz w:val="28"/>
          <w:szCs w:val="28"/>
        </w:rPr>
        <w:lastRenderedPageBreak/>
        <w:t>разделить на три группы, в зависимости от особенностей произносительной, грамматической и лексической сторон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b/>
          <w:bCs/>
          <w:i/>
          <w:iCs/>
          <w:sz w:val="28"/>
          <w:szCs w:val="28"/>
        </w:rPr>
        <w:t xml:space="preserve">Дети первой группы </w:t>
      </w:r>
      <w:r>
        <w:rPr>
          <w:rFonts w:ascii="Times New Roman" w:hAnsi="Times New Roman" w:cs="Times New Roman"/>
          <w:sz w:val="28"/>
          <w:szCs w:val="28"/>
        </w:rPr>
        <w:t>( с незначительным понижением слуха):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неправильно произносят отдельные звуки в спонтанной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искажают звуко-слоговую структуру слова;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допускают аграмматизм, который переносится в письмо;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имеют достаточно объемный словарный запас;</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испытывают незначительные затруднения при составлении текста;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испытывают затруднения при восприятии отдельных элементов речи и шепота, что нередко вызывает трудности в усвоении программного материала;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Ко </w:t>
      </w:r>
      <w:r>
        <w:rPr>
          <w:rFonts w:ascii="Times New Roman" w:hAnsi="Times New Roman" w:cs="Times New Roman"/>
          <w:b/>
          <w:bCs/>
          <w:i/>
          <w:iCs/>
          <w:sz w:val="28"/>
          <w:szCs w:val="28"/>
        </w:rPr>
        <w:t xml:space="preserve">второй группе </w:t>
      </w:r>
      <w:r>
        <w:rPr>
          <w:rFonts w:ascii="Times New Roman" w:hAnsi="Times New Roman" w:cs="Times New Roman"/>
          <w:sz w:val="28"/>
          <w:szCs w:val="28"/>
        </w:rPr>
        <w:t>относятся глухие и слабослышащие дети, включенные в коррекционную работу с раннего возраста, которые: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произносят звуки смазанно или искаженно;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затрудняются в интонационном оформлении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допускают стойкий аграмматизм в устной и письменной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испытывают трудности при продцировании связного высказывания;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читают достаточно быстро;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имеют сниженный, по сравнению со слышащими, объем словарного запаса;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испытывают определенные специфические трудности при восприятии речи, что вызывает выраженные проблемы в овладении программным материалом.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b/>
          <w:bCs/>
          <w:i/>
          <w:iCs/>
          <w:sz w:val="28"/>
          <w:szCs w:val="28"/>
        </w:rPr>
        <w:t xml:space="preserve">Третья группа </w:t>
      </w:r>
      <w:r>
        <w:rPr>
          <w:rFonts w:ascii="Times New Roman" w:hAnsi="Times New Roman" w:cs="Times New Roman"/>
          <w:sz w:val="28"/>
          <w:szCs w:val="28"/>
        </w:rPr>
        <w:t>- это слабослышащие и глухие дети с грубым системным наршением речи, которые, как правило, обучаются в специальных коррекционных образовательных учреждениях.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Нарушение слуха (первичный дефект) приводит к недоразвитию речи (вторичный дефект) и к замедлению или специфичному развитию других функций, связанных с пострадавшей опосредованно (зрительное восприятие, мышление, внимание, память), что и тормозит психическое развитие в целом.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 специальной психологии такой тип психического развития называется дефицитарным. Психическое развитие детей, имеющих нарушения слуха, </w:t>
      </w:r>
      <w:r>
        <w:rPr>
          <w:rFonts w:ascii="Times New Roman" w:hAnsi="Times New Roman" w:cs="Times New Roman"/>
          <w:sz w:val="28"/>
          <w:szCs w:val="28"/>
        </w:rPr>
        <w:lastRenderedPageBreak/>
        <w:t xml:space="preserve">подчиняется тем же закономерностям, которые обнаруживаются в развитии нормально слышащих детей (Л.С. Выготский).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Тем не менее психическое развитие ребенка с нарушенным слухом происходит в особых условиях ограничения внешних воздействий и контактов с окружающим миром. В результате этого психическая деятельность такого ребенка упрощается, реакции на внешние воздействия становятся менее сложными и разнообразными, формирующиеся межфункциональные взаимодействия изменяются: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временная независимость функций у ребенка с нарушенным слухом превращается в изоляцию, так как нет воздействия со стороны других психических функций (при развитии глухого ребенка наглядно-действенное мышление выступает изолированно, не приобретает опосредованного характера, поэтому остается на более низком уровне реализации);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ассоциативные связи инертны, в результате возникает их патологическая фиксация (у детей с нарушенным слухом образы предметов и объектов зачастую представлены инертными стереотипами);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иерархические связи оказваются недоразвитыми, нестойкими, при малейших затруднениях отмечается их регресс (овладевшие в процессе обучения речью глухие дети при затруднениях используют жесты в качестве коммуникации);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Компоненты психики у детей с нарушениями слуха развиваются в иных по сравнению со слышащими детьми пропорциях: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несоразмерность в развитии наглядных и понятийных форм мышления;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преобладание письменной речи над устной;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недоразвитие одних перцептивных систем при относительной сохранности других (сохранна кожная чувствительность, при правильном обучении и воспитании развивается зрительное восприятие и формируется слуховое);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измененияя в темпах психофизического развития по сравнению с нормально слышащими детьми: замедление психического развития через некоторое время после рождения или после потери слуха и ускорение в последующие периоды при адекватных условиях обучения и воспитания. Таким образом, нарушение слуха приводит к особенностям развития познавательной и личностной сферы.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Внимание - один из центральных факторов, оптимизирующих в условиях сенсорного дефицита перцептивную деятельность неслышащих дошкольников. Особенности внимания детей с нарушениями слуха можно кратко охарактеризовать </w:t>
      </w:r>
      <w:r>
        <w:rPr>
          <w:rFonts w:ascii="Times New Roman" w:hAnsi="Times New Roman" w:cs="Times New Roman"/>
          <w:sz w:val="28"/>
          <w:szCs w:val="28"/>
        </w:rPr>
        <w:lastRenderedPageBreak/>
        <w:t>следующим образом: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сниженный объем внимания - дети с нарушениями слуха могут одномоментно воспринять меньшее количество элементов;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меньшая устойчивость, а следовательно, большая утомляемость, так как получение информации происходит на слухо-зрительной основе. У слышащего школьника в течение заняти происходит смена анализаторов - при чтении ведущий зрительный анализатор, при объяснении материала - слуховой. У ребенка с наршением слуха такой смены нет - постоянно задействованы оба анализатора;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низкий темп переключения: ребенку с нарушением слуха требуется определенное время для окончания одного учебного действия и перехода к другому;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трудности в распределении внимания: школьник с сохранным слухом может одновременно слушать и писать, ребенок с нарушениями слуха при этом испытывает серьезные затруднения.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Память - это процесс усвоения, сохранения и воспроизведения ранее воспринятой информации. Усвоение информации глухими и слабослышащими детьми затруднено в связи с нарушением взаимодействия с социумом. То, что слышащим ребенком усваивается непроизвольно и естественно в общении с окружающими, ребенку с нарушенным слухом доступно только в условиях специального обучения и при серьезных волевых усилиях с его стороны. Вместе с тем память глухого или слабослышащего ребенка имеет свои особенности.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Мышление - это сложный познавательный процесс, заключающийся в обобщенном, опосредованном и целенаправленном отражении действительности, процесс решения задач, поиска и открытия нового. Мышление человека неразрывно связано с речью и не может развиваться вне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У глухих и слабослышащих детей, котрые овладевают словесной речью гораздо позже слышащих, в развитии мыслительной деятельности наблюдается значительно больше специфических особенностей, чем в других познавательных процессах.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Развитие мышления детей с нарушениями слуха подчиняется общим закономерностям развития мышления и проходит те же этапы. Однако мыслительная деятельность такого ребенка имеет и особенности: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всех стадий мышления в более поздние сроки;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увеличение разрыва в развитии наглядно-образного и словесно-логического мышления по сравнению со слышащими сверстниками;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стереотипия мышления при решении задач различного вида;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отставание в развитии мыслительных операций (формирование мыслительных операций задерживается уже в дошкольном возрасте);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наличие значительных индивидуальных различий в развитии мышления, обусловленное уровнем речевого развития (четвертая часть неслышащих детей имеют уровень развития наглядного мышления, соответствующий уровню развития этого вида мышления у слышащих сверстников, около 15% в каждой возрастной группе по уровню развития словесно-логического мышления приближаются к средним показателям слышащих сверстников, 10 - 15% - значительно отстают);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овладение речью как средстввом общения является одним из важнейших условий его умственного развития;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обозначение словом на начальных этапах овладения речью определенного конкретного единичного предмета, при этом слово не приобретает обобщенный характер, не становится понятием;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распространение значения выученного слова неправомерно широко - обозначение предмета и связанного с ним действия ("картошка" - овощ и чистить картошку);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усвоение отдельных понятий без формирования правильных причинно-следственных связей между ними;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слабое выделение существенных признаков предметов и явлений, "застревание" на случайных деталях;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непонимание смысла, содержания сюжетного рисунка, рассказа, так епе не могут вычленить главные признаки событий и отделить их от несущественных деталей;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выделение общего, сходного в сравниваемых объектах затруднено;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овладение обобщенными способами ориентации в сфере научных и технических понятий, в выявлении внутренних существенных связей и отношений внутри и между объектами затруднено;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непонимание причинно-следственных отношений применительно к наглядной ситуации, в которой эти отношения четко выявляются, так как затрудняются выявлять скрытые причины каких-либо явлений, событий.</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 xml:space="preserve">1.5. Планируемые результаты освоения Программы как ориентиры освоения воспитанниками адаптированной образовательной программы АОП ДОУ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b/>
          <w:bCs/>
          <w:i/>
          <w:iCs/>
          <w:sz w:val="28"/>
          <w:szCs w:val="28"/>
        </w:rPr>
        <w:lastRenderedPageBreak/>
        <w:t>1. Образовательная область "Социально-коммуникативное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овладенрие навыками коммуникации и обеспечение оптимального вхождения детей с ОВЗ в общественную жизнь. В результате освоения этой образовательной области нами планируется максимально возможное: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у ребенка представлений о самом себе и элементарных навыков для выстраивания адекватной системы положительных личностных оценок и позитивного отношения к себе;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навыков самообслуживания;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умения сотрудничать со взрослыми и сверстниками; адекватно воспринимать предметы и явления, положительно относиться к ним;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умений использовать вербальные средства общения в словиях адекватного сочетания с невербальными средствами в контексте различных видов детской деятельности и в свободном общении;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развитие способности к социальным формам подражания, идентификации, сравнению, предпочтению.</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2. Образовательная область "Познавательное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формирование познавательных процессов и способов умственной деятельности, усвоение, обогащение знаний о природе и обществе; развитие познавательных процессов. Познавательные процессы окружающей действительности дошкольников с ОВЗ обеспечиваются процессами ощущения, восприятия, мышления, внимания, памяти. В результате освоения этой образовательной области нами планируется максимально возможное: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и совершенствование перцептивных деййствий;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ознакомление и формирование сенсорных эталонов;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развитие внимания, памяти;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развитие наглядно-действенного и наглядно-образного мышления. </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3. Образовательная область "Речевое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обеспечивать своевременное и эффективное развитие речи как средства общения, познания, самовыражения ребенка, становления разных видов деятельности, на основе овладения языком своего народа. В результате освоения этой образовательной области нами планируется максимально возможное: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формирование структурных компонентов системы языка - фонетического, лексического, грамматического;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навыков владения языком в его коммуникативной фуункции - развитие связной речи, двух форм речевого общения - диалога и монолога;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способности к элементарному осознанию явлений языка и речи.</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4. Образовательная область "Художественно-эстетическое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формирование у детей эстетического отношения к миру, накопление эстетических представлений и образов, рразвитие эстетического вкуса, художественных способностей, освоение различных видов художественной деятельности. В этом направлении решаются как общеобразовательные, так и коррекционные задачи, реализация которых стимулирует развитие у детей с ОВЗ:</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сенсорных способностей;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чувства ритма, цвета, композиции;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умения выражать в художественных образах свои творческие способности.</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5. Образовательная область "Физическое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Основная цель - совершенствование функций формирующегося организма, развитие двигательных навыков, тонкой ручной моторики, зрительно-пространственной координации. В результате освоения этой образовательной области нами планируется максимально возможное: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двигательных умений и навыков;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физических качеств и способностей, направленных на жизнеобеспечение, развитие и совершенствование организма;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пространственных и временных представлений;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развитие речи посредством движения;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управление эмоциональной сферой ребенка, развитие морально-волевых качеств личности, формирующихся в процессе специальных двигательных занятий, игр, эстафет;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в процессе двигательной деятельности различных видов познавательной деятельности.</w:t>
      </w:r>
    </w:p>
    <w:p w:rsidR="00EE569F" w:rsidRDefault="00EE569F" w:rsidP="00EE569F">
      <w:pPr>
        <w:jc w:val="center"/>
        <w:rPr>
          <w:rFonts w:ascii="Times New Roman" w:hAnsi="Times New Roman" w:cs="Times New Roman"/>
          <w:b/>
          <w:sz w:val="28"/>
        </w:rPr>
      </w:pPr>
      <w:r w:rsidRPr="00410F17">
        <w:rPr>
          <w:rFonts w:ascii="Times New Roman" w:hAnsi="Times New Roman" w:cs="Times New Roman"/>
          <w:b/>
          <w:sz w:val="28"/>
        </w:rPr>
        <w:lastRenderedPageBreak/>
        <w:t>Прогноз развития ребенка и предполагаемые результаты в ходе коррекционно-развивающей и образовательной деятельности</w:t>
      </w:r>
    </w:p>
    <w:tbl>
      <w:tblPr>
        <w:tblW w:w="0" w:type="auto"/>
        <w:tblInd w:w="-601"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843"/>
        <w:gridCol w:w="3969"/>
        <w:gridCol w:w="4076"/>
      </w:tblGrid>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Направления</w:t>
            </w:r>
          </w:p>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ПМП</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сопровождения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Предполагаемые итоговые результаты</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Фактические результаты при выпуске ребёнка из ДОУ</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Медицинское</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i/>
                <w:iCs/>
                <w:color w:val="000000"/>
                <w:sz w:val="24"/>
                <w:szCs w:val="24"/>
                <w:lang w:eastAsia="ru-RU"/>
              </w:rPr>
              <w:t>(формы и сроки сопровождения специалистами ДОУ и поликлиники)</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Практически здоров(а) и готов(а) к обучению в школе</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состоянии здоровья, готов(а) к школьному обучению, но необходимо дальнейшее сопровождение врачами-специалистами______________________________________________________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Динамика в состоянии здоровья не значительная, необходимо дальнейшее сопровождение врачами-специалистами________________________________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 в состоянии здоровья, необходим индивидуальный подбор формы обучения</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 индивидуальное, дистанционное, в спец.учреждении и др.)_________________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Практически здоров(а) и готов(а) к обучению в школе</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состоянии здоровья, готов(а) к школьному обучению, но необходимо дальнейшее сопровождение врачами-специалистами____________________________________________________________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Динамика в состоянии здоровья не значительная, необходимо дальнейшее сопровождение врачами-специалистами______________________________________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 в состоянии здоровья, необходим индивидуальный подбор формы обучения</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 индивидуальное, дистанционное, в спец.учреждении и др.)_______________________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Психологическое</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i/>
                <w:iCs/>
                <w:color w:val="000000"/>
                <w:sz w:val="24"/>
                <w:szCs w:val="24"/>
                <w:lang w:eastAsia="ru-RU"/>
              </w:rPr>
              <w:t>(психические процессы, подлежащие коррекции, формы и сроки сопровождения)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lastRenderedPageBreak/>
              <w:t>Другое_____________________________________________________________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lastRenderedPageBreak/>
              <w:t>Все психические процессы сформированы по возрасту, готов(а) к обучению в школе____________________________________________________________________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lastRenderedPageBreak/>
              <w:t>Другое_____________________________________________________________________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lastRenderedPageBreak/>
              <w:t>Специальное</w:t>
            </w:r>
          </w:p>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(логопедическое)</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i/>
                <w:iCs/>
                <w:color w:val="000000"/>
                <w:sz w:val="24"/>
                <w:szCs w:val="24"/>
                <w:lang w:eastAsia="ru-RU"/>
              </w:rPr>
              <w:t>(речевые процессы, формы и сроки сопровождения)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Специальное</w:t>
            </w:r>
          </w:p>
          <w:p w:rsidR="00EE569F" w:rsidRPr="00404946" w:rsidRDefault="00EE569F" w:rsidP="00533E7B">
            <w:pPr>
              <w:spacing w:after="0" w:line="240" w:lineRule="auto"/>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(дефектологическое)</w:t>
            </w:r>
          </w:p>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i/>
                <w:iCs/>
                <w:color w:val="000000"/>
                <w:sz w:val="24"/>
                <w:szCs w:val="24"/>
                <w:lang w:eastAsia="ru-RU"/>
              </w:rPr>
              <w:t>(формы и сроки сопровождения)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Все психические процессы сформированы по возрасту, готов(а) к обучению в школе____________________________________________________________________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Хорошая динамика в развитии психических процессов__________________________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Незначительная динамика в развитии психических процессов____________________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Без динамики_____________________________________________________________</w:t>
            </w:r>
          </w:p>
          <w:p w:rsidR="00EE569F" w:rsidRPr="00404946" w:rsidRDefault="00EE569F" w:rsidP="00533E7B">
            <w:pPr>
              <w:spacing w:after="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Другое_____________________________________________________________________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t>Педагогическое</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Полностью  усвоил(а) основную образовательную Программу, реализуемую в ДОУ, сформированы интегративные качества по всем направлениям развития_______________________</w:t>
            </w:r>
            <w:r w:rsidRPr="00404946">
              <w:rPr>
                <w:rFonts w:ascii="Times New Roman" w:eastAsia="Times New Roman" w:hAnsi="Times New Roman" w:cs="Times New Roman"/>
                <w:color w:val="000000"/>
                <w:sz w:val="24"/>
                <w:szCs w:val="24"/>
                <w:lang w:eastAsia="ru-RU"/>
              </w:rPr>
              <w:lastRenderedPageBreak/>
              <w:t>_____________________________________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 Частично усвоил(а) основную образовательную Программу, реализуемую в ДОУ, испытывает трудности в усвоении образовательных областей____________________________________________________________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  усвоил) основную образовательную Программу, реализуемую в ДОУ_______________________________________________________________</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lastRenderedPageBreak/>
              <w:t>Полностью  усвоил(а) основную образовательную Программу, реализуемую в ДОУ, сформированы интегративные качества по всем направлениям развития__________</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 xml:space="preserve"> Частично усвоил(а) основную образовательную Программу, </w:t>
            </w:r>
            <w:r w:rsidRPr="00404946">
              <w:rPr>
                <w:rFonts w:ascii="Times New Roman" w:eastAsia="Times New Roman" w:hAnsi="Times New Roman" w:cs="Times New Roman"/>
                <w:color w:val="000000"/>
                <w:sz w:val="24"/>
                <w:szCs w:val="24"/>
                <w:lang w:eastAsia="ru-RU"/>
              </w:rPr>
              <w:lastRenderedPageBreak/>
              <w:t>реализуемую в ДОУ, испытывает трудности в усвоении образовательных областей_________________________________________________________________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___________________________________________________________________________</w:t>
            </w:r>
          </w:p>
          <w:p w:rsidR="00EE569F" w:rsidRPr="00404946" w:rsidRDefault="00EE569F" w:rsidP="00533E7B">
            <w:pPr>
              <w:spacing w:after="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___________________________________________________________________________</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  усвоил) основную образовательную Программу, реализуемую в ДОУ_____________________________________________________________________</w:t>
            </w:r>
          </w:p>
        </w:tc>
      </w:tr>
      <w:tr w:rsidR="00EE569F" w:rsidRPr="00404946" w:rsidTr="00533E7B">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after="0" w:line="0" w:lineRule="atLeast"/>
              <w:jc w:val="center"/>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b/>
                <w:bCs/>
                <w:color w:val="000000"/>
                <w:sz w:val="24"/>
                <w:szCs w:val="24"/>
                <w:lang w:eastAsia="ru-RU"/>
              </w:rPr>
              <w:lastRenderedPageBreak/>
              <w:t>Социализация и интеграция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Полностью социализирован(а) и  интегрирован(а)в среде сверстников</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Частично социализирован(а) и  интегрирован(а)в среде сверстников</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 социализирован(а) и  интегрирован(а)в среде сверстников</w:t>
            </w:r>
          </w:p>
        </w:tc>
        <w:tc>
          <w:tcPr>
            <w:tcW w:w="4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Полностью социализирован(а) и  интегрирован(а)в среде сверстников</w:t>
            </w:r>
          </w:p>
          <w:p w:rsidR="00EE569F" w:rsidRPr="00404946" w:rsidRDefault="00EE569F" w:rsidP="00533E7B">
            <w:pPr>
              <w:spacing w:before="30" w:after="30" w:line="240" w:lineRule="auto"/>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Частично социализирован(а) и  интегрирован(а)в среде сверстников</w:t>
            </w:r>
          </w:p>
          <w:p w:rsidR="00EE569F" w:rsidRPr="00404946" w:rsidRDefault="00EE569F" w:rsidP="00533E7B">
            <w:pPr>
              <w:spacing w:before="30" w:after="30" w:line="0" w:lineRule="atLeast"/>
              <w:rPr>
                <w:rFonts w:ascii="Times New Roman" w:eastAsia="Times New Roman" w:hAnsi="Times New Roman" w:cs="Times New Roman"/>
                <w:color w:val="000000"/>
                <w:sz w:val="24"/>
                <w:szCs w:val="24"/>
                <w:lang w:eastAsia="ru-RU"/>
              </w:rPr>
            </w:pPr>
            <w:r w:rsidRPr="00404946">
              <w:rPr>
                <w:rFonts w:ascii="Times New Roman" w:eastAsia="Times New Roman" w:hAnsi="Times New Roman" w:cs="Times New Roman"/>
                <w:color w:val="000000"/>
                <w:sz w:val="24"/>
                <w:szCs w:val="24"/>
                <w:lang w:eastAsia="ru-RU"/>
              </w:rPr>
              <w:t>не социализирован(а) и  интегрирован(а)в среде сверстников</w:t>
            </w:r>
          </w:p>
        </w:tc>
      </w:tr>
    </w:tbl>
    <w:p w:rsidR="00EE569F" w:rsidRDefault="00EE569F" w:rsidP="00EE569F">
      <w:pPr>
        <w:widowControl w:val="0"/>
        <w:autoSpaceDE w:val="0"/>
        <w:autoSpaceDN w:val="0"/>
        <w:adjustRightInd w:val="0"/>
        <w:jc w:val="both"/>
        <w:rPr>
          <w:rFonts w:ascii="Times New Roman" w:hAnsi="Times New Roman" w:cs="Times New Roman"/>
          <w:b/>
          <w:bCs/>
          <w:sz w:val="28"/>
          <w:szCs w:val="28"/>
        </w:rPr>
      </w:pPr>
    </w:p>
    <w:p w:rsidR="00EE569F" w:rsidRDefault="00EE569F" w:rsidP="00EE569F">
      <w:pPr>
        <w:widowControl w:val="0"/>
        <w:autoSpaceDE w:val="0"/>
        <w:autoSpaceDN w:val="0"/>
        <w:adjustRightInd w:val="0"/>
        <w:jc w:val="center"/>
        <w:rPr>
          <w:rFonts w:ascii="Times New Roman" w:hAnsi="Times New Roman" w:cs="Times New Roman"/>
          <w:sz w:val="28"/>
          <w:szCs w:val="28"/>
        </w:rPr>
      </w:pPr>
      <w:r>
        <w:rPr>
          <w:rFonts w:ascii="Times New Roman" w:hAnsi="Times New Roman" w:cs="Times New Roman"/>
          <w:b/>
          <w:bCs/>
          <w:sz w:val="28"/>
          <w:szCs w:val="28"/>
        </w:rPr>
        <w:t>Таблица</w:t>
      </w:r>
    </w:p>
    <w:p w:rsidR="00EE569F" w:rsidRDefault="00EE569F" w:rsidP="00EE569F">
      <w:pPr>
        <w:widowControl w:val="0"/>
        <w:autoSpaceDE w:val="0"/>
        <w:autoSpaceDN w:val="0"/>
        <w:adjustRightInd w:val="0"/>
        <w:jc w:val="center"/>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1.5.1. Планируемые результаты в части, формируемой участниками образовательных отношений (парциальные программы)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качестве парциальной программы для работы с детьми с ОВЗ утверждена Программа "Коррекционно-развивающее обучение и воспитание" авторов Е.А. Екжановой, Е.А. Стребелевой. Особенностью Программы является распределение материала не по годам обучения, а по этапам. Если ребенок включается в коррекционное обучение в младшем дошкольном возрасте, то этапы соответствуют основным дошкольным возрастам (младший, средний, старший). В случае если ребенок поступил в ДОУ в возрасте 5 - 6 лет, то основной акцент делается на коррекционную работу по индивидуальной программе. Использование программы </w:t>
      </w:r>
      <w:r>
        <w:rPr>
          <w:rFonts w:ascii="Times New Roman" w:hAnsi="Times New Roman" w:cs="Times New Roman"/>
          <w:sz w:val="28"/>
          <w:szCs w:val="28"/>
        </w:rPr>
        <w:lastRenderedPageBreak/>
        <w:t>предполагает большую гибкость. Время освоения содержания каждого этапа строго индивидуально и зависит от целого комплекса причин, определяющих структуру нарушения у конкретного ребенка. Так, дети с ОВЗ могуут освоить один или два этапа обучения в течение 3 - 4 или 5 лет пребывания в ДОУ. Переход с одного этапа к другому осуществляется на основе результатов обязательного полного психолого-педагогического обследования всех детей в группе. Авторы Программы допускают, что уровень "достижений" некоторых детей даже к началу школьного обучения может быть более чем скромным. Подлинными достижениями авторы считают социально-личностную реабилитацию детей с ОВЗ, овладение ими основами социально-бытового и коммуникативноого поведения. В результате реализации парциальной программы нами планируются возможные достижения детей на следющих этапах обучения в следующих образовательных областях и видах детской деятельности:</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1. Социально-коммуникативное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"Я сам":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откликаться и называть свое имя;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откликаться на свою фамилию;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себя в зеркале, на фотографии;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показывать по называнию части своего тела (голова, туловище, руки, ноги); показывать на лице глаза, рот, нос, на голове - уши, волосы;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самостоятельно садиться, сидеть, ложиться в ситуациях, заданных взрослым (сидеть на своем стуле, спать в своей постели, класть и брать вещи из своего шкафчика и т.п.).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"Я и другие":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свою мам среди других людей (если нет матери - взрослого, ее заменяющего);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тактильно-эмоциональные способы выражения чувства привязанности к матери и членам семьи (обнимать, целовать, держать за руку, улыбаться);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наблюдать за действиями другого ребенка;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эмоционально реагировать на присутствие сверстника и его действия;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фиксировать взгляд на лице сверстника, партнера по игре, воспитателяя;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"Я и окружающий мир":</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проявлять непосредственный интерес к игрушкам, предметам и действиям с ними;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демонстрировать двигательное оживление, улыбку на предъявление предмета (эмоциональный стимул);</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действия с предметом (неспецифические и специфические манипуляции): брать предмет в руки, стучать им, удерживать в руке;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испытывать эмоциональное удовольствие от красивой игрушки, от качества материала (пушистый, мягкий, теплый, гладкий);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эмоционально реагировать на мелодичную музыку, ритмический рисунок мелодии, природные звуки;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невербальными формами коммуникации;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руку для решения коммуникативных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указательным жестом, согласовывая движения глаза и руки.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высказывать свои потребности в активной фразовой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свое имя, фамилию, возраст;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показывать и называть основные части тела и лица;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знать, что делает человек данной профессии (воспитатель, врач);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на элементарном уровне особенности деятельности детей и специфику их одежды в зависимости от времени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адекватно вести себя в знакомых ситуациях на прогулке, в группе, дома, используя накопленный практический опыт взаимодействия с людьми и предметами окржающего мира.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окончанеии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в повседневном общении фразами из трех - четырех слов;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всех членов своей семьи, знать их имена;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находить на фотографии близкого человека (выбор из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имя друга или подруги;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содержании деятельности людей следующих профессий: врач, повар, шофер, продавец;</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иметь представления о повседневном труде взрослых;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адекватно вести себя в процессе выполнения режимных моментов.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всех членов своей семьи, знать их имена;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находить на фотографии близкого человека (выбор из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имя друга или подруги;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содержании деятельности людей следующих профессий: врач, повар, шофер, продавец;</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иметь представления о повседневном труде взрослых;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в повседневном общении фразовой речью.</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2. Речевое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невербальными формами коммуникации;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руку для решения коммуникативных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указательным жестом, согласовывая движения глаза и руки;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проявлять интерес к окружающему (людям, действиям с игрушками и предметами) и рассказывать об окружающем;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слушать и проявлять интерес к речевым высказываниям взрослых, рассказам, стихам, потешкам, песенкам;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воспроизводить знакомые звукоподражания, лепетные слова и усеченные фразы;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действия по простым речевым инструкциям, отвечать на простые </w:t>
      </w:r>
      <w:r>
        <w:rPr>
          <w:rFonts w:ascii="Times New Roman" w:hAnsi="Times New Roman" w:cs="Times New Roman"/>
          <w:sz w:val="28"/>
          <w:szCs w:val="28"/>
        </w:rPr>
        <w:lastRenderedPageBreak/>
        <w:t>вопросы о себе и ближайшем окружении.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высказывать свои потребности в активной фразовой речи;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и описывать действия персонажей по картинкам;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строить фразу, состоящую из двух - трех слов;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разученные детские стихи, поговорки, считалочки;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значение предлогов и выполнть инструкцию, включающую предлоги на, под, 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вопросы, качающиеся жизни в группе, наблюдений в природе, и задавать свои собственные;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вопросы, характеризующие действия главных персонажей сказок;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книгу со знакомыми сказками, стихами.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в повседневном общении фразами из трех - четырех слов;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употреблять в речи названия детенышей животных с использованием уменьшительно-ласкательных суффиксов;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и использовать в активной речи предлоги в, на, под, за, перед;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в речи имена существительные и глаголы в единственном и множественном чмсле;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строить фразы по картинке, состоящие из трех - четырех слов;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прочитанный текст, устанавливая явные причинно-следственные отношения, и отвечать на поставленные вопросы;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и передавать характер, особенности и повадки знакомых персонажей сказок, рассказов и мультфильмов;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наизусть 2 - 3 стихотворения, петь песенку, поддерживать беседу по знакомой сказке;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проявлять элементы планирующей речи в игровой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в повседневном общении фразовой речью;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употреблять в речи названия предметов и детенышей животных с использованием уменьшительно-ласкательных суффиксов;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и использовать в активной речи предлоги (в, на, под, за, перед, около, у, из, между);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в речи имена существительные и глаголы в единственном и множественном числе;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в речи глаголы настоящего и прошедшего времени;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строить фразы и рассказы по картинке, состоящие из трех - четырех предложений;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читать наизусть 2 - 3 разученных стихотворения;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вопросы по содержанию знакомой сказки, перечислять ее основных персонажей;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знать 1 - 2 считалки, уметь завершить потешку или поговорку;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планировать в речи свои ближайшие действия.</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3. Познавательное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Сенсорное воспитание.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воспринимать отдельные предметы из общего фона, выделяя их по просьбе взрослого;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свойства и качества предметов: мокрый - сухой, большой - маленький, сладкий - горький, горячий - холодный;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воспроизводить в отраженной речи некоторые знакомые свойства и качества предметов (большой - маленький, горячий - холодный, кубик - шарик);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сличать два основных цвета (красный, желтый);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дифференцированно реагировать на звучание определенных музыкальных инструментов (выбор из трех);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складывать разрезную картинку из двух частей;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учитывать знакомые свойства предметов в предметно-практической и игровой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звукоподражания.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свойства и качества предметов: маленький - большой - самый большой; сладкий - горький - соленый;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доставать знакомые предметы из "волшебного мешочка" по тактильном образцу (выбор из двух);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учитывать свойства предметов в разнообразной деятельности: в игре с сюжетными игрушками, в строительных играх, в продуктивной деятельности (конструирование, лепка, рисование);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складывать разрезную предметную картинку из трех частей;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группировку предметов по заданному признаку (форма, величина, вкус, цвет);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методом проб при решении практических или игровых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задания по речевой инструкции, включающей пространственные отношения между предметами: внизу, наверху, на, под;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в собственной активной речи знакомые свойства и качества предметов;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звучание трех музыкальных инструментов (металлофон, барабан, дудочка), реагируя на изменение звучания определенным действием;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слова, разные по слоговому составу;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знакомое (заданное) слово из фразы.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действия, изображенные на картинке, с реальными действиями;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изображать действия по картинкам;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складывать разрезные предметные картинки из четырех различных частей;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основные свойства знакомых предметов, отвлекаясь от второстепенных свойств;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плоскостную и объемную формы: выбирать объемные формы по плоскостному образцу, плоскостные формы по объемному образцу;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передавать форму предмета после зрительно-двигательного обведения (круг, квадрат, овал);</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производить сравнение предметов по форме и величине с использованием образца из двух - трех объектов, проверяя правильность выбора способом практического примеривания;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вычленять цвет как признак, отвлекаясь от назначения предмета, его формы и величины;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выбирать заданные объекты с дифференциацией соотношени высокий - низкий;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опознавать знакомый предмет по словесному описанию его признаков и качеств;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обследовать предметы с использованием зрительно-тактильного и зрительно-двигательного анализа;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бытовые шумы (по аудиозаписи);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разные свойства предметов.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действия, изображенные на картинке, с реальными действиями (выбор из трех - четырех);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дорисовывать недостающие части рисунка;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воссоздавать целостное изображение предмета по его частям;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форму предметов с геометрической формой - эталоном;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ориентироваться в пространстве, опираясмь на схему собственного тела;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цвета и их оттенки и использовать представления о цвете в продуктивной и игровой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использовать разнообразную цветовую гамму в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описывать различные свойства предметов: цвет, форму, величину, качества поверхности, вкус;</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воспроизводить по памяти наборы предложенных слов и словосочетаний (2 - 3);</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дифференцировать звуки окружающей действительности на бытовые шумы и звуки явлений природы;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группировать предметы по образцу и по речевой инструкции, выделяя существенный признак, отвлекаясь от других признаков;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обобщенные представления о некоторых свойствах и качествах предметов в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ориентироваться по стрелке в знакомом помещении; пользоваться простой схемой-планом;</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Формирование мышления.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предметами-орудиями с фиксированным назначением в практических ситуациях;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в знакомой обстановке вспомогательные средства или предметы.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использовать предметы-орудия в игровых и бытовых ситуациях;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предметы-заместители в проблемно-практических ситуациях;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методом проб как основным способом решения проблемно-практических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фиксировать в речи результаты своей практической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кончании 3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анализировать проблемног-практические задачи;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иметь представления о предметах-орудиях, их свойствах и качествах, роли в деятельности людей;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воспринимать целостные сюжеты (ситуацию), изображенные на картинках, с опорой на свой реальный опыт, устанавливая причинно-следственные связи и зависимости между объектами и явлениями.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производить анализ проблемно-практических и наглядно-образных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устанавливать связи между персонажами и объектами, изображенными на картинках;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текст с соответствующей иллюстрацией;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задания на классификацию картинок;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упражнения на исключение "четвертой лишней" картинки.</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Формирование элементарных математических представлений (ФЭМП)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1, 2 и много предметов из группы;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количество 1 и 2 с количеством пальцев;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дискретные и непрерывные множества по количеству: 1, 2, много, мало, пустой, полный, употреблять в речи названия количеств;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находить 1, 2 и много однородных предметов в окружающей обстановке;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составлять равные по количеству группы предметов;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выражение столько..., сколько....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сравнивать множества по количеству, используя практические способы сравнения (приложение и наложение) и счет;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осуществлять преобразования множеств, изменяющие количество, использовать один из способов преобразования;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выделить 3 предмета из группы по слову;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пересчитывать предметы в пределах трех;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осуществлять группировку предметов по количественному признаку на основе образца;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операции объединения и разъединения в пределах трех с открытым и закрытым резльтатами.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осуществлять счет в прямом и обратном порядке в пределах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количество предметов и предметных изображений на картинках, расположенных в ряд и при различном расположении, в пределах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сравнивать две группы предметов по количеству на основе пересчета элементов каждого множества;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решать задачи с открытым и закрытым результатами на наглядном материале в пределах пяти, по представлению и отвлеченно, в пределах четырех;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измерять, отмеривавать и сравнивать непрерывные множества с помощью условной мерки.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 начиться: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осуществлять количественный счет в прямом и обратном порядке, счет от средних членов ряда, порядковый счет в пределах семи;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пересчитывать предметы и изображения предметов на картинках, расположенных в ряд, при разном их расположении; предметы и изображения предметов, имеющих различную величину, цвет, форму;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 осуществлять преобразования множеств, предварительно проговаривая действие;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место числа в числовом ряду и отношения между смежными числами;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решать задачи по представлению и отвлеченно в пределах пяти;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измерять, отмеривать непрерывные множества, используя условную мерку;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уметь использовать составные мерки.</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Ознакомление с окружающим (природой, предметным миром)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показывать или называть отдельные предметы одежды, посуды и игрушки;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узнавать реальных и изображенных на картинках знакомых животных и птиц;</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 указывая жестом или словом, где солнышко, дом, машина, вода, дерево.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по обобщающему слову, названному взрослым, некоторые продукты, игрушки, предметы посуды, одежды;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некоторые предметы и объекты живой и неживой природы;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по изображениям два времени года: лето и зиму;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на элементарном ровне особенности деятельности детей и специфику их одежды в зависимости от времени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адекватно вести себя в знакомых ситуациях на прогулке, в группе, дома, использууя накопленный практический опыт взаимодействия с людьми и предметами окружающего мира.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отдельные предметы и их ггруппы: посуда, мебель, овощи, фрукты;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функциональные назначения предметов, окружающих ребенка в повседневной жизни;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изученные грппы животных, показывать основные части тела животного;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или определять по картинке основные признаки заданного времени года: зима, лето, осень;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определять текущее состояние погоды: холодная, теплая, ветреная, солнечная, дождливая.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иметь представления о повседневном труде взрослых;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адекватно вести себя в процессе выполнени режимных моментов;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выделять на картинках изображения предметов мебели, транспорта, продуктов, инструментов, школьных принадлежностей и называть их;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деревья, траву, цветы, ягоды и называть их;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называть отдельных представителей диких и домашних животных, диких и домашних птиц, их детенышей;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определять признаки четырех времен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различать время суток: день и ночь.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Конструирование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положительно относиться к процессу и результатам конструирования;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и называть знакомые постройки и конструкции;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простейшие постройки из строительного материала и палочек;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проявлять интерес к выполнению коллективных построек и совместной игре с ними;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поделки и конструкции в разных условиях - на полу и на столе;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понимать слова, используемые при создании конструкций: возьми, поставь, принеси, кубик, кирпичик, палочка, дорожка, лесенка, ворота, гараж, заборчик;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играть, используя знакомые постройки.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знакомые для них постройки, состоящие из трех - четырех элементов, из различного строительного материала по образцу, играть с ними;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основные детали, использованные при создании конструкций;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позитивно реагировать на участие в коллективном конструировании и игре с использованием построек;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и называть знакомые постройки и конструкции;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передавать простейшие пространственные отношения между двумяя или несколькими объемными объектами;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отвечать на вопросы взрослого о процессе и результатах создания постройки.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конструкторы разного вида и назначения;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 просьбе взрослого конструкции, выполняемые детьми в течение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создавать постройки по образцу, по представлению, по памяти (4 - 5 элементов);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знакомые предметные и сюжетные постройки, использовать их в игре;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строить дома, гаражи, лесенки, отдельные предметы мебели (диван, стол, стул);</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составлять простейшие игрушки из полос бумаги (под руководством педагога);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результатам своей работы, сравнивая ее с образцом (по наводящим вопросам взрослого), пользуясь словами верно, неверно, такой, не такой;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использовать созданные конструкции в свободной игровой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готовить рабочее место к выполнению того или иного задания в соответствии с определенными условиями деятельности - на столе или на ковре;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конструкторы разного вида и назначения;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 просьбе взрослого предметные и сюжетные конструкции, выполняемые детьми в течение года;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постройки по образцу, представлению, памяти, речевой инструкции (из 6 - 7 элементов);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постройки по предварительному замыслу;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выполнении коллективных построек;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выполнения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своим работам и работам сверстников.</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4. Художественное-эстетическое развитие</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Изодеятельность,</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Лепка: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активно реагировать на предложение взрослого полепить;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лепные поделки с реальными предметами;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лепить по просьбе взрослого знакомые предметы, раскатывая пластилин между ладонями круговыми и прямыми движениями (колбаску, баранку, колобок);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положительно относиться к результатам своей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лепить знакомые предметы круглой и овальной формы по просьбе взрослого, используя приемы вдавливания, сплющивания, прищипывания;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резльтатам своей работы, используя слова "верно, наверно, такой, не такой";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обыгрывать лепные поделки.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готовить рабочее место к выполнению лепных поделок;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поделки с реальными предметами;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уже знакомые поделки по просьбе взрослого;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выполнении коллективных работ;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своим работам и работам сверстников.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обследовать предмет перед лепкой - ощупывать форму предмета;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лепные поделки по образцу;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передавать в поделках основные свойства и отношения предметов;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лепить предметы по образцу, словесной инструкции;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работе своей и сверстников;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создании коллективных поделок.</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Аппликация.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адекватно реагировать на предложение выполнить аппликацию, состоящую из одного предмета;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соотносить ее с реальными объектами;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положительно относиться к своей работе.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наклеивать предмет по образцу (фрукты, овощи);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наклеивать аппликацию на контурный силуэт изображенного предмета;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составлять и наклеивать по образцу предмет из двух частей;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результатам своей работы, используя слова "верно, наверно, такой, не такой".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готовить рабочее место к выполнению аппликации;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самостоятельно работать с материалами;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знакомые аппликации по образцу, по речевой инструкции;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выполнении коллективной аппликации;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выполнения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своей работе и работе сверстников.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ориентироваться в пространстве листа бумаги, работая по образцу: вверху, внизу, слева, справа;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правильно располагать рисунок на листе;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выполняемых действий;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работе сверстников и своей.</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Рисование.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адекватно реагировать на предложение взрослого порисовать;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обследовать предмет перед рисованием, обводить по контуру;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проводить прямые, волнистые, прерывистые, закргленные линии различными изобразительными средствами;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соотносить рисунок с реальными объектами, называть их;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положительно относиться к результатам своей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проявлять интерес к изобразительной деятельности; анализировать образец в сравнении;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закрашивать изображение предмета с определенным контуром;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рисунки со знакомым сюжетом;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работам.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готовить рабочее место к выполнению задания;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пользоваться различными изобразительными средствами и приспособлениями;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по просьбе взрослого предметные и сюжетные изображения знакомого содержания;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рисунки по предварительному замыслу.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выполнении коллективных работ;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эмоционально реагировать на красивые сочетания цветов, оригинальные изображения;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рассказывать о последовательности работы;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давать оценку работам.</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Музыкальное воспитание.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знакомые музыкальные произведения, эмоционально реагировать жестом, действием, словом на звучание знакомой мелодии;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прислушиваться к словам песен, подпевать отдельные слова, слоги;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простейшие танцевальные движения под музыку (ходить, бегать);</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коллективной досуговой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lastRenderedPageBreak/>
        <w:t xml:space="preserve">По окончании 2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внимательно слушать короткие музыкальные произведения;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согласовывать движения с началом и концом музыки;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узнавать мелодию, исполняемую на разных инструментах;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знакомые звуки природы, бытовых приборов;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подпевать взрослому слоги и слова знакомых песен;</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элементарные движения с султанчиками;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участвовать в подвижных музыкальных играх;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танцевальные движения под музыку.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воспроизводить несложный ритмический рисунок;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и узнавать голоса сверстников;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петь одну - две знакомые песенки под музыкальное сопровождение;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плясовые движения под музыку;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коллективной игре на музыкальных инструментах;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следить за развитием событий в кукольном спектакле, эмоционально сопереживать героям и их поступкам.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эмоционально реагировать на содержание знакомых музыкальных произведений;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различать музыку различных жанров;</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называть мзыкальные инструменты;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отдельные танцевальные движения в паре с партнером;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участвовать в коллективных театрализованных представлениях.</w:t>
      </w:r>
    </w:p>
    <w:p w:rsidR="00EE569F" w:rsidRDefault="00EE569F" w:rsidP="00EE569F">
      <w:pPr>
        <w:widowControl w:val="0"/>
        <w:autoSpaceDE w:val="0"/>
        <w:autoSpaceDN w:val="0"/>
        <w:adjustRightInd w:val="0"/>
        <w:jc w:val="both"/>
        <w:rPr>
          <w:rFonts w:ascii="Times New Roman" w:hAnsi="Times New Roman" w:cs="Times New Roman"/>
          <w:b/>
          <w:bCs/>
          <w:i/>
          <w:iCs/>
          <w:sz w:val="28"/>
          <w:szCs w:val="28"/>
        </w:rPr>
      </w:pPr>
      <w:r>
        <w:rPr>
          <w:rFonts w:ascii="Times New Roman" w:hAnsi="Times New Roman" w:cs="Times New Roman"/>
          <w:b/>
          <w:bCs/>
          <w:i/>
          <w:iCs/>
          <w:sz w:val="28"/>
          <w:szCs w:val="28"/>
        </w:rPr>
        <w:t>5. Физическое развитие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1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смотреть на взрослого, поворачиваясь к нему лицом;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выполнять движения по подражанию;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бросать мяч по мишени;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стойкой за воспитателем;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друг за другом, держась за веревку рукой;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по дорожке и следам;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спрыгивать с доски;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ползать по ковровой дорожке, доске, наклонной доске;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проползать под веревкой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проползать под скамейкой;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переворачиваться из положения "лежа на спине" в положение "лежа на животе".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2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действия по показу взрослого;</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бросать мяч в цель двумя руками;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ловить мяч среднего размера;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друг за другом;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вставать в ряд;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бегать вслед за воспитателем;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прыгать на месте по показу воспитателя или по подражанию;</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ползать по скамейке произвольным способом;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перелезать через скамейку;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проползать под скамейкой;</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удерживаться на перекладине (10 секунд);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речевые инструкции взрослого.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3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пражнения по показу, по подражанию и отдельные заданияя по речевой инструукции;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ловить и бросать мячи большого и среднего размера;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передавать мяч друг другу, стоя в кругу;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ползать по гимнастической скамейке на четвереньках;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подлезать под скамейки, ворота и перелезать их;</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лазать по гимнастической стенке вверх и вниз;</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по доске и скамейке, вытянув руки в разные стороны;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на носках, перешагивая через палки;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наступая на кубы, "кирпичики";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бегать змейкой, передвигаться прыжками вперед;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скрестные движения рук;</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ездить на трехколесном велосипеде;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некоторые движения по речевой инструкции.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По окончании 4 этапа </w:t>
      </w:r>
      <w:r>
        <w:rPr>
          <w:rFonts w:ascii="Times New Roman" w:hAnsi="Times New Roman" w:cs="Times New Roman"/>
          <w:sz w:val="28"/>
          <w:szCs w:val="28"/>
        </w:rPr>
        <w:t>обучения дети могут научиться: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выполнять по речевой инструкции ряд последовательных движений без предметов и с предметами;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попадать в цель с расстояния 5 м;</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бросать и ловить мяч;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на носках, на пятках и внутренних сводах стоп;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по наклонной гимнастической доске;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лазать вверх и вниз по гимнастической стенке, перелезать на соседний пролет стенки;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ходить и бегать с изменением направления - змейкой, по диагонали;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прыгать на двух ногах и на одной ноге;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самостоятельно участвовать в знакомой подвижной игре.</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lang w:val="en-US"/>
        </w:rPr>
        <w:t>II</w:t>
      </w:r>
      <w:r>
        <w:rPr>
          <w:rFonts w:ascii="Times New Roman" w:hAnsi="Times New Roman" w:cs="Times New Roman"/>
          <w:sz w:val="28"/>
          <w:szCs w:val="28"/>
        </w:rPr>
        <w:t xml:space="preserve">. СОДЕРЖАТЕЛЬПЫЙ РАЗДЕЛ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b/>
          <w:bCs/>
          <w:sz w:val="28"/>
          <w:szCs w:val="28"/>
        </w:rPr>
      </w:pPr>
      <w:r>
        <w:rPr>
          <w:rFonts w:ascii="Times New Roman" w:hAnsi="Times New Roman" w:cs="Times New Roman"/>
          <w:b/>
          <w:bCs/>
          <w:sz w:val="28"/>
          <w:szCs w:val="28"/>
        </w:rPr>
        <w:t xml:space="preserve">2.1. Образовательная деятельность в соответствии с образовательными областями с учетом используемых в МАДОУ </w:t>
      </w:r>
      <w:r>
        <w:rPr>
          <w:rFonts w:ascii="Segoe UI Symbol" w:hAnsi="Segoe UI Symbol" w:cs="Segoe UI Symbol"/>
          <w:b/>
          <w:bCs/>
          <w:sz w:val="28"/>
          <w:szCs w:val="28"/>
        </w:rPr>
        <w:t xml:space="preserve">№ 357 </w:t>
      </w:r>
      <w:r>
        <w:rPr>
          <w:rFonts w:ascii="Times New Roman" w:hAnsi="Times New Roman" w:cs="Times New Roman"/>
          <w:b/>
          <w:bCs/>
          <w:sz w:val="28"/>
          <w:szCs w:val="28"/>
        </w:rPr>
        <w:t xml:space="preserve">программ и методических пособий, обеспечивающих реализацию данных программ. </w:t>
      </w:r>
    </w:p>
    <w:p w:rsidR="00EE569F" w:rsidRDefault="00EE569F" w:rsidP="00EE569F">
      <w:pPr>
        <w:widowControl w:val="0"/>
        <w:autoSpaceDE w:val="0"/>
        <w:autoSpaceDN w:val="0"/>
        <w:adjustRightInd w:val="0"/>
        <w:jc w:val="both"/>
        <w:rPr>
          <w:rFonts w:ascii="Times New Roman" w:hAnsi="Times New Roman" w:cs="Times New Roman"/>
          <w:sz w:val="28"/>
          <w:szCs w:val="28"/>
        </w:rPr>
      </w:pP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Содержание психолого-педагогической работы ориентировано на разностороннее развитие дошкольников с ОВЗ с учетом их возрастных и индивидуальных особенностей. Задачи психолого-педагогической работы по максимально возможному формированию физических, интеллектуальных и личностных качеств детей решаются интегрированно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1. ОБРАЗОВАТЕЛЬНАЯ ОБЛАСТЬ "СОЦИАЛЬНО-КОММУНИКАТИВНОЕ РАЗВИТИЕ".</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Содержание данного раздела охватывает следующие блоки психолого-педагогической работы с детьми: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формирование у ребенка представлений о самом себе и воспитание элементарных навыков для выстраивания адекватной системы положительных личностных оценок и позитивного отношения ребенка к себе (</w:t>
      </w:r>
      <w:r w:rsidRPr="00EE569F">
        <w:rPr>
          <w:rFonts w:ascii="Times New Roman" w:hAnsi="Times New Roman" w:cs="Times New Roman"/>
          <w:sz w:val="28"/>
          <w:szCs w:val="28"/>
        </w:rPr>
        <w:t>«</w:t>
      </w:r>
      <w:r>
        <w:rPr>
          <w:rFonts w:ascii="Times New Roman" w:hAnsi="Times New Roman" w:cs="Times New Roman"/>
          <w:sz w:val="28"/>
          <w:szCs w:val="28"/>
        </w:rPr>
        <w:t>Я сам</w:t>
      </w:r>
      <w:r w:rsidRPr="00EE569F">
        <w:rPr>
          <w:rFonts w:ascii="Times New Roman" w:hAnsi="Times New Roman" w:cs="Times New Roman"/>
          <w:sz w:val="28"/>
          <w:szCs w:val="28"/>
        </w:rPr>
        <w:t xml:space="preserve">»);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развитие сотрудничества ребенка с взрослыми и сверстниками и воспитание навыков продуктивного взаимодействия в процессе совместной деятельности (</w:t>
      </w:r>
      <w:r w:rsidRPr="00EE569F">
        <w:rPr>
          <w:rFonts w:ascii="Times New Roman" w:hAnsi="Times New Roman" w:cs="Times New Roman"/>
          <w:sz w:val="28"/>
          <w:szCs w:val="28"/>
        </w:rPr>
        <w:t>«</w:t>
      </w:r>
      <w:r>
        <w:rPr>
          <w:rFonts w:ascii="Times New Roman" w:hAnsi="Times New Roman" w:cs="Times New Roman"/>
          <w:sz w:val="28"/>
          <w:szCs w:val="28"/>
        </w:rPr>
        <w:t>Я и другие</w:t>
      </w:r>
      <w:r w:rsidRPr="00EE569F">
        <w:rPr>
          <w:rFonts w:ascii="Times New Roman" w:hAnsi="Times New Roman" w:cs="Times New Roman"/>
          <w:sz w:val="28"/>
          <w:szCs w:val="28"/>
        </w:rPr>
        <w:t xml:space="preserve">»);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создание предпосылок и закладка первоначальных основ нравственного отношения к позитивным национальным традициям и общечеловеческим ценностям (</w:t>
      </w:r>
      <w:r w:rsidRPr="00EE569F">
        <w:rPr>
          <w:rFonts w:ascii="Times New Roman" w:hAnsi="Times New Roman" w:cs="Times New Roman"/>
          <w:sz w:val="28"/>
          <w:szCs w:val="28"/>
        </w:rPr>
        <w:t>«</w:t>
      </w:r>
      <w:r>
        <w:rPr>
          <w:rFonts w:ascii="Times New Roman" w:hAnsi="Times New Roman" w:cs="Times New Roman"/>
          <w:sz w:val="28"/>
          <w:szCs w:val="28"/>
        </w:rPr>
        <w:t>Я и окружающий мир</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Основополагающим содержанием раздела </w:t>
      </w:r>
      <w:r w:rsidRPr="00EE569F">
        <w:rPr>
          <w:rFonts w:ascii="Times New Roman" w:hAnsi="Times New Roman" w:cs="Times New Roman"/>
          <w:sz w:val="28"/>
          <w:szCs w:val="28"/>
        </w:rPr>
        <w:t>«</w:t>
      </w:r>
      <w:r>
        <w:rPr>
          <w:rFonts w:ascii="Times New Roman" w:hAnsi="Times New Roman" w:cs="Times New Roman"/>
          <w:sz w:val="28"/>
          <w:szCs w:val="28"/>
        </w:rPr>
        <w:t>Социально-коммуникативное развитие</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является формирование сотрудничества ребенка со взрослым и научение малыша способам усвоения и присвоения общественного опыта. В основе его сотрудничества со взрослым лежит эмоциональный контакт, который является центральным звеном становления у ребенка мотивационной сферы. Переход ребенка от непосредственного </w:t>
      </w:r>
      <w:r>
        <w:rPr>
          <w:rFonts w:ascii="Times New Roman" w:hAnsi="Times New Roman" w:cs="Times New Roman"/>
          <w:sz w:val="28"/>
          <w:szCs w:val="28"/>
        </w:rPr>
        <w:lastRenderedPageBreak/>
        <w:t xml:space="preserve">восприятия к подлинно познавательному интересу становится основой для деловой формы общения, а затем и для подлинного сотрудничества с другими людьми. В процессе коррекционно-педагогической работы у детей складывается представление о себе, они совершают открытие своего </w:t>
      </w:r>
      <w:r w:rsidRPr="00EE569F">
        <w:rPr>
          <w:rFonts w:ascii="Times New Roman" w:hAnsi="Times New Roman" w:cs="Times New Roman"/>
          <w:sz w:val="28"/>
          <w:szCs w:val="28"/>
        </w:rPr>
        <w:t>«</w:t>
      </w:r>
      <w:r>
        <w:rPr>
          <w:rFonts w:ascii="Times New Roman" w:hAnsi="Times New Roman" w:cs="Times New Roman"/>
          <w:sz w:val="28"/>
          <w:szCs w:val="28"/>
        </w:rPr>
        <w:t>Я</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Малыш выделяет себя в мире вещей и других людей. Он приходит к осознанию своего </w:t>
      </w:r>
      <w:r w:rsidRPr="00EE569F">
        <w:rPr>
          <w:rFonts w:ascii="Times New Roman" w:hAnsi="Times New Roman" w:cs="Times New Roman"/>
          <w:sz w:val="28"/>
          <w:szCs w:val="28"/>
        </w:rPr>
        <w:t>«</w:t>
      </w:r>
      <w:r>
        <w:rPr>
          <w:rFonts w:ascii="Times New Roman" w:hAnsi="Times New Roman" w:cs="Times New Roman"/>
          <w:sz w:val="28"/>
          <w:szCs w:val="28"/>
        </w:rPr>
        <w:t>Я</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через формирование и пробуждение </w:t>
      </w:r>
      <w:r w:rsidRPr="00EE569F">
        <w:rPr>
          <w:rFonts w:ascii="Times New Roman" w:hAnsi="Times New Roman" w:cs="Times New Roman"/>
          <w:sz w:val="28"/>
          <w:szCs w:val="28"/>
        </w:rPr>
        <w:t>«</w:t>
      </w:r>
      <w:r>
        <w:rPr>
          <w:rFonts w:ascii="Times New Roman" w:hAnsi="Times New Roman" w:cs="Times New Roman"/>
          <w:sz w:val="28"/>
          <w:szCs w:val="28"/>
        </w:rPr>
        <w:t>личной памяти</w:t>
      </w:r>
      <w:r w:rsidRPr="00EE569F">
        <w:rPr>
          <w:rFonts w:ascii="Times New Roman" w:hAnsi="Times New Roman" w:cs="Times New Roman"/>
          <w:sz w:val="28"/>
          <w:szCs w:val="28"/>
        </w:rPr>
        <w:t xml:space="preserve">», </w:t>
      </w:r>
      <w:r>
        <w:rPr>
          <w:rFonts w:ascii="Times New Roman" w:hAnsi="Times New Roman" w:cs="Times New Roman"/>
          <w:sz w:val="28"/>
          <w:szCs w:val="28"/>
        </w:rPr>
        <w:t>через появление своего жизненного опыта, зафиксированного в словесном плане, через приобщение к жизни близких людей, через становление ценностных ориентиров, связанных с возрастной и половой принадлежностью. Мир человеческих отношений раскрывается перед детьми через представления о добре и зле, о своем и чужом и т.д.</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У ребенка с ограниченными возможностями здоровья необходимо развивать социально значимые мотивы поведения, выражающиеся в желании понять другого человека, помочь, уступить, проявить заботу о слабом, пожилом. В идеале нужно стремиться к развитию гибкости социального поведения в различных видах общения с детьми и взрослыми. Весь приобретенный социальный и эмоциональный опыт закрепляется и обобщается в слове, а сама речь получает адекватную содержательную основу. На начальных этапах работы большое внимание уделяется развитию у детей невербальных форм общения - фиксации взгляда на лице взрослого, пониманию указательного и приглашающего жестов, выполнению жестового ритуала приветствия и прощания, объятиям, поцелуям как формам эмоционального общения. В дальнейшем наряду со становлением вербального общения эти формы не утрачивают своей значимости и продолжают развиваться и совершенствоваться. Ознакомление с явлениями социальной жизни вводит детей в мир социальных отношений и формирует представления о человеке, о строении его тела, об основных функциях организма, о видах деятельности человека, о его чувствах и взаимоотношениях в социуме. Таким образом, ребенок приобщается к нормам поведения в человеческом обществе. Таким образом, социально-коммуникативное развитие проблемного ребенка подготавливает его к адекватной ориентировке в окружающей среде, способствуя при этом становлению навыков социально приемлемого поведения в различных жизненных ситуациях.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Основные направления и задачи коррекционно-педагогической работы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процессе социально-коммуникативного развития ребенка-дошкольника выделяют три базовых концентра, значимых для последующего развития личности ребенка в целом: </w:t>
      </w:r>
      <w:r w:rsidRPr="00EE569F">
        <w:rPr>
          <w:rFonts w:ascii="Times New Roman" w:hAnsi="Times New Roman" w:cs="Times New Roman"/>
          <w:sz w:val="28"/>
          <w:szCs w:val="28"/>
        </w:rPr>
        <w:t>«</w:t>
      </w:r>
      <w:r>
        <w:rPr>
          <w:rFonts w:ascii="Times New Roman" w:hAnsi="Times New Roman" w:cs="Times New Roman"/>
          <w:sz w:val="28"/>
          <w:szCs w:val="28"/>
        </w:rPr>
        <w:t>Я сам</w:t>
      </w:r>
      <w:r w:rsidRPr="00EE569F">
        <w:rPr>
          <w:rFonts w:ascii="Times New Roman" w:hAnsi="Times New Roman" w:cs="Times New Roman"/>
          <w:sz w:val="28"/>
          <w:szCs w:val="28"/>
        </w:rPr>
        <w:t>», «</w:t>
      </w:r>
      <w:r>
        <w:rPr>
          <w:rFonts w:ascii="Times New Roman" w:hAnsi="Times New Roman" w:cs="Times New Roman"/>
          <w:sz w:val="28"/>
          <w:szCs w:val="28"/>
        </w:rPr>
        <w:t>Я и другие</w:t>
      </w:r>
      <w:r w:rsidRPr="00EE569F">
        <w:rPr>
          <w:rFonts w:ascii="Times New Roman" w:hAnsi="Times New Roman" w:cs="Times New Roman"/>
          <w:sz w:val="28"/>
          <w:szCs w:val="28"/>
        </w:rPr>
        <w:t>», «</w:t>
      </w:r>
      <w:r>
        <w:rPr>
          <w:rFonts w:ascii="Times New Roman" w:hAnsi="Times New Roman" w:cs="Times New Roman"/>
          <w:sz w:val="28"/>
          <w:szCs w:val="28"/>
        </w:rPr>
        <w:t>Я и окружающий мир</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В связи с тем, что развитие ребенка носит циклический характер и на разных возрастных этапах ребенок снова и снова. но на качественно ином уровне проигрывает типологически однородные ситуации, привнося в них свой новый жизненный опыт, знания и умения, потребности </w:t>
      </w:r>
      <w:r>
        <w:rPr>
          <w:rFonts w:ascii="Times New Roman" w:hAnsi="Times New Roman" w:cs="Times New Roman"/>
          <w:sz w:val="28"/>
          <w:szCs w:val="28"/>
        </w:rPr>
        <w:lastRenderedPageBreak/>
        <w:t xml:space="preserve">и мотивы, воспитательный процесс также должен быть направлен на все более углубляющуюся проработку ситуаций социализации, дополняя и обогащая их новыми задачами, целями и способами деятельности. При выборе стратегии коррекционно-развивающсго обучения целесообразно создавать специальные педагогические условия для формирования сотрудничества ребенка с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Среди этих условий можно выделить следующие: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эмоционально-положительный контакт взрослого с ребенком;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правильное определение способов постановки перед ребенком образов воспитательных задач, учитывающих актуальные и потенциальные его возможности;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подбор способов передачи общественного опыта, соответствующих уровню развития ребенка.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На начальном этапе коррекционной работы важно формировать у ребенка готовность к усвоению общественного опыта через совместные действия взрослого и ребенка, действия по образцу и речевой инструкции, поисковые способы ориентировочно-познавательной деятельности (целенаправленные пробы, зрительная ориентировка). Вышеуказанные виды работы имеют коррекционную значимость лишь при системном формировании детской деятельности педагогом-дефектологом или специально подготовленным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В целом все содержание работы в разделе </w:t>
      </w:r>
      <w:r w:rsidRPr="00EE569F">
        <w:rPr>
          <w:rFonts w:ascii="Times New Roman" w:hAnsi="Times New Roman" w:cs="Times New Roman"/>
          <w:sz w:val="28"/>
          <w:szCs w:val="28"/>
        </w:rPr>
        <w:t>«</w:t>
      </w:r>
      <w:r>
        <w:rPr>
          <w:rFonts w:ascii="Times New Roman" w:hAnsi="Times New Roman" w:cs="Times New Roman"/>
          <w:sz w:val="28"/>
          <w:szCs w:val="28"/>
        </w:rPr>
        <w:t xml:space="preserve">Социально-коммуникативное развитие" нацелено на подготовку детей к обучению в школе, на формирование у них навыков продуктивного взаимодействия с окружающими людьми разного возраста, а в конечном итоге на адаптацию к жизни в обществе в быстро изменяющемся мире.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Решение вопросов социального воспитания дошкольников с ОВЗ осуществляется в процессе образовательной деятельности по социальному развитию и ознакомлению с окружающим. Занятия проводятся 4 раза в неделю педагогом-дефектологом и воспитателем. Педагог-дефектолог обучает детей способам действия по самообследованию. по обследованию предметов и объектов из ближайшего окружения, обеспечивает сочетание зрительных и тактильно-двигательных способов обследования, обобщает полученный ребенком практический жизненный опыт,  приобретенный в ходе наблюдений, прогулок, практической деятельности. Воспитатель организует практическую деятельность детей, проводит целенаправленное и ситуативное наблюдение за деятельностью людей и окружающей действительностью.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Социально-коммуникативное развитие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lastRenderedPageBreak/>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потребность эмоционалыю-личностного контакта с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интерес к эмоционально-деловому контакту со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Обучать детей первичным способам усвоения общественного опыта (совместные действия ребенка со взрослым в предметной и предметно-игровой ситуации, подражание действиям взрослого).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Обучать детей пониманию и воспроизведению указательного жеста рукой и указательным пальцем.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Обучать детей выполнению элементарной речевой инструкции, регламентирующей какое-либо действие ребенка в определенной ситуации.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у детей способность адекватно реагировать на выполнение режимных моментов: переход от бодрствования ко сну, от игры к занятиям, пространственные перемещения и т. п.</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ребенка представления о себе как о субъекте деятельности, о собственных эмоциональных состояниях, потребностях, желаниях, интересах.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уверенность, чувство раскрепощенности и защищенности в условиях психологического комфорта, предупреждая детские страхи.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представления о своем </w:t>
      </w:r>
      <w:r w:rsidRPr="00EE569F">
        <w:rPr>
          <w:rFonts w:ascii="Times New Roman" w:hAnsi="Times New Roman" w:cs="Times New Roman"/>
          <w:sz w:val="28"/>
          <w:szCs w:val="28"/>
        </w:rPr>
        <w:t>«</w:t>
      </w:r>
      <w:r>
        <w:rPr>
          <w:rFonts w:ascii="Times New Roman" w:hAnsi="Times New Roman" w:cs="Times New Roman"/>
          <w:sz w:val="28"/>
          <w:szCs w:val="28"/>
        </w:rPr>
        <w:t>Я</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о своей семье и о взаимоотношениях в семье.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Задачи концентра </w:t>
      </w:r>
      <w:r w:rsidRPr="00EE569F">
        <w:rPr>
          <w:rFonts w:ascii="Times New Roman" w:hAnsi="Times New Roman" w:cs="Times New Roman"/>
          <w:i/>
          <w:iCs/>
          <w:sz w:val="28"/>
          <w:szCs w:val="28"/>
        </w:rPr>
        <w:t>«</w:t>
      </w:r>
      <w:r>
        <w:rPr>
          <w:rFonts w:ascii="Times New Roman" w:hAnsi="Times New Roman" w:cs="Times New Roman"/>
          <w:i/>
          <w:iCs/>
          <w:sz w:val="28"/>
          <w:szCs w:val="28"/>
        </w:rPr>
        <w:t>Я сам</w:t>
      </w:r>
      <w:r w:rsidRPr="00EE569F">
        <w:rPr>
          <w:rFonts w:ascii="Times New Roman" w:hAnsi="Times New Roman" w:cs="Times New Roman"/>
          <w:i/>
          <w:iCs/>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откликаться и называть свое имя;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откликаться на свою фамилию;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узнавать себя в зеркале, на фотографии;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показывать по называнию части своего тела (голова, туловище, руки, ноги); показывать на лице глаза, рот, нос, на голове - уши, волосы;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самостоятельно садиться, сидеть, ложиться в ситуациях, заданных взрослым (сидеть на своем стуле, спать в своей постели, класть и брать вещи из своего шкафчика и т. п.).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Задачи концентра </w:t>
      </w:r>
      <w:r w:rsidRPr="00EE569F">
        <w:rPr>
          <w:rFonts w:ascii="Times New Roman" w:hAnsi="Times New Roman" w:cs="Times New Roman"/>
          <w:i/>
          <w:iCs/>
          <w:sz w:val="28"/>
          <w:szCs w:val="28"/>
        </w:rPr>
        <w:t>«</w:t>
      </w:r>
      <w:r>
        <w:rPr>
          <w:rFonts w:ascii="Times New Roman" w:hAnsi="Times New Roman" w:cs="Times New Roman"/>
          <w:i/>
          <w:iCs/>
          <w:sz w:val="28"/>
          <w:szCs w:val="28"/>
        </w:rPr>
        <w:t>Я и другие</w:t>
      </w:r>
      <w:r w:rsidRPr="00EE569F">
        <w:rPr>
          <w:rFonts w:ascii="Times New Roman" w:hAnsi="Times New Roman" w:cs="Times New Roman"/>
          <w:i/>
          <w:iCs/>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узнавать свою маму среди других людей (если нет матери -взрослого, ее заменяющего);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тактильно-эмоциональные способы выражения чувства привязанности к матери и членам семьи (обнимать, целовать, держать за руку, улыбаться);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наблюдать за действиями другого ребенка;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эмоционально реагировать на присутствие сверстника и его действия;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фиксировать взгляд на лице сверстника, партнера по игре, воспитателя;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указывать пальцем или рукой на близких взрослых (маму, родных, воспитателя, педагога) и некоторых сверстников.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Задачи концентра </w:t>
      </w:r>
      <w:r w:rsidRPr="00EE569F">
        <w:rPr>
          <w:rFonts w:ascii="Times New Roman" w:hAnsi="Times New Roman" w:cs="Times New Roman"/>
          <w:i/>
          <w:iCs/>
          <w:sz w:val="28"/>
          <w:szCs w:val="28"/>
        </w:rPr>
        <w:t>«</w:t>
      </w:r>
      <w:r>
        <w:rPr>
          <w:rFonts w:ascii="Times New Roman" w:hAnsi="Times New Roman" w:cs="Times New Roman"/>
          <w:i/>
          <w:iCs/>
          <w:sz w:val="28"/>
          <w:szCs w:val="28"/>
        </w:rPr>
        <w:t>Я и окружаюишй мир</w:t>
      </w:r>
      <w:r w:rsidRPr="00EE569F">
        <w:rPr>
          <w:rFonts w:ascii="Times New Roman" w:hAnsi="Times New Roman" w:cs="Times New Roman"/>
          <w:i/>
          <w:iCs/>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проявлять непосредственный интерес к игрушкам, предметами действиям с ними;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демонстрировать двигательное оживление, улыбку на предъявление предмета (эмоциональный стимул);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фиксировать взгляд на движущейся игрушке (предмете), прослеживать взором ее движение;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выполнять действия с предметом (неспецифические и специфические манипуляции): брать предмет в руки, стучать им, удерживать в руке;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испытывать эмоциональное удовольствие от красивой игрушки, от качества материала (пушистый, мягкий, теплый, гладкий);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эмоционально реагировать на мелодичную музыку, ритмический рисунок мелодии, природные звуки.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Социально-коммуникативное развитие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способы адекватного реагирования на свои имя и фамилию, эмоционально, словесно, действиями.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представления о себе и о своей семье.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представления о себе как о субъекте деятельности, о собственных эмоциональных состояниях, о своих потребностях, желаниях, интересах.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Учить детей узнавать и выделять себя на индивидуальной и групповой фотографиях.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Закрепить у детей умения выделять и называть основные части тела (голова, шея, туловище, живот, спина, руки, ноги, пальцы).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показывать на лице и называть глаза, рот, язык, щеки, губы, нос, уши; на голове волосы.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определять простейшие функции организма: ноги ходят; руки берут, делают; глаза смотрят; уши слушают.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адекватное поведение в конкретной ситуации: садиться на стульчик, сидеть на занятии, ложиться в свою постель, класть и брать вещи из своего шкафчика при одевании на прогулку и т. п.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наблюдать за действиями другого ребенка и игрой нескольких сверстников.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эмоционально положительно реагировать на сверстника и включаться в совместные действия с ним.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интерес к игрушкам, предметам и адекватным способам действий с ними.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слушать непродолжительное время мелодичную музыку, звуки природы, эмоционально реагировать на ритмический рисунок мелодии, ее темп и характер.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Социально-коммуникативное развитие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потребность в любви, доброжелательном внимании значимых взрослых и сверстников.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у детей умение видеть настроение и различные эмоциональные состояния близких взрослых и детей (радость, печаль, гнев), умение выражать сочувствие.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Закрепить у детей умение называть свое имя и фамилию, имена близких взрослых и сверстников.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называть свой возраст, день рождения, место жительства (город, поселок).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интересы и предпочтения в выборе любимых занятий, игр, </w:t>
      </w:r>
      <w:r>
        <w:rPr>
          <w:rFonts w:ascii="Times New Roman" w:hAnsi="Times New Roman" w:cs="Times New Roman"/>
          <w:sz w:val="28"/>
          <w:szCs w:val="28"/>
        </w:rPr>
        <w:lastRenderedPageBreak/>
        <w:t xml:space="preserve">игрушек, предметов быта.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обращаться к сверстнику с элементарными предложениями, просьбами, пожеланиями.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коммуникативные умения: приветливо здороваться и прощаться, вежливо обращаться по имени друг к другу - доброжелательно взаимодействовать.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осуществлять элементарную оценку результатов своей деятельности и деятельности сверстников.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потребность, способы и умения участвовать в коллективной деятельности сверстников (игровой, изобразительной, музыкальной, театральной и др.).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Социально-коммуникативное развитие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выражать свои чувства (радость, грусть, удивление, страх, печаль, гнев, жалость, сочувствие).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Учить детей распознавать связь между выраженным эмоциональным состоянием и причиной, вызвавшей это состояние.</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Формировагь у детей элементарную самооценку своих поступков и действий.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осознавать и адекватно реагировать на доброжелательное и недоброжелательное отношение к ребенку со стороны окружающих.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замечать изменения настроения, эмоционального состояния близкого взрослого или сверстника.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переживания эмпатийного характера (сострадание, сочувствие, бурное выражение радости).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отношение к своим чувствам и переживаниям как к регуляторам общения и поведения.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умения начинать и поддерживать диалог со своими сверстниками и близким взрослым.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простейшие способы разрешения возникших конфликтных ситуаций.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Обучать детей навыкам партнерства в игре и совместной деятельности, учить обращаться к сверстникам с просьбами и предложениями о совместной игре и участии в других видах деятельности.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желание участвовать в совместной деятельности.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lang w:val="en-US"/>
        </w:rPr>
        <w:t>II</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ОБРАЗОВАТЕЛЬНАЯ ОБЛАСТЬ </w:t>
      </w:r>
      <w:r w:rsidRPr="00EE569F">
        <w:rPr>
          <w:rFonts w:ascii="Times New Roman" w:hAnsi="Times New Roman" w:cs="Times New Roman"/>
          <w:sz w:val="28"/>
          <w:szCs w:val="28"/>
        </w:rPr>
        <w:t>«</w:t>
      </w:r>
      <w:r>
        <w:rPr>
          <w:rFonts w:ascii="Times New Roman" w:hAnsi="Times New Roman" w:cs="Times New Roman"/>
          <w:sz w:val="28"/>
          <w:szCs w:val="28"/>
        </w:rPr>
        <w:t>ПОЗНАВАТЕЛЬНОЕ РАЗВИТИЕ</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дошкольном возрасте возникают совершенно новые свойства сенсорных процессов - ощущения становятся более насыщенными и дифференцированными, восприятие начинает ориентироваться на эталонные образы, которые имеют свойство обогащаться, обобщаться и переходить в образы-представления. Повышение активности ребенка приводит к тому, что он сам становится исследователем, который сначала постепенно, в затем все более и более активно пытается преобразовывать мир, окружающий его. Интерес к сущности воспринимаемых предметов и явлений, поиск взаимосвязей и взаимозависимостей становятся неотъемлемой характеристикой его поведения и деятельности. У дошкольников с нарушением интеллекта с самого рождения не возникает активный познаватльный интерес к предметам и явлениям окружающего мира, ориентировочно-исследовательская деятельность не развивается без специально организованных условий воспитания. Если обучение детей этой категории не восполняет онтогенетически  закономерный путь развития способов ориентировки, то механическое усвоение конкретных знаний не создает условий для подлинного развития ребенка. Это, в свою очередь, приводит к возникновению у детей безразличного отношения к окружающему миру, отсутствию познавательной активности, формированию пассивной позиции к восприятию всего окружающего. На этом фоне усугубляются проявления неадекватного поведения с людьми. Очень часто ребенок с ОВЗ воспринимает другого ребенка или человека как предмет, толкает или отодвигает его, не учитывая его позицию в пространстве и в социуме.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Основные направления и задачи коррекционно-педагогической работы: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В данном разделе программы выделены направления коррекционно-педагогичсской работы‚ которые способствуют решению задач поэтапного формирования способов ориентировочно-исследовательской деятельности и способов усвоения ребенком общественного опыта:</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сенсорное воспитание и развитие внимания;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формирование мышления;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формирование элементарных количественных представлений;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ознакомление с окружающим (предметный мир, природа).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 xml:space="preserve">Сенсорное воспитание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данном направлении сосредоточено основное содержание работы по коррекции когнитивной сферы ребенка. Сенсорное воспитание и развитие внимания служат основой для развития у детей поисковых способов ориентировки: методов проб и примеривания. Сенсорное воспитание является, с одной стороны, основой для формирования у ребенка всех психических процессов - внимания, памяти, сферы образов-представлений, мышления, речи и воображения; с другой -оно выступает фундаментальной предпосылкой для становления всех видов детской деятельности - предметной, игровой, продуктивной, трудовой.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 начальных этапах восприятие ребенком окружающей действительности происходит в рамках конкретного анализатора (зрительного, слухового, тактильного). Образы восприятия при этом имеют диффузный, слабо дифференцированный характер. В процессе целенаправленной коррекционной работы эти образы постепенно становятся более дифференцированными и систематизированными за счет формирования связей внутри определенного анализатора и межанализаторных связей.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Сенсорное воспитание в своей основе направлено на формирование у детей ориентировочной деятельности, которая реализуется в виде перцептивных действий - действия рассматривания, выслушивания, ощупывания, а также способствует обеспечению освоения систем сенсорных эталонов. Другой важной стороной сенсорного воспитания является своевременное и правильное соединение сенсорного опыта ребенка со словом. Соединение того, что ребенок воспринимает, со словом, обозначающим воспринятое, помогает закрепить в представлении образы предметов, их свойстве и отношений, делает эти образы более четкими, систематизированными и обобщенными. Развитие восприятия во всех случаях идет от различения предметов, их свойств, отношений к их восприятию на основе образа, а затем и к фиксации образа в слове, т. е. к появлению образа-представления.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Педагогам важно помнить, что с детьми с ОВЗ надо работать, не теряя с ними визуального и ситуативного контакта, накапливая и обобщая практический и чувственный опыт ребенка. Образовательная деятельность по сенсорному воспитанию направлена на развитие зрительного восприятия и внимания, подражания, формирования целостного образа предметов; на развитие слухового внимания и восприятия; на развитие тактильно-двигательного восприятия; на развитие вкусового восприятия. Работа по этим направлениям значима для развития ребенка с ОВЗ в течение первых трех лет его пребывания в дошкольном учреждении.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ab/>
        <w:t xml:space="preserve">На четвертом году воспитания и обучения акцент в работе смещается на формирование у детей образов-представлений рамках упомянутых выше анализаторов и в русле ведущих видов детской деятельности.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Сенсорное воспитание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воспринимать отдельные предметы, выделяя их из общего фона.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дифференцировать лсгко вычленяемые зрительно, тактильно-двигательно, на слух и на вкус свойства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различать свойства и качества предметов: мягкий -твердый, мокрый - сухой, большой - маленький, форме, а затем в отраженной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поисковые способы ориентировки - пробы при решении игровых и практических задач.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условия для восприятия свойств и качеств предметов в разнообразной деятельности -в игре с дидактическими и сюжетными игрушками, в строительных играх, в продуктивной деятельности (конструирование, лепка, рисование).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Развитие зрительного восприятия и внимания.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Материал по развитию зрительного восприятия и внимания представлен в программе по следующему алгоритму (буквенные обозначения (А, Б, В, Г, Д, Е) используются для фиксации каждого шага алгоритма с целью систематизации и обобщения материала):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А: развитие зрительного внимания, подражания, формирование целостного образа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Б: восприятие формы: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восприятие величины;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Г: восприятие цвета;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Д: восприятие пространственных отношений и ориентировка в пространстве группового помещения.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rPr>
        <w:t xml:space="preserve">Развитие слухового восприятия и внимания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Работа по развитию слухового восприятия у детей проводится в соответствии с этапами становления функций слухового анализатора в онтогенезе. Сначала у </w:t>
      </w:r>
      <w:r>
        <w:rPr>
          <w:rFonts w:ascii="Times New Roman" w:hAnsi="Times New Roman" w:cs="Times New Roman"/>
          <w:sz w:val="28"/>
          <w:szCs w:val="28"/>
        </w:rPr>
        <w:lastRenderedPageBreak/>
        <w:t xml:space="preserve">ребенка развивают ориентировку на слуховые раздражители, затем проводят работу по различению звуковых характеристик предметов или явлений.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Материал по развитию слухового восприятия и внимания представлен в программе по следующему алгоритму: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А: развитие слухового внимания, подражания, формирование целостного образа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Б: восприятие звуковых характеристик предметов и явлений (тихо громко, близко - далеко, быстро - медленно, долго - кратко);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В: опознание предметов и явлений по звуковым характеристикам;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Г: дифференциация предметов и явлений по звуковым характерисгикам;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Д: восприятие пространственного местоположения звучащего предмета и ориентировка в пространстве знакомого помещения;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Е: формирование представлений о воспринятом.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Сенсорное воспитание второй год обучения</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дифференцировать внешние, чувственно воспринимаемые свойства, качества и отношения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выделять основной признак в предметах, отвлекаясь от второстепенных признаков.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образы восприятия, учить запоминать и называть предметы и их свойства.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Продолжать формировать поисковые способы ориентировки - пробы, примеривание при решении практических или игровых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целостные образы предметов, образы-представления о знакомых предметах, их свойствах и качествах.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условия для практического использования знакомых свойств и качеств предметов в разнообразных видах детской деятельности (игровой, изобразительной, конструктивной, трудовой).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воспринимать свойства предметов в разнообразной деятельности: в игре с сюжетными игрушками, строительных играх, продуктивной деятельности </w:t>
      </w:r>
      <w:r>
        <w:rPr>
          <w:rFonts w:ascii="Times New Roman" w:hAnsi="Times New Roman" w:cs="Times New Roman"/>
          <w:sz w:val="28"/>
          <w:szCs w:val="28"/>
        </w:rPr>
        <w:lastRenderedPageBreak/>
        <w:t xml:space="preserve">(конструирование, лепка, рисование, аппликация).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Сенсорное воспитание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действия, изображенные на картинке, с реальными действиями; изображагь действия по картинкам.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целостный образ предметов: учить самостоятельно складывать разрезные картинки из четырех частей с разной конфигурацией разреза.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плоскостную и объемную формы: выбирать объемные формы по плоскостному образцу, плоскостные формы по объемному образцу.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Развивать у детей восприятие и память: вести отсроченный выбор предметов, различных по форме, цвету и величине, с использованием образца (отсрочка по времени 10 с).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производить сравнение предметов по форме и величине, проверяя правильность выбора практическим примериванием.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вычленять цвет (форму, величину) как признак, отвлекаясь от назначения предмета и других признаков.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Познакомить детей с пространственными отношениями между предметами: высокий - низкий, выше - ниже; близко - далеко, ближе - дальше.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воспроизводить пространственные отношения по словесной инструкции.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опознавать предметы по описанию, с опорой на определяющий признак (цвет, форма, величина).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изображать целый предмет с опорой на разрезные картинки (составление целого из частей в представлении).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Развиваяь у детей координацию руки и глаза в процессе обучения способам обследования предметов: зрительно-тактильно - ощупывать, зрительно-двигательно - обводить по контуру.</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передавать форму и величину предметов в лепке после зрительно-тактильного обследования.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громкий -  тихий, сладкий - горький.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Учить детей определять выделенное свойство словесно (различать бытовые шумы, шумы явлений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представления у детей о звуках окружающей действительности.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развивать у детей вкусовую чувствительность и формировать представления о разнообразных вкусовых качествах.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Сенсорное воспитание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соотносить действия, изображенные на картинке, с реальными действиями (выбор из четырех-пяти).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воссоздавать целостное изображение предмета, выбирая недостающие части из четырех - пяти элементов; дорисовывать недостающие части или детали рисунка.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Учить детей воссоздавать целостное изображение предмета по его частям, расположенным в беспорядке: по картинке, разрезанной на две-три части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дифференцировать объемные формы по образцу (выбор из четырех).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форму предметов с геометрической формой - эталоном.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ассоциировать геометрические формы с предметами.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представление об относительности величины: один и тот же предмет может быть по отношению к одним предметам маленьким, а по отношению к другим - большим (длиннее - короче, выше - ниже).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ориентировку в схеме собственного тела, продолжать формировать ориентировку в пространстве.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дифференцировать цвета и их оттенки и использовать представления о цвете в продуктивной и игровой деятельности.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использовать разнообразную цветовую гамму в деятельности (игровой, изобразительной, трудовой).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Закрепить у детей представления о цветовом своеобразии различных времен года (каждое время года имеет свой определяющий цвет: весна зеленая, лето красное, осень желтая, зима белая).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Учить детей пониманию того, что окружающие их предметы имеют различные свойства: цвет, форму, величину, качества поверхности.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запоминать наборы предложенных слов и словосочетаний.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дифференцировать звуки окружающей  действительности на бытовые шумы и звуки явлений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группировать предметы по образцу и по речевой инструкции, выделяя существенный признак, отвлекаясь от других признаков.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целостное представление о предметах.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обобщенные представления о некоторых свойствах и качествах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представление об общих определенных признаках, характерных для предметов или объектов этого вида.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 xml:space="preserve">Формирование мышления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Содержание коррекционно-педагогической работы по формированию мышления направлено на развитие ориентировочной деятельности, формирование познавательной активности, укрепление взаимосвязи между основными компонентами мыслительной деятельности: действием, словом и образом.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Формирование мышления включает работу по развитию наглядно-действенного, наглядно-образного мышления и становлению элементов логического мышления. На начальном этапе коррекционно-педагогическая работа направлена на развитие наглядно-действенного мышления. Именно ранняя форма мышления возникает у ребенка в тесной связи с практической деятельностью и направлена на се обслуживание. В практической деятельности ребенок проявляет свое отношение к окружающему миру, осваивает его.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Задачей педагога является активизация эмоционального отношения детей к самостоятельным предметным и предметно-игровым действиям. Для ее решения педагог использует совместные действия с ребенком, действия по подражанию, речевое сопровождение взрослым самостоятельных действий ребенка с их положительной оценкой.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Формирование мышления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предпосылки к развитию у детей наглядно-действенного мышления.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Формировать у детей целенаправленную предметно-орудийную деятельность в процессе выполнения практического и игрового задания.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обобщенные представления о вспомогательных средствах и предметах-орудиях фиксированного назначения.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Познакомить детей с проблемно-практическими ситуациями и проблемно-практическими задачами.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анализировать проблемно-практические задачи и обучать использовать предметы-заместители при решении этих задач.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способы ориентировки в условиях проблемно-практической задачи и способы се решения.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Формирование мышления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анализировать условия проблемно-практической задачи и находить способы ее практического решения.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навык использования предметов-заместителей в игровых и бытовых ситуациях.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Продолжать учить детей пользоваться методом проб как основным методом решения проблемно-практических задач.</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учить детей обобщать практический опыт в словесных высказываниях.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предпосылки для развития наглядно-образпого мышления: формировать фиксирующую и сопровождающую функции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пользоваться методом проб как основным методом решения проблемно-практичсских задач, обобщать свой опыт в словесных высказываниях.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Формирование мышления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предпосылки для развития у детей наглядно-образного мышления: формировать обобщенные представления о предметах-орудиях, их свойствах и качествах, роли в деятельности людей.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умение анализировать проблемно-практическую задачу.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Продолжать формировать у детей зрительную ориентировку и основные функции речи (фиксирующую, сопровождающую, планирующую) в процессе решения проблемно-практических задач.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решать задачи наглядно-образного плана: предлагать детям сюжетные картинки с изображением ситуаций, знакомых из собственного практического опыта, стимулировать их высказывания, обобщения, раскрывающие смысл ситуаций.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восприятие целостной сюжетной ситуации, изображенной на картинках.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устанавливать причинно-следственные связи и зависимости между объектами и явлениями, изображенными на сюжетных картинках.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умения выполнять операции сравнения, обобщения, элементы суждения, умозаключения.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определять предполагаемую причину нарушенного хода явления, изображенного па сюжетной картинке; учить подбирать соответствующую предметную картинку (выбор из двух-трех).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определять последовательностъ событий, изображенных на картинках, раскладывать их по порядку, употреблять слова сначала, потом в своих словесных рассказах.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Формирование мышления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у детей тесную зависимость между их практическим, жизненным опытом и наглядно-чувственными представлениями, отражать эту связь в речи, фиксируя этот опыт и обобщая его результаты.</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выявлять связи между персонажами и объектами, изображенными на сюжетных картинках, формируя умения рассуждать, делать вывод и обосновывать суждение.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анализировать сюжеты со скрытым смыслом.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текст с соответствующей иллюстрацией.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выполнять задания на классификацию картинок, выполнять упражнения на исключение </w:t>
      </w:r>
      <w:r w:rsidRPr="00EE569F">
        <w:rPr>
          <w:rFonts w:ascii="Times New Roman" w:hAnsi="Times New Roman" w:cs="Times New Roman"/>
          <w:sz w:val="28"/>
          <w:szCs w:val="28"/>
        </w:rPr>
        <w:t>«</w:t>
      </w:r>
      <w:r>
        <w:rPr>
          <w:rFonts w:ascii="Times New Roman" w:hAnsi="Times New Roman" w:cs="Times New Roman"/>
          <w:sz w:val="28"/>
          <w:szCs w:val="28"/>
        </w:rPr>
        <w:t>четвертой лишней</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картинки.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Формирование элементарных количественных представлений ( ФЭМП )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ab/>
        <w:t xml:space="preserve">Ребенка с первых дней жизни окружает множество предметов, людей, однородно повторяющихся звуков и движений. Познание малышом количественной стороны действительности помогает ему более полно и точно воспринимагь окружающий мир, ориентироваться в нем. Умения сравнивать группы предметов по количеству, считать, выполнять элементарные арифметические действия необходимы ребенку уже в дошкольном возрасте при организации различных видов деятельности (игровой, изобразительной, элементарной трудовой) и являются немаловажным фактором социальной приспособленности и подготовки к обучению в школе.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Математическое развитие ребенка в дошкольном возрасте идет в единстве с процессом развития восприятия, овладения речью и развитием наглядных форм мышления.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Занятия по обучению счету способствуют: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формированию у детей способов усвоения общественного опыта (подражания, действий по образцу, выполнения заданий по словесной инструкции);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сенсорному развитию (развитию умения воспринимать, запоминать, различать, выделять по образцу предметы, множества предметов; группировать их по определенному качественному или количественному признаку, отвлекаясь от дргих свойств предметов и их функционального назначения, и др.);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познавательному развитию (развитию умения сравнивать, анализировать, обобщать, рассуждать, устанавливать причинно-следственные отношения и зависимости и др.);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развитию речи (накоплению словарного запаса, обозначающего качественные и количественные признаки предметов, количественные отношения, действия с множествами и др.; формированию грамматического строя речи). Работа с малышами по формированию количественных представлений начинается с заданий на подбор и объединение предметов по определенному признаку - с самого начального этапа развития представлений о множестве.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На первом году обучения детей также учат выделть 1, 2 и много предметов из группы; различать дискретные и непрерывные множества по количеству: 1, 2‚ много, мало‚ пустой, полный. Далее, со второго года обучения детей учат сравнивать множества по количеству: больше, меньше‚ поровну; преобразовывать множества, уменьшая, увеличивая или уравнивая их количество; учат пересчету предметов.Начиная с третьего года обучения‚у воспитанников формируют простейшие измерительные навыки: учат измерять, отмеровать, сравнивать непрерывные множества, пользуясь условными мсрками. К концу пребывания в </w:t>
      </w:r>
      <w:r>
        <w:rPr>
          <w:rFonts w:ascii="Times New Roman" w:hAnsi="Times New Roman" w:cs="Times New Roman"/>
          <w:sz w:val="28"/>
          <w:szCs w:val="28"/>
        </w:rPr>
        <w:lastRenderedPageBreak/>
        <w:t xml:space="preserve">детском саду, дети могут научиться считать (в прямом и обратном  порядке‚ от заданного и до  заданного числа) и пересчитывать предметы в пределах семи; знать цифры в пределах пяти; составлять и решать простейшие арифметические задачи на нахождение суммы и остатка на наглядном материале и отвлеченно в пределах пяти, измерять и сравнивать протяженные, жидкие и сыпучие тела, используя условную мерку.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ФЭМП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Создавать условия для накопления детьми опыта практических действий с дискретными (предметами, игрушками) и непрерывными (песок, вода, крупа) множествами.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Развивать у детей на основе их активных действий с предметами и непрерывными множествами восприятие (зрительное‚ слуховое, тактильно-двигательное). Учить выделять и различать множества по качественным признакам и по количеству.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Формировать у детей способы усвоения общественного опыта (действия по подражанию, образцу и речевой инструкции).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 Формировать практические способы ориентировки (пробы, примеривание).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 Развивать речь воспитанников. Расширять понимание у детей речевой инструкции, связанной с математическими представлениями (один - много - мало, сколько?, столько… сколько... и т. п.). Комментировать каждое действие, выполненное самим педагогом и ребенком. Давать образец вербальной (словесной) и невербальной (жестовой) форм ответа. Добиваться ответов от детей.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Учитъ детей выделять и группировать предметы по заданному признаку.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выделять 1, 2 и много предметов из группы.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различать множества по количеству: 1, 2, много, мало, пустой, полный.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составлять равные по количеству множества предметов: </w:t>
      </w:r>
      <w:r w:rsidRPr="00EE569F">
        <w:rPr>
          <w:rFonts w:ascii="Times New Roman" w:hAnsi="Times New Roman" w:cs="Times New Roman"/>
          <w:sz w:val="28"/>
          <w:szCs w:val="28"/>
        </w:rPr>
        <w:t>«</w:t>
      </w:r>
      <w:r>
        <w:rPr>
          <w:rFonts w:ascii="Times New Roman" w:hAnsi="Times New Roman" w:cs="Times New Roman"/>
          <w:sz w:val="28"/>
          <w:szCs w:val="28"/>
        </w:rPr>
        <w:t>столько… сколько…</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сопоставлять численности множеств, воспринимаемых различными анализаторами в пределах двух без пересчета.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ФЭМП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Продолжать организовывать практические действия детей с различными предметами и непрерывными множествами (песок, вода и т. д.)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Совершенствовать и расширять познавательные и речевые возможности детей: формировать умственные действия, осуществляемые в развернутом наглядно-практическом плане; продолжать обучать практическим способам ориентировки (пробы, примеривание); развивать мыслительные операции (анализ, сравнение, обобщение); формировать сопровождающую и фиксирующую функции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сравнивать множества по количеству, устанавливая равенство или неравенство.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осуществлять преобразования множеств, изменяющих и сохраняющих количество.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Для сравнения и преобразования множеств учить детей использовать практические способы проверки - приложение и наложение.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пересчитывать предметы и выполнять различные операции с множествами (сравнение, объединение и разъединение) в пределах трех.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ФЭМП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количественные представления с учетом ведущих видов деятельности детей старшего дошкольного возраста (игровой и изобразительной ).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Проводить с детьми в свободное от занятий время сюжетно-дидактические игры с математическим содержанием.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мыслительную деятельность. Учить анализировать, классифицировать, обобщать, рассуждать, устанавливать причинно-следственные связи и отношения. Развивать наглядно-образное мышление.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Расширять активный словарь детей, связанный с математическими представлениями.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Переходить на новый этап выполнения умственных действий: проговаривание действия в речи до его выполнения (практические действия служат способом проверки). Формировать планирующую функцию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осуществлять счет и различные операции с множествами (пересчет, сравнение, преобразование и др.) в пределах четырех и пяти; решать арифметические задачи на наглядном материале в пределах пяти, по представлению и отвлеченно в </w:t>
      </w:r>
      <w:r>
        <w:rPr>
          <w:rFonts w:ascii="Times New Roman" w:hAnsi="Times New Roman" w:cs="Times New Roman"/>
          <w:sz w:val="28"/>
          <w:szCs w:val="28"/>
        </w:rPr>
        <w:lastRenderedPageBreak/>
        <w:t xml:space="preserve">пределах четырех.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простейшие измерительные навыки: учить измерять, отмерять и сравнивать протяженные, сыпучие и жидкие тела с помощью условной мерки.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ФЭМП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математические представления во взаимодействии с другими видами деятельности (изобразительной, конструктивной и игровой).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Создавать условия для использования детьми полученных на занятиях математических знаний и умений в самостоятельной игровой и практической деятельности.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развивать познавательные способности детей: умение анализировать, классифицировать, обобщать, сравнивать, устанавливать закономерности, связи и отношения, планировать предстоящие действия.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Расширять и углублять математические представления детей. Учить пользоваться условными символами (цифрами) при решении арифметических задач, выполнении арифметических действий.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самостоятельно составлять арифметические задачи.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Знакомить с цифрами в пределах пяти.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устному счету до десяти в прямом порядке и от семи в обратном порядке.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Способствовать осмыслению воспитанниками последовательности чисел и места каждого из них в числовом ряду.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счету от заданного до заданного числа в пределах десяти.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измерительные навыки. Знакомить детей с использованием составных мерок. </w:t>
      </w:r>
    </w:p>
    <w:p w:rsidR="00EE569F" w:rsidRDefault="00EE569F" w:rsidP="00EE569F">
      <w:pPr>
        <w:widowControl w:val="0"/>
        <w:autoSpaceDE w:val="0"/>
        <w:autoSpaceDN w:val="0"/>
        <w:adjustRightInd w:val="0"/>
        <w:jc w:val="both"/>
        <w:rPr>
          <w:rFonts w:ascii="Times New Roman" w:hAnsi="Times New Roman" w:cs="Times New Roman"/>
          <w:i/>
          <w:iCs/>
          <w:sz w:val="28"/>
          <w:szCs w:val="28"/>
        </w:rPr>
      </w:pPr>
      <w:r>
        <w:rPr>
          <w:rFonts w:ascii="Times New Roman" w:hAnsi="Times New Roman" w:cs="Times New Roman"/>
          <w:i/>
          <w:iCs/>
          <w:sz w:val="28"/>
          <w:szCs w:val="28"/>
        </w:rPr>
        <w:t xml:space="preserve">Ознакомление с окружающим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Основная задача ознакомления с окружающим состоит в том, чтобы сформировать у детей целостное восприятие и представление о различных предметах и явлениях окружающей действительности. Ознакомление с окружающим обеспечивает существенные сдвиги в умственном развитии детей лишь в том случае, когда дети получают не отдельные знания о предмете или явлении, а определенную целостную систему знаний, отражающую существенные связи и зависимости в той </w:t>
      </w:r>
      <w:r>
        <w:rPr>
          <w:rFonts w:ascii="Times New Roman" w:hAnsi="Times New Roman" w:cs="Times New Roman"/>
          <w:sz w:val="28"/>
          <w:szCs w:val="28"/>
        </w:rPr>
        <w:lastRenderedPageBreak/>
        <w:t xml:space="preserve">или иной области.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Ознакомление с окружающим обогащает чувственный опыт ребенка - учит сго быть внимательным к тому, что его окружает: смотреть и видеть, слушать и слышать, ощупывать и осязать. Обогащение чувственного опыта неразрывно связано с развитием чувственного познания - ощущений, восприятия, представлений. Формируя адекватные представления об окружающем, мы создаем чувственную основу для слова и подготавливаем ребенка к восприятию словесных описаний объектов, явлений и отношений (стихов, рассказов, сказок, песен).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Образовательная деятельность по ознакомлению с окружающим включает в себя ознакомление с предметным миром, созданным человеком; ознакомление с явлениями живой и неживой природы. В ходе ознакомления с предметным миром, созданным руками человека, у детей формируются представления о функциональном назначении основных предметов, окружающих ребенка, и о способах действия с ними. В процессе ознакомления с природой у детей формируются представления о живом и неживом мире, о взаимосвязи и взаимозависимости объектов и явлений природы. Особое внимание обращается на зависимость жизни и деятельности человека от природных условий в постоянно меняющейся природной среде. Детей учат видеть и понимать реальные причинные зависимости. При этом большое внимание уделяется экологическому воспитанию детей.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i/>
          <w:iCs/>
          <w:sz w:val="28"/>
          <w:szCs w:val="28"/>
          <w:u w:val="single"/>
        </w:rPr>
        <w:t xml:space="preserve">Ознакомление с окружающим первый год обучения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интерес к изучению объектов живого и неживого мира.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Знакомить детей с предметами окружающего мира, близкими детям по ежедневному опыту.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Знакомить детей с некоторыми свойствами объектов живой и неживой природы в процессе практической деятельности.</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Обогащать чувственный опыт детей: учить наблюдать, рассматривать, узнавать на ощупь, на слух объекты живой и неживой природы и природные явления.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умение правильно вести себя в быту с объектами живой и неживой природы.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Ознакомление с окружающим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Продолжать расширять ориентировку детей в окружающем. Начать формирование у детей представлений о целостности человеческого организма.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наблюдать за деятельностью и поведением человека в повседневной жизни и в труде.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Знакомить детей с предметами окружающей действительности (игрушки, посуда, одежда, мебель).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послсдовательному изучению объектов живой и неживой природы, наблюдению за ними и их описанию.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временные представления (лето, осень, зима).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Развивать умение детей действовать с объектами природы на основе выделенных признаков и представлений о них.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представления о живой и неживой природе; учить выделять характерные признаки объектов живой и неживой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наблюдать за изменениями в природе и погоде.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основы экологической культуры: эмоциональное, бережное отношение к природе. </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i/>
          <w:iCs/>
          <w:sz w:val="28"/>
          <w:szCs w:val="28"/>
          <w:u w:val="single"/>
        </w:rPr>
        <w:t>Ознакомление с окружающим третий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дифференцировать предметы и явления живой и неживой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соотносить явления окружающей действительности и деятельность человека.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обобщенные представления о характерных признаках групп и категорий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обобщенные представления о явлениях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пользоваться в активной рсчи словесными характеристиками и определениями, обозначающими качественное своеобразие изученных групп предметов.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временные представления (времена года: лето, осень, зима, весна; время суток: ночь, день).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Учить детей расширять и дополнять выделяемые группы предметов однородными предметами на основе наблюдений, практического опыта действия с предметами, применяя имеющиеся знания и представления. </w:t>
      </w:r>
    </w:p>
    <w:p w:rsidR="00EE569F" w:rsidRDefault="00EE569F" w:rsidP="00EE569F">
      <w:pPr>
        <w:widowControl w:val="0"/>
        <w:autoSpaceDE w:val="0"/>
        <w:autoSpaceDN w:val="0"/>
        <w:adjustRightInd w:val="0"/>
        <w:jc w:val="both"/>
        <w:rPr>
          <w:rFonts w:ascii="Times New Roman" w:hAnsi="Times New Roman" w:cs="Times New Roman"/>
          <w:i/>
          <w:iCs/>
          <w:sz w:val="28"/>
          <w:szCs w:val="28"/>
          <w:u w:val="single"/>
        </w:rPr>
      </w:pPr>
      <w:r>
        <w:rPr>
          <w:rFonts w:ascii="Times New Roman" w:hAnsi="Times New Roman" w:cs="Times New Roman"/>
          <w:i/>
          <w:iCs/>
          <w:sz w:val="28"/>
          <w:szCs w:val="28"/>
          <w:u w:val="single"/>
        </w:rPr>
        <w:t>Ознакомление с окружающим четвертый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расширять у детей представления о свойствах и качествах предметов и явлений, объектах живой и неживой природы.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Пополнять представления детей вновь изучаемыми категориями свойств и признаков.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представления о вариативности выделяемых признаков и различных основаниях для осуществления классификации и сериации.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представления о видах транспорта.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временные представления (о временах года, об их последовательности, о времени суток, о днях недели).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Закреплять у детей представления о времени и расширять умение соотносить свою деятельность с категорией времени.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Продолжать формировать у детей представления о труде людей и значимости той или иной профессии в жизни людей. </w:t>
      </w:r>
    </w:p>
    <w:p w:rsidR="00EE569F" w:rsidRP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Ш. ОБРАЗОВАТЕЛЬНАЯ ОБЛАСТЬ </w:t>
      </w:r>
      <w:r w:rsidRPr="00EE569F">
        <w:rPr>
          <w:rFonts w:ascii="Times New Roman" w:hAnsi="Times New Roman" w:cs="Times New Roman"/>
          <w:sz w:val="28"/>
          <w:szCs w:val="28"/>
        </w:rPr>
        <w:t>«</w:t>
      </w:r>
      <w:r>
        <w:rPr>
          <w:rFonts w:ascii="Times New Roman" w:hAnsi="Times New Roman" w:cs="Times New Roman"/>
          <w:sz w:val="28"/>
          <w:szCs w:val="28"/>
        </w:rPr>
        <w:t>РЕЧЕВОЕ РАЗВИТИЕ</w:t>
      </w:r>
      <w:r w:rsidRPr="00EE569F">
        <w:rPr>
          <w:rFonts w:ascii="Times New Roman" w:hAnsi="Times New Roman" w:cs="Times New Roman"/>
          <w:sz w:val="28"/>
          <w:szCs w:val="28"/>
        </w:rPr>
        <w:t xml:space="preserve">»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Развитием речи ребенка родители и педагоги занимаются на протяжении всей жизни ребенка как в дошкольном учреждении, так и в семье. В то же время в непосредственно образовательной деятельности по развитию речи планомерно и поэтапно решаются специфические задачи, направленные на обобщение, систематизацию и обогащение культуры речи ребенка и развитие его языковых способностей.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Однако рамки занятий по развитию речи но ограничивают работу в этом направлении. Развитие речи ребенка осуществляется и на занятиях учителя-логопеда, учтеля-дефектолога, педагога-психолога, воспитателей, а так же: и на музыкальных занятиях, в процессе игровой и продуктивной деятельности ребенка, на прогулках и экскурсиях, в свободной деятельности детей. Известно, что развитие речи тесно связано с общим психическим развитием ребенка. Базовыми предпосылками для развития речи являются коммуникативная направленность общения, интерес ребенка </w:t>
      </w:r>
      <w:r>
        <w:rPr>
          <w:rFonts w:ascii="Times New Roman" w:hAnsi="Times New Roman" w:cs="Times New Roman"/>
          <w:sz w:val="28"/>
          <w:szCs w:val="28"/>
        </w:rPr>
        <w:lastRenderedPageBreak/>
        <w:t xml:space="preserve">к окружающему миру, слуховое внимание и восприятие, развитый фонематический слух, согласованное взаимодействие нескольких ведущих анализаторов, готовность артикуляционного аппарата, развитие основных функций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Развитие этих предпосылок определяет содержание основных задач, имеющих коррекционную направленность при обучении дошкольников с ОВЗ. Обучение детей на специальных занятиях предполагает также формирование основ грамотной речи, понятной и самому ребенку, и окружающим его сверстникам и взрослым. При этом именно взрослый создает ситуацию общения, в которой усвоенные навыки и формируемые способности закрепляются и развиваются. Индивидуальный уровень достижений в этой области у воспитанников очень различен. Но постоянное внимание взрослых к речевой деятельности детей, акцентирование достижений каждого ребенка, отслеживание позитивной динамики придают этой работе первоочередное значение.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ab/>
        <w:t xml:space="preserve">Родители детей должны быть информированы об основных этапах развития речи у ребенка, о тех формах, которые нуждаются в закреплении в процессе общения с ребенком дома, о ближайших перспективах ребенка. </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i/>
          <w:iCs/>
          <w:sz w:val="28"/>
          <w:szCs w:val="28"/>
          <w:u w:val="single"/>
        </w:rPr>
        <w:t>Развитие речи первый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невербальные формы коммуникации: умение фиксировать взгляд на лице партнера, смотреть в глаза партнера по общению, выполнять предметно-игровые действия со сверстником, пользоваться жестом, понимать и выполнять инструкции </w:t>
      </w:r>
      <w:r w:rsidRPr="00EE569F">
        <w:rPr>
          <w:rFonts w:ascii="Times New Roman" w:hAnsi="Times New Roman" w:cs="Times New Roman"/>
          <w:sz w:val="28"/>
          <w:szCs w:val="28"/>
        </w:rPr>
        <w:t>«</w:t>
      </w:r>
      <w:r>
        <w:rPr>
          <w:rFonts w:ascii="Times New Roman" w:hAnsi="Times New Roman" w:cs="Times New Roman"/>
          <w:sz w:val="28"/>
          <w:szCs w:val="28"/>
        </w:rPr>
        <w:t>дай</w:t>
      </w:r>
      <w:r w:rsidRPr="00EE569F">
        <w:rPr>
          <w:rFonts w:ascii="Times New Roman" w:hAnsi="Times New Roman" w:cs="Times New Roman"/>
          <w:sz w:val="28"/>
          <w:szCs w:val="28"/>
        </w:rPr>
        <w:t>», «</w:t>
      </w:r>
      <w:r>
        <w:rPr>
          <w:rFonts w:ascii="Times New Roman" w:hAnsi="Times New Roman" w:cs="Times New Roman"/>
          <w:sz w:val="28"/>
          <w:szCs w:val="28"/>
        </w:rPr>
        <w:t>на</w:t>
      </w:r>
      <w:r w:rsidRPr="00EE569F">
        <w:rPr>
          <w:rFonts w:ascii="Times New Roman" w:hAnsi="Times New Roman" w:cs="Times New Roman"/>
          <w:sz w:val="28"/>
          <w:szCs w:val="28"/>
        </w:rPr>
        <w:t>», «</w:t>
      </w:r>
      <w:r>
        <w:rPr>
          <w:rFonts w:ascii="Times New Roman" w:hAnsi="Times New Roman" w:cs="Times New Roman"/>
          <w:sz w:val="28"/>
          <w:szCs w:val="28"/>
        </w:rPr>
        <w:t>возьми</w:t>
      </w:r>
      <w:r w:rsidRPr="00EE569F">
        <w:rPr>
          <w:rFonts w:ascii="Times New Roman" w:hAnsi="Times New Roman" w:cs="Times New Roman"/>
          <w:sz w:val="28"/>
          <w:szCs w:val="28"/>
        </w:rPr>
        <w:t xml:space="preserve">», </w:t>
      </w:r>
      <w:r>
        <w:rPr>
          <w:rFonts w:ascii="Times New Roman" w:hAnsi="Times New Roman" w:cs="Times New Roman"/>
          <w:sz w:val="28"/>
          <w:szCs w:val="28"/>
        </w:rPr>
        <w:t xml:space="preserve">понимать и использовать указательные жесты.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пользоваться рукой как средством коммуникации, выполняя согласованные, направленные на другого человека движения рукой, телом и глазами.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потребность в речевом высказывании с целью общения с взрослыми и сверстниками.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Воспитывать у детей интерес к окружающим людям, их именам, действиям с игрушками и предметами и к называниям этих действий.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активную позицию ребенка по отношению к предметам и явлениям окружающего мира.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представление о том, что все увиденное, интересное, новое можно отразить в собственном речевом высказывании.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lastRenderedPageBreak/>
        <w:t xml:space="preserve">- Создавать у детей предпосылки к развитию речи и формировать языковые способности детей.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отвечать на простейшие вопросы о себе и ближайшем окружении. </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i/>
          <w:iCs/>
          <w:sz w:val="28"/>
          <w:szCs w:val="28"/>
          <w:u w:val="single"/>
        </w:rPr>
        <w:t>Развитие речи второй год обучения</w:t>
      </w:r>
    </w:p>
    <w:p w:rsidR="00EE569F" w:rsidRDefault="00EE569F" w:rsidP="00EE569F">
      <w:pPr>
        <w:widowControl w:val="0"/>
        <w:autoSpaceDE w:val="0"/>
        <w:autoSpaceDN w:val="0"/>
        <w:adjustRightInd w:val="0"/>
        <w:jc w:val="both"/>
        <w:rPr>
          <w:rFonts w:ascii="Times New Roman" w:hAnsi="Times New Roman" w:cs="Times New Roman"/>
          <w:sz w:val="28"/>
          <w:szCs w:val="28"/>
          <w:u w:val="single"/>
        </w:rPr>
      </w:pPr>
      <w:r>
        <w:rPr>
          <w:rFonts w:ascii="Times New Roman" w:hAnsi="Times New Roman" w:cs="Times New Roman"/>
          <w:sz w:val="28"/>
          <w:szCs w:val="28"/>
          <w:u w:val="single"/>
        </w:rPr>
        <w:t xml:space="preserve">Задачи обучения и воспитания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Формировать у детей умения высказывать свои потребности во фразовой речи. </w:t>
      </w:r>
    </w:p>
    <w:p w:rsidR="00EE569F" w:rsidRDefault="00EE569F" w:rsidP="00EE569F">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Учить детей использовать в активной речи фразы, состоящие из двух - трех слов.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узнавать и описывать действия персонажей по картинкам.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интерес к собственным высказываниям и высказываниям сверствеником о наблюдаемых явлениях природы и социальных явлениях.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Разучивать с детьми потешки, стихи, поговорки, считалочки.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составлять небольшие рассказы в форме диалога с использованием игрушек.</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составлять небольшие рассказы в форме диалога с использованием игрушек.</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употреблять глаголы 1-го и 3-го лица в единственном числе и 3-го лица во множественном числе.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Формирровать у детей грамматический строй речи (согласование глаголов с существительными, родительный падеж имен существительных).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употреблять в активной речи предлоги на, под, 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речевые формы общения с взрослыми и сверстниками.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составлять описательные рассказы по предъявляемым игрушкам.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позновательную функцию речи: задавать вопросы и отвечать на них.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Стимулировать активную позицию ребенка в реализации имеющихся у него языковых способностей.</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Развитие речи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Воспитывать у детей потребность выражать свои мысли, наблюдения и эмоциональные переживания в речевых высказываниях.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уточнять и обогащать словарный запас дошкольников.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Начать формировать у детей процессы словообразования.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грамматический строй речи, стимулируя использование детьми знакомых и новых речевых конструкций.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образовывать множественное число имен существительных.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строить фразы из трех-четырех слов по картинке, употребляя глаголы.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понимать и передавать характер, особенности и повадки знакомых персонажей сказок, рассказов и мультфильмов.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понимать прочитанный текст, устанавливая причинно-следственные отношения, явные и скрытые (с помощью педагога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понимать прочитанный текст, уметь передавать его содержание по уточняющим вопросам и самостоятельно.</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разучивать наизусть стихи, считалочки, потешки, скороговорки.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понимать и отгадывать загадки.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придумывать различные рассказы по наглядной модели-схеме.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Поощрять речевые высказывания детей в различных видах деятельности.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Развитие речи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вербальные формы общения с взрослыми и сверстниками.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выражать свои впечатления, чувства и мысли в речи.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Закрепить умение детей пользоваться в речи монологическими и диалогическими формами.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 детей грамматический строй речи.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понимание значения изученных предлогов, учить пониманию и выполнению инструкций с предлогами на, под, в, за, около, у, из, между.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Учить детей употреблять в речи существительные в родительном падеже с </w:t>
      </w:r>
      <w:r>
        <w:rPr>
          <w:rFonts w:ascii="Times New Roman" w:hAnsi="Times New Roman" w:cs="Times New Roman"/>
          <w:sz w:val="28"/>
          <w:szCs w:val="28"/>
        </w:rPr>
        <w:lastRenderedPageBreak/>
        <w:t>предлогами у, из.</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Расширять понимание детьми значения слов ( различение глаголов с разными приставками, употребление обнокоренных существительных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выполнять действия с разными глаголами и составлять фразы по картинке.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рассказыванию по картинке и по серии сюжетных картинок.</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-Закрепить у детей интерес к сказкам, воспитываяя у них воображение и умение продолжать сказку по её началу, восстановить утраченный элемент сюжета сказки.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составлять предложения и небольшой рассказ по сюжетной картинке.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рассказыванию об увиденном.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придумывать различные рассказы по наглядной модели-схеме.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разучивать с детьми стихи, загадки, считалки, пословицы и поговорки; поощрять их использование детьми в процессе игры и общения.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умение регулировать свою деятельность и поведение посредством речи.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Закрепить у детей в речевых высказываниях элементы планирования своей деятельности.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культуру речи детей в повседневном общении и на специально организованных занятиях.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i/>
          <w:iCs/>
          <w:sz w:val="28"/>
          <w:szCs w:val="28"/>
        </w:rPr>
        <w:t>Введение в грамоту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Коррекционно-развивающая работа с детьми направлена на формирование как общих интеллектуальных умений (принятие задачи, выбор способов её решения, оценка результатов своей деятельности ), так и специфических предпосылок к учебной деятельности. Подготовка к обучению грамоте включает в себя два разных направления: развития ручной моторики, подготовка руки к письму и обучению элементарной грамоте. на первом году обучения проводять работу по развитию ручной моторики, на четвертом году обучения готовят детей к письму. Обучение элементарной грамоте начинают с формирования у детей умения выполнять звукобуквенный анализ. Эту работу проводят в подготовительной школе группе, когда у детей имеются интеллектуальные и речевые возможности овладеть знаково-символическими средстваим.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ab/>
        <w:t>Развитие ручной моторики и тонкой моторики пальцев рук имеет выраженную коррекционно-развивающую направленность. Развитие ручной моторики тесно связано с речевым, психологическим и личностным развитием ребенка. Под влиянием интенсивной коррекционной работы активно развиваются высшие психические функции, активизируются межполушарное и межанализаторное взаимодействие. Общеизвестно, что развитие ручной моторики зависит как от физической зрелости коры головного мозга, так и от условий воспитания, которые либо стимулируют её развитие, либо задерживают.</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Ребенок с ОВЗ оказывается очень чувствительным к условиям воспитания, и динамика его развития находится в тесной зависимости от своевременности коррекционного воздействия и содержания педагогической работы с ребенком. У этих детей хватает без специального воздействия не возникает, что в сочетании с физиологической незрелостью ведет к несформированности ручных умений и навыков. Важно сформировать у детей различные типы хватания, сформировать умение оперировать каждой рукой, кистью руки, сформировать согласованность действий обеих рук, выделять каждый палец в отдельности. Овладение различными типами хватания - захват в кулак, хватание щепотью, противопоставление большого пальца всем остальным, использование "указательного захвата" (двумя пальцами - большим и указательным ) - позволяет расширить регистр орудийных действий ребенка. Возможности ребенка при целенаправленном обучении существенно расширяются и активизируются. Руки ребенка подготавливаются к овладению учебными и трудовыми умениями и навыками. При этом моторно умелый ребенок имеет возможность продемонстрировать свою состоятельность, что повышает его самооценку и в конечном итоге гармонизирует личностное развитие. Работа по развитию у детей ручной моторики, зрительно-двигательной координации, согласованных движений обеих рук, тонких пальцевых и кистевых движений начинается с первого года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Целесообразно собрать материал для упражнений по развитию ручной моторики: мозаики, мелкий раздаточный материал, дидактический материал для формирования у детей навыков шнуровки, бинтовки, работы с различными видами вкладышей; пазлы и продукты для сортировки и  нанизывания. Природный материал, собранный детьми во время прогулок, также должен быть рассортирован по специалльным ёмкостям и коробкам.</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Введение в грамоту первый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Развивать у детей ручную и мелкую моторику пальцев рук. Учить детей выполнять </w:t>
      </w:r>
      <w:r>
        <w:rPr>
          <w:rFonts w:ascii="Times New Roman" w:hAnsi="Times New Roman" w:cs="Times New Roman"/>
          <w:sz w:val="28"/>
          <w:szCs w:val="28"/>
        </w:rPr>
        <w:lastRenderedPageBreak/>
        <w:t>движения кистями и пальцами рук по подражанию действиям педагога с речевым сопровождением. Развивать у детей зрительно-двигательную координацию.</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навык правильной посадки за столом при выполнении графических упражнений.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специфические навыки в действиях рук - захват щепотью мелких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правильно использывать предметы для рисования и письма (мел, фломастеры, ручка, лист бумаги, доска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умения выполнять задания с мелкими предметами по подражанию действиям взрослого.</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умения проводить плавную непрерывную линию, не отрывая карандаша от бумаги.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Введение в грамоту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специфические навыки в действиях рук - захват предметов ( или сыпучих материалов ) указательным типом хватания.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 детей зрительно - двигательную координацию.</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развивать у детей навык правильной посадки за столом при выполнении графических упражнений. Формировать у детей умения выполнять задания с мелкими предметами по подражанию действиям взрослого, по образцу, по словесной инструкции.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графические навыки. Воспитывать у детей оценочные отношение к результату графических заданий и упражнений.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выполнять дейсвтия кистями и пальцами рук по образцу и речевой инструкции.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Введение в грамоту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застегивать и расстегивать пуговицы, кнопки.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Учить детей составлять из частей целый предмет ( пристегивать части тела животных, элементы предметов к основной части: к середине цветка лепестки, к </w:t>
      </w:r>
      <w:r>
        <w:rPr>
          <w:rFonts w:ascii="Times New Roman" w:hAnsi="Times New Roman" w:cs="Times New Roman"/>
          <w:sz w:val="28"/>
          <w:szCs w:val="28"/>
        </w:rPr>
        <w:lastRenderedPageBreak/>
        <w:t>цветочкам листья и т.д.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умения выполнять шнуровку сверху вниз без перекрещивания шнурка (дождик, дорожка и т.д. ) сначала в две дырочки, а затем увеличивать их число (действия по подрожанию, по образцу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размазывать пальцами пластилин по дощечке, по картону.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проводить непрерывную линиюмеждуволнистыми линиями, повторяя изгибы ( ширина между волнистыми линиями от 2,5 до 1,5 см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проводить непрерывные линии между двумя ломаными линиями, повторяя их изгиб.</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обводить по контуру простые предметы.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проводить линию, не отрывая карандаша от бумаги ( сначала пальцем, а затем карандашом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штриховать в одном напрвлении сверху вниз простые предметы (яблоко, груша, воздушный шар и т.д.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индивидуальные предпочтения при выборе цвета при раскрашивании контурных сюжетных рисунков цветными карандашами.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Введение в грамоту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умения детей полльзоваться всеми видами застегивания и расстегивания ( пуговицы, кнопки. крючки, шнуровка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штриховать простые предметы в разном направлении ( слева направо, вверх-вниз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ориентироваться на листе бумаги. правильно распологать графические изображения на листе бумаги, ориентируясь на заданные линии.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ориентироватьсяв тетради в клетку, обводить клетки, считать их, проводить горизонтальные и вертикальные линии.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выполнять графические задания в коллективе сверстников, уметь начинать работать вместе с другими и заканчивать работу, ориентируясь на других.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выполнять графические задания на листе бумаги по образцу.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Воспитывать у детей оценочное отношение к своим графическим работам и работам своих сверстников, сравнивая их с образцом.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lang w:val="en-US"/>
        </w:rPr>
        <w:t>IV</w:t>
      </w:r>
      <w:r w:rsidRPr="00EE569F">
        <w:rPr>
          <w:rFonts w:ascii="Times New Roman" w:hAnsi="Times New Roman" w:cs="Times New Roman"/>
          <w:sz w:val="28"/>
          <w:szCs w:val="28"/>
        </w:rPr>
        <w:t xml:space="preserve">. </w:t>
      </w:r>
      <w:r>
        <w:rPr>
          <w:rFonts w:ascii="Times New Roman" w:hAnsi="Times New Roman" w:cs="Times New Roman"/>
          <w:sz w:val="28"/>
          <w:szCs w:val="28"/>
        </w:rPr>
        <w:t>ОБРАЗОВАТЕЛЬНАЯ ОБЛАСТЬ</w:t>
      </w:r>
    </w:p>
    <w:p w:rsidR="00EE569F" w:rsidRPr="00EE569F" w:rsidRDefault="00EE569F" w:rsidP="00EE569F">
      <w:pPr>
        <w:widowControl w:val="0"/>
        <w:autoSpaceDE w:val="0"/>
        <w:autoSpaceDN w:val="0"/>
        <w:adjustRightInd w:val="0"/>
        <w:rPr>
          <w:rFonts w:ascii="Times New Roman" w:hAnsi="Times New Roman" w:cs="Times New Roman"/>
          <w:sz w:val="28"/>
          <w:szCs w:val="28"/>
        </w:rPr>
      </w:pPr>
      <w:r w:rsidRPr="00EE569F">
        <w:rPr>
          <w:rFonts w:ascii="Times New Roman" w:hAnsi="Times New Roman" w:cs="Times New Roman"/>
          <w:sz w:val="28"/>
          <w:szCs w:val="28"/>
        </w:rPr>
        <w:t>&lt;&lt;</w:t>
      </w:r>
      <w:r>
        <w:rPr>
          <w:rFonts w:ascii="Times New Roman" w:hAnsi="Times New Roman" w:cs="Times New Roman"/>
          <w:sz w:val="28"/>
          <w:szCs w:val="28"/>
        </w:rPr>
        <w:t>ЖУДОЖЕСТВЕННО-ЭСТЕТИЧЕСКОЕ РАЗВИТИЕ</w:t>
      </w:r>
      <w:r w:rsidRPr="00EE569F">
        <w:rPr>
          <w:rFonts w:ascii="Times New Roman" w:hAnsi="Times New Roman" w:cs="Times New Roman"/>
          <w:sz w:val="28"/>
          <w:szCs w:val="28"/>
        </w:rPr>
        <w:t>&gt;&gt;</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Важным средством художественно-эстетического развития детей является изобразительная деятельность (лепка, рисование, апликация) и музыкальная деятельность. Изобразительная деятельность направлена на формирование у детей интереса к продуктивным видам деятельности, развитие предпосылок становления этих видов деятельности - орудийных действий, зрительно-двигательной координации, тонкой ручной моторики, перцептивных действий. В процессе обучения дети усваивают систему сенсорных эталонов, у них формируются образные представления о предметах и явлениях окружающей действительности, укрепляются мышцы пальцев и кистей рук. Формируются общие интеллектуальные умения: понимание и принятие цели продуктивной деятельности анализ условий задачи, выделение способа её решения, поэтапное выполнение умственных действий. На занятиях закладываются основы таких важных личностных черт и поведения, как целеустремленность, умения подчинить свою деятельность требованиям взрослого и ситуации занятия.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Взаимодействие в коллективе сверстников создает основы для становления коммуникативных навыков дошкольников. В ходе занятий создаются условия для развития всех основных речевых функций - фиксирующей, сопровдающей, регулирующей и планирующей. Лепка является первым, основополагающим видом занятий, необходимых для ребенка с ОВЗ на начальных этапах изобразительной деятельности. Ребенок усваивает способы передачи основных признаков предмета - формы и велечины. При ощупывании предметов у детей формируются способы обследования предметов и выделения его формы. Аппликация позволяет ребенку увидеть контур предмета, который затем ляжет в основу графического образа, служащего опорой для развития у ребенка изобразительных навыков, т.е. умения изображать предмет той или иной формы. Рисование воспитывает у детей эмоциональное отношение к миру. В ходе занятий по рисованию у детей развиваются восприятие, зрительно-двигательная координация, перцептивно-моторные умения и навыки, образная сфера в целом. Здесь же формируются элементы учебной деятельности - умения принять задачу, удержать её в ходе выполнения задания, произвести первичную элементарную самооценку.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ab/>
        <w:t xml:space="preserve">Значимость художественно-эстетического развития для становления личностных качеств ребенка с ОВЗ очень велика. Именно в процессе музыкальных </w:t>
      </w:r>
      <w:r>
        <w:rPr>
          <w:rFonts w:ascii="Times New Roman" w:hAnsi="Times New Roman" w:cs="Times New Roman"/>
          <w:sz w:val="28"/>
          <w:szCs w:val="28"/>
        </w:rPr>
        <w:lastRenderedPageBreak/>
        <w:t>занятий и занятий изобразительным искусством ребенок с ОВЗ может проявлять те индивидуалные возможности, которые не находят своего выражения в другой деятельности в рамках коррекционно-развивающего обучения. Под влиянием музыки ребенок способен включиться в многообразные контакты с окружающим миром, полнее раскрыть свои способности, проявить возможности, активизировать свои двигательные и познавательные умения. Музыкальная деятельность способна ускорять и тормозить психическую активность особого ребенка. Это её важное свойство используется при подборе призвдений для индивидуального прослушивания с учетом личностных особенностей ребенка: для гиперактивных детей используется музыка успокаивающая, расслабляющая, для заторможенных и вялых стимулирующая, тонизирующая, бодрящая. Умение подражать действиям взрослого формируется постепенно, на протяжение всех этапов обучения, и является одним из основных направлений коррекционной работы, проводимой на музыкальных занятиях. Таким образом, художественно-эстетическое развитие способствует гармоничной социализации ребенка с ОВЗ, формированию у него способов взаимодействия и видов деятельности, принимаемых и поощряемых в конкретном социальном окружении.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Лепка первый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интерес к процессу лепки.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проявлять эмоции при работе с пластилином.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предстваление о поделках как об изображениях реальных объектов.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Знакомить детей со свойствами различных пластичных материалов.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наблюдать за действиями взрослого и другого ребенка, совершать действия по подражанию и показу.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раскатывать пластилин между ладонями прямыми и круговыми движениями, соединять части, плотно прижимая, их друг к другу.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правильно сидеть за столом.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умение аккуратного выполнения работы.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называть предмет и его изображение словом.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Закреплять положительное эмоциональное отношение к самой деятельности и её </w:t>
      </w:r>
      <w:r>
        <w:rPr>
          <w:rFonts w:ascii="Times New Roman" w:hAnsi="Times New Roman" w:cs="Times New Roman"/>
          <w:sz w:val="28"/>
          <w:szCs w:val="28"/>
        </w:rPr>
        <w:lastRenderedPageBreak/>
        <w:t>результатам.</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Лепка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 детей положительное отношение к лепке.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сравнивать готовую лепную поделку с образцом.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умение детей раскатывать пластилин круговыми и прямыми движениями между ладонями, передавать круговую и овальную формы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способов обследования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использовать в лепке разные приемы: вдавливание, сплющивание, прищипывание.</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Лепка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умение выполнять лепные поделки с последующим созданием сюжетов.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при лепке передавать основные свойства и отношения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лепить предметы посуды способом вдавливания и ленточным способом.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лепить предметы по образцу, слову и замыслу.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Воспитываьт оценочные представления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Лепка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умение создавать лепные поделки отдельных предметов и сюжетов, обыгрывания их.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при лепке передавать основные свойства и отношения предметов.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лепить предметы по предварительному замыслу.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при лепке человека передавать его движения, используя приемы раскатывания, вдавливания, сплющивания, защипывания, оттягивания, соединения частей в целое.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Воспитывать оценочное отношение детей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Аппликация первый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интерес к аппликациям.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правильно сидеть за столом выполнять задание по подрожанию и показу.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распологать и наклеивать изображения предметов из бумаги.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Знакомиить детей с основными правилами работы с материалами и инструментами, необходимыми для выполнения аппликации.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называть словом предмет и его изображение.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положительное эмоциональное отношение к самой деятельности и к её результатам.</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Аппликация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Продолжать формировать у детей положительное отношение к выполнению аппликации.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выполнять аппликацию по образцу, наклеивая предметы разной формы, величины и цвета, называть внешние признаки предмета.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ориентироваться на листе бумаги: вверху,внизу.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Воспитыватьоценочное отношение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умение называть аппликацию, формировать умение рассказывать о последовательности выполнения работы.</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Аппликация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у детей положительное отношение к аппликации.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умение детей правильно распологать на листе бумаги загатовки аппликации, рассказывая о последлвательности их наклеивания.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самостоятельно создавать предметные изображения, постепенно переходя к созданию сюжетных изображений.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Учить детей создавать сюжетные аппликации по образцу, анализируя образец.</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оценочное отношение детей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Аппликация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Формирование умения создавать аппликации, самостоятельно вырезая некоторые детали и заготовку.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 процессе аппликации ориентироваться в пространстве листа бумаги: вверху, внизу, слева, справа.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создавать сюжетные аппликации по речевой инструкции и по представлению.</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Создавать условия для дальнейшего формирования умений детей выполнять коллективные аппликации.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создавать декоративные аппликации по образцу, замыслу и памяти, рассказывать о последовательности выполнения этих работ.</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у детей оценочное отношение к своим работам и работам сверстников, сравнивая их с образцом.</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Рисование первый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Воспитывать у детей интерес к выполнению изображений различными средствами - фломастерами, красками, карандашами, мелками.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правильно сидеть за столом.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представление о рисунке как об изображении объектов и явлений природы.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наблюдать за действиями взрослого и другого ребенка при рисовании различными средствами.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правильно действовать при работе с изобразительными средствами.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проводить прямые, закругленные и прерывистые линии.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называть предмет и его изображение словом.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Закреплять положительное эмоциональное отношение детей к самой деятельности и к её результатам.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правильно держать карандаш, фломастер и пользоваться кисточкой.</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Рисование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интерес к изобразительной деятельности, использовать при рисовании разлиные средства.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передавать в рисунках внешние признаки предметов (форма - круглый, овальный; величина - большой, маленький; цвет - красный, синий, зеленый, желтый).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ориентироваться на листе бумаги - вверху, внизу.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Подготавливать детей к выполнению сюжетных рисунков.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участвовать в коллективном рисовании.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умение называть свои рисунки.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Создавать условия для формирования способов обследования предметов при рисовании (обведение по контуру ).</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сравнивать рисунок с натурой.</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Рисование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формировать у детей положительное отношение к занятиям по рисованию.</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Создавать условия для самостоятельной изобразителльной деятельности.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распологать рисунок на листе бумаги, правильно ориентируясь  в пространстве листа бумаги.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создавать декоративные рисунки по образцу с элементами народной росписи.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анализировать образец рисунка.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Учить создавать сюжетные рисунки на основе собственных результатов </w:t>
      </w:r>
      <w:r>
        <w:rPr>
          <w:rFonts w:ascii="Times New Roman" w:hAnsi="Times New Roman" w:cs="Times New Roman"/>
          <w:sz w:val="28"/>
          <w:szCs w:val="28"/>
        </w:rPr>
        <w:lastRenderedPageBreak/>
        <w:t>наблюдений.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Учиь детей закрашивать изображение предмета по его контуру.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оценочное отношение детей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Рисование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Создавать условия для развития и закрепления у детей интереса к процессуи результату рисования.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у детей умениепередавать в рисунках предметы различной формы, знакомить с изображениями предметов и их элементов треугольной формы.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использывать разнообразные цвета и цветовые оттенки в изображениях предметов и явлениях окружающей природы.</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дорисовывать целостные, законченные изображения на основе заданных геометрических форм и незаконченных элементов.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создавать сюжетные изображения по собственному замыслу.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Закреплять умения ориентировать на листе бумаги.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Знакомить детей с изображениями народного промысла по образцу.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воспитывать оценочное отношение детей к своим работам и работам сверстников.</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у детей планирующую функцию речи.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 xml:space="preserve">Музыка первый год обучения </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Формирование у детей интереса к музыкальной культуре.</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Приобщение детей к художественно-эстетической культуре средствами музыки и кукольного театра.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Развитие умения вслушиваться в музыку, запоминать и различать знакомые музыкальные произведения.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Развитие умения прислушиваться к мелодии и словам песен, подпевать отдельные </w:t>
      </w:r>
      <w:r>
        <w:rPr>
          <w:rFonts w:ascii="Times New Roman" w:hAnsi="Times New Roman" w:cs="Times New Roman"/>
          <w:sz w:val="28"/>
          <w:szCs w:val="28"/>
        </w:rPr>
        <w:lastRenderedPageBreak/>
        <w:t>слова и слоги песен.</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Развитие ритмичности движений, умений ходить, бегать, плясать, выполнять простейшие движения под музыку.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Формирование практичесских навыков участия в музыкально-дидактических играх, навыков сотрудничества со сверстниками.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Приобщение детей к участию в коллективной досуговой деятельности.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Формирование индивидуальных художественно-творческих способностей дошкольников.</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Музыка второй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Продолжать учить детей внимательно слушать музыкальные произведения и мелодии, исполняющиеся на различных музыкальных инструментах.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Развивать слуховой опыт детей с целью формирования произвольного внимания к звукам и с их последующей дифференциацией и запоминанием.</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соотносить характер музыки с характером и повадками персонажей сказок и представителей животного мира.</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петь индивидуально, подпевая взрослому слоги и слова в знакомых песнях.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согласовывать движения с началом и окончанием музыки.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выполнять элементарные движения с предметами (палочками, погремушками, султанчиками) и танцевальные движения под веселую музыку.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проявлять эмоции при участии в праздничныхх утренниках, развлекательных занятиях и досуговой деятельности.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Музыка третий год обучения</w:t>
      </w:r>
    </w:p>
    <w:p w:rsidR="00EE569F" w:rsidRDefault="00EE569F" w:rsidP="00EE569F">
      <w:pPr>
        <w:widowControl w:val="0"/>
        <w:autoSpaceDE w:val="0"/>
        <w:autoSpaceDN w:val="0"/>
        <w:adjustRightInd w:val="0"/>
        <w:rPr>
          <w:rFonts w:ascii="Times New Roman" w:hAnsi="Times New Roman" w:cs="Times New Roman"/>
          <w:sz w:val="28"/>
          <w:szCs w:val="28"/>
          <w:u w:val="single"/>
        </w:rPr>
      </w:pPr>
      <w:r>
        <w:rPr>
          <w:rFonts w:ascii="Times New Roman" w:hAnsi="Times New Roman" w:cs="Times New Roman"/>
          <w:sz w:val="28"/>
          <w:szCs w:val="28"/>
          <w:u w:val="single"/>
        </w:rPr>
        <w:t>Задачи обучения и воспитания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эмоционально-ассоциативное и предметно-образное восприятие музыкальных произведений.</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у детей навык пластического воспроизведения ритмического рисунка фрагмента музыкального произведения.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 Учить детей различать голоса сверстников и узнавать их.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петь хором несложные песенки.</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выполнять движения под плясовую музыку.</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участвовать в коллективной игре на различных элементарных музыкальных инструментах.</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Учить детей внимательно следить за развитием сюжета кукольного спектакля, эмоционально реагировать на его события.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Формировать элементарные представления о разных видах искусства и художественно-практической деятельности.</w:t>
      </w:r>
    </w:p>
    <w:p w:rsidR="00EE569F" w:rsidRDefault="00EE569F" w:rsidP="00EE569F">
      <w:pPr>
        <w:widowControl w:val="0"/>
        <w:autoSpaceDE w:val="0"/>
        <w:autoSpaceDN w:val="0"/>
        <w:adjustRightInd w:val="0"/>
        <w:rPr>
          <w:rFonts w:ascii="Times New Roman" w:hAnsi="Times New Roman" w:cs="Times New Roman"/>
          <w:i/>
          <w:iCs/>
          <w:sz w:val="28"/>
          <w:szCs w:val="28"/>
          <w:u w:val="single"/>
        </w:rPr>
      </w:pPr>
      <w:r>
        <w:rPr>
          <w:rFonts w:ascii="Times New Roman" w:hAnsi="Times New Roman" w:cs="Times New Roman"/>
          <w:i/>
          <w:iCs/>
          <w:sz w:val="28"/>
          <w:szCs w:val="28"/>
          <w:u w:val="single"/>
        </w:rPr>
        <w:t>Музыка четвертый год обучения</w:t>
      </w:r>
    </w:p>
    <w:p w:rsidR="00EE569F" w:rsidRDefault="00EE569F" w:rsidP="00EE569F">
      <w:pPr>
        <w:widowControl w:val="0"/>
        <w:autoSpaceDE w:val="0"/>
        <w:autoSpaceDN w:val="0"/>
        <w:adjustRightInd w:val="0"/>
        <w:rPr>
          <w:rFonts w:ascii="Times New Roman" w:hAnsi="Times New Roman" w:cs="Times New Roman"/>
          <w:sz w:val="28"/>
          <w:szCs w:val="28"/>
        </w:rPr>
      </w:pPr>
      <w:r>
        <w:rPr>
          <w:rFonts w:ascii="Times New Roman" w:hAnsi="Times New Roman" w:cs="Times New Roman"/>
          <w:sz w:val="28"/>
          <w:szCs w:val="28"/>
          <w:u w:val="single"/>
        </w:rPr>
        <w:t>Задачи обучения и воспитания</w:t>
      </w:r>
    </w:p>
    <w:p w:rsidR="00533E7B" w:rsidRPr="00063148" w:rsidRDefault="00533E7B" w:rsidP="00533E7B">
      <w:pPr>
        <w:jc w:val="both"/>
        <w:rPr>
          <w:rFonts w:ascii="Times New Roman" w:hAnsi="Times New Roman" w:cs="Times New Roman"/>
          <w:sz w:val="28"/>
          <w:u w:val="single"/>
        </w:rPr>
      </w:pPr>
      <w:r w:rsidRPr="00063148">
        <w:rPr>
          <w:rFonts w:ascii="Times New Roman" w:hAnsi="Times New Roman" w:cs="Times New Roman"/>
          <w:sz w:val="28"/>
          <w:u w:val="single"/>
        </w:rPr>
        <w:t>Задачи обучения и воспитания</w:t>
      </w:r>
    </w:p>
    <w:p w:rsidR="00533E7B" w:rsidRDefault="00533E7B" w:rsidP="00533E7B">
      <w:pPr>
        <w:spacing w:after="0"/>
        <w:jc w:val="both"/>
        <w:rPr>
          <w:rFonts w:ascii="Times New Roman" w:hAnsi="Times New Roman" w:cs="Times New Roman"/>
          <w:sz w:val="28"/>
        </w:rPr>
      </w:pPr>
      <w:r w:rsidRPr="000E0C3A">
        <w:rPr>
          <w:rFonts w:ascii="Times New Roman" w:hAnsi="Times New Roman" w:cs="Times New Roman"/>
          <w:sz w:val="28"/>
        </w:rPr>
        <w:t xml:space="preserve">- Стимулировать у  детей </w:t>
      </w:r>
      <w:r>
        <w:rPr>
          <w:rFonts w:ascii="Times New Roman" w:hAnsi="Times New Roman" w:cs="Times New Roman"/>
          <w:sz w:val="28"/>
        </w:rPr>
        <w:t>желание слушать музыку, учить эмоционально реагировать на нее.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Совершенствовать умение запоминать, узнавать знакомые мелодии.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ясную дикцию в процессе пения, учить пониманию и выполнению основных дирижерских жестов: внимание, вдох, вступление, снятие.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называть музыкальные инструменты и подбирать тот или иной инструмент со звучанием, соответствующим характеру сказочного персонажа.</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Поощрять стремление детей импровизировать на музыкальных инструментах.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желание играть в коллективном оркестре, где каждый ребенок способен играть на своем музыкальном инструменте, для выступлений перед родителями.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Закреплять интерес к театральному действию, происходящему на сцене.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овладевать с помощью взрослого простейшими вербальными и невербальными (жестами, интонацией, имитационными движениями) способами передачи образов героев.</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начальные представления о театре, его доступных видах: кукольном, плоскостном, вызывать у детей положительные эмоции от общения с кукольными персонажами.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lang w:val="en-US"/>
        </w:rPr>
        <w:t>V</w:t>
      </w:r>
      <w:r w:rsidRPr="004755A6">
        <w:rPr>
          <w:rFonts w:ascii="Times New Roman" w:hAnsi="Times New Roman" w:cs="Times New Roman"/>
          <w:sz w:val="28"/>
        </w:rPr>
        <w:t>.</w:t>
      </w:r>
      <w:r>
        <w:rPr>
          <w:rFonts w:ascii="Times New Roman" w:hAnsi="Times New Roman" w:cs="Times New Roman"/>
          <w:sz w:val="28"/>
        </w:rPr>
        <w:t>ОБРАЗОВАТЕЛЬНАЯ ОБЛАСТЬ  «ФИЗИЧЕСКОЕ РАЗВИТИЕ»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xml:space="preserve">Физическое развитие и физическое воспитание тесно взаимосвязаны между собой и направлены на совершенствование функций формирующегося организма ребенка, развитию и коррекцию основных движений, разнообразных двигательных навыков, </w:t>
      </w:r>
      <w:r>
        <w:rPr>
          <w:rFonts w:ascii="Times New Roman" w:hAnsi="Times New Roman" w:cs="Times New Roman"/>
          <w:sz w:val="28"/>
        </w:rPr>
        <w:lastRenderedPageBreak/>
        <w:t>совершенствование тонкой ручной моторики и развитие зрительно-двигательной координации. При организации жизни детей в семье и дошкольном учреждении, организации предметной и социальной среды, всех видов детской деятельности в соответствии с возрастными и индивидуальными особенностями дошкольников следует учитывать необходимость физического развития. В режиме дня ребенка должны быть предусмотрены занятия по физическому воспитанию, игры и развлечения на свежем воздухе, при проведении которых учитываются региональные и климатические условия. Занятия по физическому воспитанию строятся так, чтобы с их помощью решались как общие, так и коррекционные задачи. В занятия включаются физические упражнения, направленные на развитие всех основных движений (ходьба, бег, прыжки, лазанье, ползание, метание), а также общеразвивающие упражнения, направленные на укрепление мышц спины, плечевого пояса и ног, координацию движений, формирование правильной осанки, развитие равновесия. Стратегия организации физического воспитания должна разрабатываться с учетом физиологических механизмов восстановления движения в процессе развития растущего детского организма. Таким образом, и в ходе утренней гимнастики в семье, и на занятиях в детском саду целесообразно предлагать детям основные виды движений в такой последовательности: сначала движения на растягивание в положении лежа, далее ползание и движения в положении низкого приседа и на коленях, а затем переход к упражнениям в вертикальном положении (ходьба, лазанье, бег, метание и лишь потом прыжки) и к подвижным играм.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Основные направления и задачи коррекционно-педагогической работы</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Метание.</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Построение.</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Ходьба.</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Бег.</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Прыжки.</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Ползание, лазание, перелезание.</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Общеразвивающие упражнения: упражнения без предметов; упражнения с предметами; упражнения, направленные на формирование правильной осанки: упражнения для развития равновесия.</w:t>
      </w:r>
    </w:p>
    <w:p w:rsidR="00533E7B" w:rsidRDefault="00533E7B" w:rsidP="00533E7B">
      <w:pPr>
        <w:pStyle w:val="a4"/>
        <w:numPr>
          <w:ilvl w:val="0"/>
          <w:numId w:val="2"/>
        </w:numPr>
        <w:spacing w:after="0"/>
        <w:jc w:val="both"/>
        <w:rPr>
          <w:rFonts w:ascii="Times New Roman" w:hAnsi="Times New Roman" w:cs="Times New Roman"/>
          <w:sz w:val="28"/>
        </w:rPr>
      </w:pPr>
      <w:r>
        <w:rPr>
          <w:rFonts w:ascii="Times New Roman" w:hAnsi="Times New Roman" w:cs="Times New Roman"/>
          <w:sz w:val="28"/>
        </w:rPr>
        <w:t>Подвижные игры.</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xml:space="preserve">Метание – один из первых видов двигательной активности ребенка, который основывается на развитие хватательных движений и действий. Развитие руки стимулирует формирование остальных двигательных функций организма, активизируют всю психическую деятельность ребенка. В процессе метания движение выполняется как одной рукой, так и двумя руками. При этом стимулируется выделение ведущей руки и формируется согласованность совместных действий обеих рук. Все это имеет особое значение для коррекции отклонений в познавательной </w:t>
      </w:r>
      <w:r>
        <w:rPr>
          <w:rFonts w:ascii="Times New Roman" w:hAnsi="Times New Roman" w:cs="Times New Roman"/>
          <w:sz w:val="28"/>
        </w:rPr>
        <w:lastRenderedPageBreak/>
        <w:t xml:space="preserve">сфере детей с ОВЗ. Построение направлено на организацию деятельности детей в процессе физического воспитания. В ходе построения дети учатся слышать взрослого и подчинять свое поведение требованиям инструкции взрослого. Наряду с этим ребенок с ОВЗ учится адекватно вести себя, ориентироваться в ситуации и участвовать в совместных действиях со сверстниками. Ходьба направления на развитие основных движений ребенка, формирование умения правильно держать корпус, соблюдать ритм ходьбы, совершенствование согласованных движений рук и ног, формирование слухо-двигательной и зрительно-двигательной координации. В процессе ходьбы развивается целенаправленность в деятельности ребенка. Бег способствует совершенствованию основных движений ребенка, позволяет ему овладеть навыком согласованного управления всеми движениями корпуса, формирует легкость и изящество при быстром перемещении ребенка. Совместный бег в группе детей закрепляет навыки коллективных действий, способствует появлению эмоционального отклика на них и предпосылок коммуникативной деятельности. Правильная организация бега детей позволяет формировать у них адекватные формы поведения в коллективе сверстников и желание участвовать в совместной деятельности. Прыжки направлены на развитие основных движений ребенка, тренировку внутренних органов и систем детского организма. Прыжки следует вводить очень осторожно и постепенно, поскольку они создают большую нагрузку на неокрепший организм ребенка. Прыжки подготавливают тело малыша к выполнению заданий на равновесие, которые очень сложны для детей с ОВЗ. Для совершенствования навыка в прыжках ребенок должен проявить волевые качества своей личности, сосредоточиться и собраться с силами. Кроме того, в процессе выполнения прыжков у детей начинают закладываться процессы саморегуляции и самоорганизации своей деятельности. Ползание, лазанье, перелезание направлены на развитие и совершенствование двигательных навыков, укрепление мышц спины, брюшного пресса, позвоночника. Данное направление работы является одним из важнейших, поскольку представляет высокую коррекционную значимость, как для физического, так и для психического развития ребенка. В связи с тем, что многие дети с ОВЗ в своем развитии минуют этап ползания, одна из задач физического воспитания – восполнить этот пробел. Общеразвивающие упражнения способствуют развитию интереса к движениям, совершенствованию физических показателей и двигательных способностей; развивают гибкость и подвижность в суставах; укрепляют функционирование вестибулярного аппарата. Физические упражнения обеспечивают активную деятельность внутренних органов и систем, укрепляют мышечную систему в целом. Подвижные игры закрепляют сформированные навыки и умения, стимулируют подвижность, активность детей, развивают способность к сотрудничеству с взрослыми и детьми. Подвижные игры создают условия для формирования у детей ориентировки в пространстве, умения согласовывать свои </w:t>
      </w:r>
      <w:r>
        <w:rPr>
          <w:rFonts w:ascii="Times New Roman" w:hAnsi="Times New Roman" w:cs="Times New Roman"/>
          <w:sz w:val="28"/>
        </w:rPr>
        <w:lastRenderedPageBreak/>
        <w:t>движения с движениями других детей. Совместные действия детей создают условия для общих радостных переживаний, активной совместной деятельности. В процессе подвижных игр создаются условия для развития психических процессов и личностных качеств воспитанников, у детей формируются умения адекватно действовать в коллективе сверстников.</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Главные задачи физического развития и физического воспитания по охране и совершенствованию здоровья детей на весь период пребывания детей в ДОУ:</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Формирование представлений о здоровом образе жизни.</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Внедрение здоровьесберегающих технологий.</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Совершенствование двигательных навыков дошкольников.</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Воспитание потребности в физическом самосовершенствовании.</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Воспитание потребности в движении на основе «мышечной радости».</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Формирование представления о своем теле.</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Формирование умения адекватно реагировать на изменения окружающей среды, оберегать здоровье, избегать опасности.</w:t>
      </w:r>
    </w:p>
    <w:p w:rsidR="00533E7B" w:rsidRDefault="00533E7B" w:rsidP="00533E7B">
      <w:pPr>
        <w:pStyle w:val="a4"/>
        <w:numPr>
          <w:ilvl w:val="0"/>
          <w:numId w:val="3"/>
        </w:numPr>
        <w:spacing w:after="0"/>
        <w:jc w:val="both"/>
        <w:rPr>
          <w:rFonts w:ascii="Times New Roman" w:hAnsi="Times New Roman" w:cs="Times New Roman"/>
          <w:sz w:val="28"/>
        </w:rPr>
      </w:pPr>
      <w:r>
        <w:rPr>
          <w:rFonts w:ascii="Times New Roman" w:hAnsi="Times New Roman" w:cs="Times New Roman"/>
          <w:sz w:val="28"/>
        </w:rPr>
        <w:t>Использование разнообразных средств повышения двигательной активности детей на занятиях по физической культуре и самостоятельной деятельности.</w:t>
      </w:r>
    </w:p>
    <w:p w:rsidR="00533E7B" w:rsidRPr="00095FDA" w:rsidRDefault="00533E7B" w:rsidP="00533E7B">
      <w:pPr>
        <w:spacing w:after="0"/>
        <w:jc w:val="both"/>
        <w:rPr>
          <w:rFonts w:ascii="Times New Roman" w:hAnsi="Times New Roman" w:cs="Times New Roman"/>
          <w:sz w:val="28"/>
        </w:rPr>
      </w:pPr>
    </w:p>
    <w:p w:rsidR="00533E7B" w:rsidRPr="00922975" w:rsidRDefault="00533E7B" w:rsidP="00533E7B">
      <w:pPr>
        <w:spacing w:after="0"/>
        <w:ind w:left="360"/>
        <w:jc w:val="both"/>
        <w:rPr>
          <w:rFonts w:ascii="Times New Roman" w:hAnsi="Times New Roman" w:cs="Times New Roman"/>
          <w:i/>
          <w:sz w:val="28"/>
        </w:rPr>
      </w:pPr>
      <w:r w:rsidRPr="00922975">
        <w:rPr>
          <w:rFonts w:ascii="Times New Roman" w:hAnsi="Times New Roman" w:cs="Times New Roman"/>
          <w:i/>
          <w:sz w:val="28"/>
        </w:rPr>
        <w:t>Первый год обучения</w:t>
      </w:r>
    </w:p>
    <w:p w:rsidR="00533E7B" w:rsidRPr="00AD7626" w:rsidRDefault="00533E7B" w:rsidP="00533E7B">
      <w:pPr>
        <w:spacing w:after="0"/>
        <w:ind w:left="360"/>
        <w:jc w:val="both"/>
        <w:rPr>
          <w:rFonts w:ascii="Times New Roman" w:hAnsi="Times New Roman" w:cs="Times New Roman"/>
          <w:sz w:val="28"/>
        </w:rPr>
      </w:pPr>
    </w:p>
    <w:p w:rsidR="00533E7B" w:rsidRPr="00922975" w:rsidRDefault="00533E7B" w:rsidP="00533E7B">
      <w:pPr>
        <w:spacing w:after="0"/>
        <w:jc w:val="both"/>
        <w:rPr>
          <w:rFonts w:ascii="Times New Roman" w:hAnsi="Times New Roman" w:cs="Times New Roman"/>
          <w:sz w:val="28"/>
          <w:u w:val="single"/>
        </w:rPr>
      </w:pPr>
      <w:r w:rsidRPr="00922975">
        <w:rPr>
          <w:rFonts w:ascii="Times New Roman" w:hAnsi="Times New Roman" w:cs="Times New Roman"/>
          <w:sz w:val="28"/>
          <w:u w:val="single"/>
        </w:rPr>
        <w:t>Задачи обучения и воспитания</w:t>
      </w:r>
    </w:p>
    <w:p w:rsidR="00533E7B" w:rsidRDefault="00533E7B" w:rsidP="00533E7B">
      <w:pPr>
        <w:spacing w:after="0"/>
        <w:jc w:val="both"/>
        <w:rPr>
          <w:rFonts w:ascii="Times New Roman" w:hAnsi="Times New Roman" w:cs="Times New Roman"/>
          <w:sz w:val="28"/>
        </w:rPr>
      </w:pP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внимательно смотреть на взрослого, поворачиваться к нему лицом, когда он говорит.</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движения и действия по подражанию взрослому.</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тихо входить в спортивный зал и строиться в шеренгу по опорному знаку – стенке, веревке, ленте, палке. Учить детей ходить стайкой за воспитателем.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друг за другом, держась за веревку рукой.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по дорожке и следам.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переворачиваться из положения лежа на спине в положение лежа на животе и обратно.</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Воспитывать у детей интерес к участию в подвижных играх.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спрыгивать с высоты (с гимнастической доски высотой 10-15 см).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ползать по ковровой дорожке, доске, наклонной доске, залезать на горку с поддержкой взрослого и самостоятельно спускаться с нее. Учить детей проползать под веревкой, под скамейкой.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удерживаться на перекладине с помощью взрослого.</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lastRenderedPageBreak/>
        <w:t>- Формировать у детей интерес к движениям в воде, учить не бояться воды и спокойно входить в бассейн, окунаться в воду.</w:t>
      </w:r>
    </w:p>
    <w:p w:rsidR="00533E7B" w:rsidRDefault="00533E7B" w:rsidP="00533E7B">
      <w:pPr>
        <w:spacing w:after="0"/>
        <w:jc w:val="both"/>
        <w:rPr>
          <w:rFonts w:ascii="Times New Roman" w:hAnsi="Times New Roman" w:cs="Times New Roman"/>
          <w:sz w:val="28"/>
        </w:rPr>
      </w:pPr>
    </w:p>
    <w:p w:rsidR="00533E7B" w:rsidRPr="00922975" w:rsidRDefault="00533E7B" w:rsidP="00533E7B">
      <w:pPr>
        <w:spacing w:after="0"/>
        <w:jc w:val="both"/>
        <w:rPr>
          <w:rFonts w:ascii="Times New Roman" w:hAnsi="Times New Roman" w:cs="Times New Roman"/>
          <w:i/>
          <w:sz w:val="28"/>
        </w:rPr>
      </w:pPr>
      <w:r w:rsidRPr="00922975">
        <w:rPr>
          <w:rFonts w:ascii="Times New Roman" w:hAnsi="Times New Roman" w:cs="Times New Roman"/>
          <w:i/>
          <w:sz w:val="28"/>
        </w:rPr>
        <w:t>Второй год обучения</w:t>
      </w:r>
    </w:p>
    <w:p w:rsidR="00533E7B" w:rsidRDefault="00533E7B" w:rsidP="00533E7B">
      <w:pPr>
        <w:spacing w:after="0"/>
        <w:jc w:val="both"/>
        <w:rPr>
          <w:rFonts w:ascii="Times New Roman" w:hAnsi="Times New Roman" w:cs="Times New Roman"/>
          <w:sz w:val="28"/>
        </w:rPr>
      </w:pPr>
    </w:p>
    <w:p w:rsidR="00533E7B" w:rsidRPr="00922975" w:rsidRDefault="00533E7B" w:rsidP="00533E7B">
      <w:pPr>
        <w:spacing w:after="0"/>
        <w:jc w:val="both"/>
        <w:rPr>
          <w:rFonts w:ascii="Times New Roman" w:hAnsi="Times New Roman" w:cs="Times New Roman"/>
          <w:sz w:val="28"/>
          <w:u w:val="single"/>
        </w:rPr>
      </w:pPr>
      <w:r w:rsidRPr="00922975">
        <w:rPr>
          <w:rFonts w:ascii="Times New Roman" w:hAnsi="Times New Roman" w:cs="Times New Roman"/>
          <w:sz w:val="28"/>
          <w:u w:val="single"/>
        </w:rPr>
        <w:t>Задачи обучения и воспитания</w:t>
      </w:r>
    </w:p>
    <w:p w:rsidR="00533E7B" w:rsidRPr="00AD7626" w:rsidRDefault="00533E7B" w:rsidP="00533E7B">
      <w:pPr>
        <w:spacing w:after="0"/>
        <w:jc w:val="both"/>
        <w:rPr>
          <w:rFonts w:ascii="Times New Roman" w:hAnsi="Times New Roman" w:cs="Times New Roman"/>
          <w:sz w:val="28"/>
        </w:rPr>
      </w:pPr>
      <w:r>
        <w:rPr>
          <w:rFonts w:ascii="Times New Roman" w:hAnsi="Times New Roman" w:cs="Times New Roman"/>
          <w:sz w:val="28"/>
        </w:rPr>
        <w:t xml:space="preserve"> </w:t>
      </w:r>
      <w:r w:rsidRPr="00AD7626">
        <w:rPr>
          <w:rFonts w:ascii="Times New Roman" w:hAnsi="Times New Roman" w:cs="Times New Roman"/>
          <w:sz w:val="28"/>
        </w:rPr>
        <w:t xml:space="preserve"> </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-Учить детей выполнять инструкцию взрослого, поворачиваться к нему лицом, когда он говорит.</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движения и действия по подражанию, показу и речевой инструкции взрослого.</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интерес к участию в подвижных играх.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Обучать правилам некоторых подвижных игр.</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бросать мяч в цель двумя руками.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ловить мяч среднего размера.</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-Учить детей строиться и ходить в шеренге по опорному знаку – веревке, ленте, палке.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по дорожке и следам.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бегать вслед за воспитателем.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прыгать на двух ногах на месте, передвигаться прыжками.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ползать по гимнастической скамейке.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умение проползать под скамейкой.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переворачиваться из положения лежа на спине в положение лежа на животе.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подтягиваться на перекладине. Продолжать формировать у детей интерес к движениям в воде, учить окунаться в воду, выполнять некоторые упражнения и действия в воде по показу, плавать, используя пенопластовую доску.</w:t>
      </w:r>
    </w:p>
    <w:p w:rsidR="00533E7B" w:rsidRDefault="00533E7B" w:rsidP="00533E7B">
      <w:pPr>
        <w:spacing w:after="0"/>
        <w:jc w:val="both"/>
        <w:rPr>
          <w:rFonts w:ascii="Times New Roman" w:hAnsi="Times New Roman" w:cs="Times New Roman"/>
          <w:sz w:val="28"/>
        </w:rPr>
      </w:pPr>
    </w:p>
    <w:p w:rsidR="00533E7B" w:rsidRPr="00951925" w:rsidRDefault="00533E7B" w:rsidP="00533E7B">
      <w:pPr>
        <w:spacing w:after="0"/>
        <w:jc w:val="both"/>
        <w:rPr>
          <w:rFonts w:ascii="Times New Roman" w:hAnsi="Times New Roman" w:cs="Times New Roman"/>
          <w:i/>
          <w:sz w:val="28"/>
        </w:rPr>
      </w:pPr>
      <w:r w:rsidRPr="00951925">
        <w:rPr>
          <w:rFonts w:ascii="Times New Roman" w:hAnsi="Times New Roman" w:cs="Times New Roman"/>
          <w:i/>
          <w:sz w:val="28"/>
        </w:rPr>
        <w:t xml:space="preserve">Третий год обучения </w:t>
      </w:r>
    </w:p>
    <w:p w:rsidR="00533E7B" w:rsidRDefault="00533E7B" w:rsidP="00533E7B">
      <w:pPr>
        <w:spacing w:after="0"/>
        <w:jc w:val="both"/>
        <w:rPr>
          <w:rFonts w:ascii="Times New Roman" w:hAnsi="Times New Roman" w:cs="Times New Roman"/>
          <w:sz w:val="28"/>
        </w:rPr>
      </w:pPr>
    </w:p>
    <w:p w:rsidR="00533E7B" w:rsidRPr="00951925" w:rsidRDefault="00533E7B" w:rsidP="00533E7B">
      <w:pPr>
        <w:spacing w:after="0"/>
        <w:jc w:val="both"/>
        <w:rPr>
          <w:rFonts w:ascii="Times New Roman" w:hAnsi="Times New Roman" w:cs="Times New Roman"/>
          <w:sz w:val="28"/>
          <w:u w:val="single"/>
        </w:rPr>
      </w:pPr>
      <w:r w:rsidRPr="00951925">
        <w:rPr>
          <w:rFonts w:ascii="Times New Roman" w:hAnsi="Times New Roman" w:cs="Times New Roman"/>
          <w:sz w:val="28"/>
          <w:u w:val="single"/>
        </w:rPr>
        <w:t>Задачи обучения и воспитания</w:t>
      </w:r>
    </w:p>
    <w:p w:rsidR="00533E7B" w:rsidRDefault="00533E7B" w:rsidP="00533E7B">
      <w:pPr>
        <w:spacing w:after="0"/>
        <w:jc w:val="both"/>
        <w:rPr>
          <w:rFonts w:ascii="Times New Roman" w:hAnsi="Times New Roman" w:cs="Times New Roman"/>
          <w:sz w:val="28"/>
        </w:rPr>
      </w:pP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упражнения по показу, по подражанию и отдельные задания по речевой инструкции (руки вверх – вперед – в стороны – за голову – на плечи).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ловить и бросать мяч большого и среднего размера.</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передавать друг другу один большой мяч, стоя в кругу.</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метать в цель предмет (мешочек с песком).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ползать по гимнастической скамейке на четвереньках.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подлезать под скамейкой, воротами, различными конструкциями и перелезать через них.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lastRenderedPageBreak/>
        <w:t>- Формировать у детей умение удерживаться на гимнастической стенке и лазать вверх и вниз по ней.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по доске и скамейке, вытянув руки в разные стороны (вперед).</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на носках с перешагиванием через палки.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наступая на кубы, «кирпичики»; ходить, высоко поднимая колени, как цапля.</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желание участвовать в коллективных подвижных играх, самостоятельно принимать участие в них, проявлять инициативу при выборе игры.</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бегать змейкой, прыгать лягушкой.</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передвигать прыжками вперед.</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скрестные движения руками.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держаться самостоятельно на воде, выполняя некоторые упражнения (прыгать, передвигаться, бросать мяч).</w:t>
      </w:r>
    </w:p>
    <w:p w:rsidR="00533E7B" w:rsidRDefault="00533E7B" w:rsidP="00533E7B">
      <w:pPr>
        <w:spacing w:after="0"/>
        <w:jc w:val="both"/>
        <w:rPr>
          <w:rFonts w:ascii="Times New Roman" w:hAnsi="Times New Roman" w:cs="Times New Roman"/>
          <w:sz w:val="28"/>
        </w:rPr>
      </w:pPr>
    </w:p>
    <w:p w:rsidR="00533E7B" w:rsidRPr="00951925" w:rsidRDefault="00533E7B" w:rsidP="00533E7B">
      <w:pPr>
        <w:spacing w:after="0"/>
        <w:jc w:val="both"/>
        <w:rPr>
          <w:rFonts w:ascii="Times New Roman" w:hAnsi="Times New Roman" w:cs="Times New Roman"/>
          <w:i/>
          <w:sz w:val="28"/>
        </w:rPr>
      </w:pPr>
      <w:r w:rsidRPr="00951925">
        <w:rPr>
          <w:rFonts w:ascii="Times New Roman" w:hAnsi="Times New Roman" w:cs="Times New Roman"/>
          <w:i/>
          <w:sz w:val="28"/>
        </w:rPr>
        <w:t>Четвертый год обучения</w:t>
      </w:r>
    </w:p>
    <w:p w:rsidR="00533E7B" w:rsidRDefault="00533E7B" w:rsidP="00533E7B">
      <w:pPr>
        <w:spacing w:after="0"/>
        <w:jc w:val="both"/>
        <w:rPr>
          <w:rFonts w:ascii="Times New Roman" w:hAnsi="Times New Roman" w:cs="Times New Roman"/>
          <w:sz w:val="28"/>
        </w:rPr>
      </w:pPr>
    </w:p>
    <w:p w:rsidR="00533E7B" w:rsidRPr="00951925" w:rsidRDefault="00533E7B" w:rsidP="00533E7B">
      <w:pPr>
        <w:spacing w:after="0"/>
        <w:jc w:val="both"/>
        <w:rPr>
          <w:rFonts w:ascii="Times New Roman" w:hAnsi="Times New Roman" w:cs="Times New Roman"/>
          <w:sz w:val="28"/>
          <w:u w:val="single"/>
        </w:rPr>
      </w:pPr>
      <w:r w:rsidRPr="00951925">
        <w:rPr>
          <w:rFonts w:ascii="Times New Roman" w:hAnsi="Times New Roman" w:cs="Times New Roman"/>
          <w:sz w:val="28"/>
          <w:u w:val="single"/>
        </w:rPr>
        <w:t>Задачи обучения и воспитания</w:t>
      </w:r>
    </w:p>
    <w:p w:rsidR="00533E7B" w:rsidRDefault="00533E7B" w:rsidP="00533E7B">
      <w:pPr>
        <w:spacing w:after="0"/>
        <w:jc w:val="both"/>
        <w:rPr>
          <w:rFonts w:ascii="Times New Roman" w:hAnsi="Times New Roman" w:cs="Times New Roman"/>
          <w:sz w:val="28"/>
        </w:rPr>
      </w:pP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выполнять по речевой инструкции ряд последовательных движений без предметов и с предметами.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попадать в цель с расстояния 5м.</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бросать и ловить мячи разного размера.</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находить свое место в шеренге по сигналу.</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на носках, на пятках и внутренних сводах стоп.</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согласовывать темп ходьбы со звуковыми сигналами.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перестраиваться в колонну и парами в соответствии со звуковыми сигналами.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по наклонной гимнастической доске.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лазать вверх и вниз по шведской стенке, перелезать на соседний пролет стенки.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ездить на велосипеде.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Учить детей ходить и бегать с изменением направления – змейкой, по диагонали.</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Закреплять умение детей прыгать на двух ногах и на одной ноге.</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обучать выполнению комплекса упражнений утренней зарядки и разминки в течение дня.</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Формировать  у детей желание участвовать в знакомой подвижной игре, умение предлагать сверстникам участвовать в играх.</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держаться на воде и плавать.</w:t>
      </w:r>
    </w:p>
    <w:p w:rsidR="00533E7B" w:rsidRDefault="00533E7B" w:rsidP="00533E7B">
      <w:pPr>
        <w:spacing w:after="0"/>
        <w:jc w:val="both"/>
        <w:rPr>
          <w:rFonts w:ascii="Times New Roman" w:hAnsi="Times New Roman" w:cs="Times New Roman"/>
          <w:sz w:val="28"/>
        </w:rPr>
      </w:pPr>
      <w:r>
        <w:rPr>
          <w:rFonts w:ascii="Times New Roman" w:hAnsi="Times New Roman" w:cs="Times New Roman"/>
          <w:sz w:val="28"/>
        </w:rPr>
        <w:lastRenderedPageBreak/>
        <w:t>- Разучивать с детьми комплекс разминочных движений и подготовительных упражнений к плаванию.</w:t>
      </w:r>
    </w:p>
    <w:p w:rsidR="00533E7B" w:rsidRPr="00E84E13" w:rsidRDefault="00533E7B" w:rsidP="00533E7B">
      <w:pPr>
        <w:spacing w:after="0"/>
        <w:jc w:val="both"/>
        <w:rPr>
          <w:rFonts w:ascii="Times New Roman" w:hAnsi="Times New Roman" w:cs="Times New Roman"/>
          <w:sz w:val="28"/>
        </w:rPr>
      </w:pPr>
      <w:r>
        <w:rPr>
          <w:rFonts w:ascii="Times New Roman" w:hAnsi="Times New Roman" w:cs="Times New Roman"/>
          <w:sz w:val="28"/>
        </w:rPr>
        <w:t>- Продолжать учить детей плавать: выполнять гребковые движения руками в сочетании с движениями ногами.</w:t>
      </w:r>
    </w:p>
    <w:p w:rsidR="00533E7B" w:rsidRDefault="00533E7B" w:rsidP="00533E7B">
      <w:pPr>
        <w:rPr>
          <w:rFonts w:ascii="Times New Roman" w:hAnsi="Times New Roman" w:cs="Times New Roman"/>
          <w:b/>
          <w:sz w:val="28"/>
          <w:szCs w:val="28"/>
        </w:rPr>
      </w:pPr>
      <w:r w:rsidRPr="00C212E8">
        <w:rPr>
          <w:rFonts w:ascii="Times New Roman" w:hAnsi="Times New Roman" w:cs="Times New Roman"/>
          <w:b/>
          <w:sz w:val="28"/>
          <w:szCs w:val="28"/>
        </w:rPr>
        <w:t>2.2.Формы,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672"/>
        <w:gridCol w:w="4673"/>
      </w:tblGrid>
      <w:tr w:rsidR="00533E7B" w:rsidTr="00533E7B">
        <w:tc>
          <w:tcPr>
            <w:tcW w:w="4672" w:type="dxa"/>
          </w:tcPr>
          <w:p w:rsidR="00533E7B" w:rsidRDefault="00533E7B" w:rsidP="00533E7B">
            <w:pPr>
              <w:rPr>
                <w:rFonts w:ascii="Times New Roman" w:hAnsi="Times New Roman" w:cs="Times New Roman"/>
                <w:b/>
                <w:sz w:val="28"/>
                <w:szCs w:val="28"/>
              </w:rPr>
            </w:pPr>
            <w:r>
              <w:rPr>
                <w:rFonts w:ascii="Times New Roman" w:hAnsi="Times New Roman" w:cs="Times New Roman"/>
                <w:b/>
                <w:sz w:val="28"/>
                <w:szCs w:val="28"/>
              </w:rPr>
              <w:t>Формы коррекционной работы</w:t>
            </w:r>
          </w:p>
        </w:tc>
        <w:tc>
          <w:tcPr>
            <w:tcW w:w="4673" w:type="dxa"/>
          </w:tcPr>
          <w:p w:rsidR="00533E7B" w:rsidRDefault="00533E7B" w:rsidP="00533E7B">
            <w:pPr>
              <w:rPr>
                <w:rFonts w:ascii="Times New Roman" w:hAnsi="Times New Roman" w:cs="Times New Roman"/>
                <w:b/>
                <w:sz w:val="28"/>
                <w:szCs w:val="28"/>
              </w:rPr>
            </w:pPr>
            <w:r>
              <w:rPr>
                <w:rFonts w:ascii="Times New Roman" w:hAnsi="Times New Roman" w:cs="Times New Roman"/>
                <w:b/>
                <w:sz w:val="28"/>
                <w:szCs w:val="28"/>
              </w:rPr>
              <w:t>Содержание коррекционной работы</w:t>
            </w:r>
          </w:p>
          <w:p w:rsidR="00533E7B" w:rsidRDefault="00533E7B" w:rsidP="00533E7B">
            <w:pPr>
              <w:rPr>
                <w:rFonts w:ascii="Times New Roman" w:hAnsi="Times New Roman" w:cs="Times New Roman"/>
                <w:b/>
                <w:sz w:val="28"/>
                <w:szCs w:val="28"/>
              </w:rPr>
            </w:pPr>
          </w:p>
        </w:tc>
      </w:tr>
      <w:tr w:rsidR="00533E7B" w:rsidTr="00533E7B">
        <w:tc>
          <w:tcPr>
            <w:tcW w:w="4672" w:type="dxa"/>
          </w:tcPr>
          <w:p w:rsidR="00533E7B" w:rsidRDefault="00533E7B" w:rsidP="00533E7B">
            <w:pPr>
              <w:rPr>
                <w:rFonts w:ascii="Times New Roman" w:hAnsi="Times New Roman" w:cs="Times New Roman"/>
                <w:b/>
                <w:sz w:val="28"/>
                <w:szCs w:val="28"/>
              </w:rPr>
            </w:pPr>
            <w:r>
              <w:rPr>
                <w:rFonts w:ascii="Times New Roman" w:hAnsi="Times New Roman" w:cs="Times New Roman"/>
                <w:b/>
                <w:sz w:val="28"/>
                <w:szCs w:val="28"/>
              </w:rPr>
              <w:t>Младшая группа</w:t>
            </w:r>
          </w:p>
        </w:tc>
        <w:tc>
          <w:tcPr>
            <w:tcW w:w="4673" w:type="dxa"/>
          </w:tcPr>
          <w:p w:rsidR="00533E7B" w:rsidRDefault="00533E7B" w:rsidP="00533E7B">
            <w:pPr>
              <w:rPr>
                <w:rFonts w:ascii="Times New Roman" w:hAnsi="Times New Roman" w:cs="Times New Roman"/>
                <w:b/>
                <w:sz w:val="28"/>
                <w:szCs w:val="28"/>
              </w:rPr>
            </w:pPr>
          </w:p>
        </w:tc>
      </w:tr>
      <w:tr w:rsidR="00533E7B" w:rsidTr="00533E7B">
        <w:tc>
          <w:tcPr>
            <w:tcW w:w="4672" w:type="dxa"/>
          </w:tcPr>
          <w:p w:rsidR="00533E7B" w:rsidRPr="00C212E8" w:rsidRDefault="00533E7B" w:rsidP="00533E7B">
            <w:pPr>
              <w:rPr>
                <w:rFonts w:ascii="Times New Roman" w:hAnsi="Times New Roman" w:cs="Times New Roman"/>
                <w:i/>
                <w:sz w:val="28"/>
                <w:szCs w:val="28"/>
              </w:rPr>
            </w:pPr>
            <w:r w:rsidRPr="00C212E8">
              <w:rPr>
                <w:rFonts w:ascii="Times New Roman" w:hAnsi="Times New Roman" w:cs="Times New Roman"/>
                <w:i/>
                <w:sz w:val="28"/>
                <w:szCs w:val="28"/>
              </w:rPr>
              <w:t>Утренняя коррекционная гимнастика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Коррекция дыхания. Развитие слухового внимания, мелкой моторики рук, двигательной активности, ориентировка в пространстве.</w:t>
            </w:r>
          </w:p>
          <w:p w:rsidR="00533E7B" w:rsidRPr="00C212E8" w:rsidRDefault="00533E7B" w:rsidP="00533E7B">
            <w:pPr>
              <w:rPr>
                <w:rFonts w:ascii="Times New Roman" w:hAnsi="Times New Roman" w:cs="Times New Roman"/>
                <w:sz w:val="28"/>
                <w:szCs w:val="28"/>
              </w:rPr>
            </w:pPr>
          </w:p>
        </w:tc>
      </w:tr>
      <w:tr w:rsidR="00533E7B" w:rsidTr="00533E7B">
        <w:tc>
          <w:tcPr>
            <w:tcW w:w="4672" w:type="dxa"/>
          </w:tcPr>
          <w:p w:rsidR="00533E7B" w:rsidRPr="00C212E8" w:rsidRDefault="00533E7B" w:rsidP="00533E7B">
            <w:pPr>
              <w:rPr>
                <w:rFonts w:ascii="Times New Roman" w:hAnsi="Times New Roman" w:cs="Times New Roman"/>
                <w:i/>
                <w:sz w:val="28"/>
                <w:szCs w:val="28"/>
              </w:rPr>
            </w:pPr>
            <w:r>
              <w:rPr>
                <w:rFonts w:ascii="Times New Roman" w:hAnsi="Times New Roman" w:cs="Times New Roman"/>
                <w:i/>
                <w:sz w:val="28"/>
                <w:szCs w:val="28"/>
              </w:rPr>
              <w:t>Образовательно-развивающая деятельность в режимные моменты</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Воспитание культурно-гигиенических навыков, навыков самообслуживания. Развитие социально-коммуникативных умений и навыков, обогащение социального опыта.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Индивидуальные коррекционно-развивающие занятия</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По планам учителя-логопеда, педагога-психолога, в соответствии с индивидуальным маршрутом развития ребенка.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Организованная образовательная деятельность (подгруппами, индивидуально)</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По плану воспитателя, музыкального руководителя в соответствии с индивидуальным маршрутом развития ребенка и его психофизиологическими возможностями.</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Прогулка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Воспитание культурно-гигиенических навыков, навыков самообслуживания. Развитие эмоциональной сферы.</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672"/>
        <w:gridCol w:w="4673"/>
      </w:tblGrid>
      <w:tr w:rsidR="00533E7B" w:rsidTr="00533E7B">
        <w:tc>
          <w:tcPr>
            <w:tcW w:w="4672" w:type="dxa"/>
          </w:tcPr>
          <w:p w:rsidR="00533E7B" w:rsidRPr="00E7535C" w:rsidRDefault="00533E7B" w:rsidP="00533E7B">
            <w:pPr>
              <w:rPr>
                <w:rFonts w:ascii="Times New Roman" w:hAnsi="Times New Roman" w:cs="Times New Roman"/>
                <w:i/>
                <w:sz w:val="28"/>
                <w:szCs w:val="28"/>
              </w:rPr>
            </w:pPr>
            <w:r>
              <w:rPr>
                <w:rFonts w:ascii="Times New Roman" w:hAnsi="Times New Roman" w:cs="Times New Roman"/>
                <w:i/>
                <w:sz w:val="28"/>
                <w:szCs w:val="28"/>
              </w:rPr>
              <w:t>Засыпание под музыку</w:t>
            </w:r>
          </w:p>
        </w:tc>
        <w:tc>
          <w:tcPr>
            <w:tcW w:w="4673" w:type="dxa"/>
          </w:tcPr>
          <w:p w:rsidR="00533E7B" w:rsidRDefault="00533E7B" w:rsidP="00533E7B">
            <w:pPr>
              <w:rPr>
                <w:rFonts w:ascii="Times New Roman" w:hAnsi="Times New Roman" w:cs="Times New Roman"/>
                <w:sz w:val="28"/>
                <w:szCs w:val="28"/>
              </w:rPr>
            </w:pPr>
            <w:r w:rsidRPr="00E7535C">
              <w:rPr>
                <w:rFonts w:ascii="Times New Roman" w:hAnsi="Times New Roman" w:cs="Times New Roman"/>
                <w:sz w:val="28"/>
                <w:szCs w:val="28"/>
              </w:rPr>
              <w:t>Релаксация:</w:t>
            </w:r>
            <w:r>
              <w:rPr>
                <w:rFonts w:ascii="Times New Roman" w:hAnsi="Times New Roman" w:cs="Times New Roman"/>
                <w:sz w:val="28"/>
                <w:szCs w:val="28"/>
              </w:rPr>
              <w:t xml:space="preserve"> переход от активной деятельности ко сну.</w:t>
            </w:r>
          </w:p>
          <w:p w:rsidR="00533E7B" w:rsidRPr="00E7535C"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Пробуждение под музыку</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Выравнивание фаз пробуждения детей.</w:t>
            </w:r>
          </w:p>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Эмоционально-положительный настрой детей на дальнейшую деятельность во второй половине дня.</w:t>
            </w:r>
          </w:p>
          <w:p w:rsidR="00533E7B" w:rsidRPr="00E7535C"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 xml:space="preserve">Пробуждение под </w:t>
            </w:r>
          </w:p>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музыку</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Выравнивание фаз пробуждения детей.</w:t>
            </w:r>
          </w:p>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Эмоционально-положительный настрой детей на дальнейшую деятельность во второй половине дня.</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Коррекционная гимнастика пробуждения</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общей и мелкой моторики. Коррекция дыхания. Формирование умения ориентироваться в пространстве.</w:t>
            </w: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Дидактическая игра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Закрепление навыков и умений детей, поученных на индивидуальных коррекционных занятиях со специалистами.</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Сюжетно-ролевая игра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Формирование умения поддерживать игровую деятельность. Обогащение лексики. Формирование связной речи. Развитие коммуникативной стороны речи. Обогащение социального опыта.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Индивидуальная коррекционная работа по заданию логопеда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Артикуляционная гимнастика. Развитие мелкой моторики. Формирование фонетического восприятия.</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lastRenderedPageBreak/>
              <w:t>Индивидуальная коррекционная работа по заданию психолога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Коррекция и развитие эмоционально-волевой сферы, памяти, мышления через игру и игровые упражнения.</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672"/>
        <w:gridCol w:w="4673"/>
      </w:tblGrid>
      <w:tr w:rsidR="00533E7B" w:rsidTr="00533E7B">
        <w:tc>
          <w:tcPr>
            <w:tcW w:w="4672" w:type="dxa"/>
          </w:tcPr>
          <w:p w:rsidR="00533E7B" w:rsidRPr="00313478" w:rsidRDefault="00533E7B" w:rsidP="00533E7B">
            <w:pPr>
              <w:rPr>
                <w:rFonts w:ascii="Times New Roman" w:hAnsi="Times New Roman" w:cs="Times New Roman"/>
                <w:i/>
                <w:sz w:val="28"/>
                <w:szCs w:val="28"/>
              </w:rPr>
            </w:pPr>
            <w:r>
              <w:rPr>
                <w:rFonts w:ascii="Times New Roman" w:hAnsi="Times New Roman" w:cs="Times New Roman"/>
                <w:i/>
                <w:sz w:val="28"/>
                <w:szCs w:val="28"/>
              </w:rPr>
              <w:t>Досуги, праздники, театрализованная деятельность</w:t>
            </w:r>
          </w:p>
        </w:tc>
        <w:tc>
          <w:tcPr>
            <w:tcW w:w="4673" w:type="dxa"/>
          </w:tcPr>
          <w:p w:rsidR="00533E7B" w:rsidRPr="00313478" w:rsidRDefault="00533E7B" w:rsidP="00533E7B">
            <w:pPr>
              <w:rPr>
                <w:rFonts w:ascii="Times New Roman" w:hAnsi="Times New Roman" w:cs="Times New Roman"/>
                <w:sz w:val="28"/>
                <w:szCs w:val="28"/>
              </w:rPr>
            </w:pPr>
            <w:r>
              <w:rPr>
                <w:rFonts w:ascii="Times New Roman" w:hAnsi="Times New Roman" w:cs="Times New Roman"/>
                <w:sz w:val="28"/>
                <w:szCs w:val="28"/>
              </w:rPr>
              <w:t>Формирование адекватных эмоционально-волевых реакций. Развитие мелкой и общей моторики.</w:t>
            </w: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Прогулка (подвижные игры)</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двигательной активности, коммуникативной стороны речи, ориентировка в пространстве, эмоционально-волевой сферы.</w:t>
            </w:r>
          </w:p>
        </w:tc>
      </w:tr>
      <w:tr w:rsidR="00533E7B" w:rsidTr="00533E7B">
        <w:tc>
          <w:tcPr>
            <w:tcW w:w="4672" w:type="dxa"/>
          </w:tcPr>
          <w:p w:rsidR="00533E7B" w:rsidRPr="00313478" w:rsidRDefault="00533E7B" w:rsidP="00533E7B">
            <w:pPr>
              <w:rPr>
                <w:rFonts w:ascii="Times New Roman" w:hAnsi="Times New Roman" w:cs="Times New Roman"/>
                <w:b/>
                <w:sz w:val="28"/>
                <w:szCs w:val="28"/>
              </w:rPr>
            </w:pPr>
            <w:r>
              <w:rPr>
                <w:rFonts w:ascii="Times New Roman" w:hAnsi="Times New Roman" w:cs="Times New Roman"/>
                <w:b/>
                <w:sz w:val="28"/>
                <w:szCs w:val="28"/>
              </w:rPr>
              <w:t>Старшая и подготовительная группы</w:t>
            </w:r>
          </w:p>
        </w:tc>
        <w:tc>
          <w:tcPr>
            <w:tcW w:w="4673" w:type="dxa"/>
          </w:tcPr>
          <w:p w:rsidR="00533E7B" w:rsidRDefault="00533E7B" w:rsidP="00533E7B">
            <w:pPr>
              <w:rPr>
                <w:rFonts w:ascii="Times New Roman" w:hAnsi="Times New Roman" w:cs="Times New Roman"/>
                <w:sz w:val="28"/>
                <w:szCs w:val="28"/>
              </w:rPr>
            </w:pPr>
          </w:p>
        </w:tc>
      </w:tr>
      <w:tr w:rsidR="00533E7B" w:rsidTr="00533E7B">
        <w:tc>
          <w:tcPr>
            <w:tcW w:w="4672" w:type="dxa"/>
          </w:tcPr>
          <w:p w:rsidR="00533E7B" w:rsidRPr="004E5B71" w:rsidRDefault="00533E7B" w:rsidP="00533E7B">
            <w:pPr>
              <w:rPr>
                <w:rFonts w:ascii="Times New Roman" w:hAnsi="Times New Roman" w:cs="Times New Roman"/>
                <w:i/>
                <w:sz w:val="28"/>
                <w:szCs w:val="28"/>
              </w:rPr>
            </w:pPr>
            <w:r>
              <w:rPr>
                <w:rFonts w:ascii="Times New Roman" w:hAnsi="Times New Roman" w:cs="Times New Roman"/>
                <w:i/>
                <w:sz w:val="28"/>
                <w:szCs w:val="28"/>
              </w:rPr>
              <w:t>Утренняя коррекционная гимнастика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Коррекция дыхания, опорно-двигательного аппарата. Элементы фонетической ритмики. Развитие слухового внимания, мелкой моторики пальцев рук, двигательной активности, ориентировки в пространстве.</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Образовательно-развивающая деятельность в режимные моменты</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Воспитание культурно-гигиенических навыков, навыков самообслуживания. Развитие социально-коммуникативных умений и навыков, обогащение социального опыта.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Индивидуальные коррекционно-развивающие занятия</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По планам учителя-логопеда, педагога-психолога, учителя-дефектолога, в соответствии с индивидуальным маршрутом развития ребенка.</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Организованная образовательная деятельность (подгруппами, индивидуально)</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По плану воспитателя, музыкального руководителя в соответствии с индивидуальным маршрутом развития ребенка и его психофизиологическими возможностями.</w:t>
            </w:r>
          </w:p>
          <w:p w:rsidR="00533E7B" w:rsidRDefault="00533E7B" w:rsidP="00533E7B">
            <w:pPr>
              <w:rPr>
                <w:rFonts w:ascii="Times New Roman" w:hAnsi="Times New Roman" w:cs="Times New Roman"/>
                <w:sz w:val="28"/>
                <w:szCs w:val="28"/>
              </w:rPr>
            </w:pPr>
          </w:p>
        </w:tc>
      </w:tr>
      <w:tr w:rsidR="00533E7B" w:rsidTr="00533E7B">
        <w:tc>
          <w:tcPr>
            <w:tcW w:w="4672"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lastRenderedPageBreak/>
              <w:t>Прогулка</w:t>
            </w:r>
          </w:p>
        </w:tc>
        <w:tc>
          <w:tcPr>
            <w:tcW w:w="4673"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Воспитание культурно-гигиенических навыков, навыков самообслуживания. Развитие эмоциональной сферы, познавательных процессов.</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785"/>
        <w:gridCol w:w="4786"/>
      </w:tblGrid>
      <w:tr w:rsidR="00533E7B" w:rsidTr="00533E7B">
        <w:tc>
          <w:tcPr>
            <w:tcW w:w="4785" w:type="dxa"/>
          </w:tcPr>
          <w:p w:rsidR="00533E7B" w:rsidRPr="0024492B" w:rsidRDefault="00533E7B" w:rsidP="00533E7B">
            <w:pPr>
              <w:rPr>
                <w:rFonts w:ascii="Times New Roman" w:hAnsi="Times New Roman" w:cs="Times New Roman"/>
                <w:i/>
                <w:sz w:val="28"/>
                <w:szCs w:val="28"/>
              </w:rPr>
            </w:pPr>
            <w:r>
              <w:rPr>
                <w:rFonts w:ascii="Times New Roman" w:hAnsi="Times New Roman" w:cs="Times New Roman"/>
                <w:i/>
                <w:sz w:val="28"/>
                <w:szCs w:val="28"/>
              </w:rPr>
              <w:t>Засыпание под музыку</w:t>
            </w:r>
          </w:p>
        </w:tc>
        <w:tc>
          <w:tcPr>
            <w:tcW w:w="4786" w:type="dxa"/>
          </w:tcPr>
          <w:p w:rsidR="00533E7B" w:rsidRDefault="00533E7B" w:rsidP="00533E7B">
            <w:pPr>
              <w:rPr>
                <w:rFonts w:ascii="Times New Roman" w:hAnsi="Times New Roman" w:cs="Times New Roman"/>
                <w:sz w:val="28"/>
                <w:szCs w:val="28"/>
              </w:rPr>
            </w:pPr>
            <w:r w:rsidRPr="0024492B">
              <w:rPr>
                <w:rFonts w:ascii="Times New Roman" w:hAnsi="Times New Roman" w:cs="Times New Roman"/>
                <w:sz w:val="28"/>
                <w:szCs w:val="28"/>
              </w:rPr>
              <w:t>Релаксация</w:t>
            </w:r>
            <w:r>
              <w:rPr>
                <w:rFonts w:ascii="Times New Roman" w:hAnsi="Times New Roman" w:cs="Times New Roman"/>
                <w:sz w:val="28"/>
                <w:szCs w:val="28"/>
              </w:rPr>
              <w:t>: переход от активной деятельности ко сну.</w:t>
            </w:r>
          </w:p>
          <w:p w:rsidR="00533E7B" w:rsidRPr="0024492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Пробуждение под музыку</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Выравнивание фаз пробуждения детей. Эмоционально-положительный заряд детей для дальнейшей деятельности во второй половине дня.</w:t>
            </w:r>
          </w:p>
          <w:p w:rsidR="00533E7B" w:rsidRPr="0024492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Коррекционная гимнастика пробуждения</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общей и мелкой моторики. Коррекция дыхания. Элементы фонетической ритмики. Умение ориентироваться в пространстве.</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Дидактическая игра</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Закрепление навыков и умений детей, полученных на индивидуальных коррекционных занятиях со специалистами.</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Сюжетно-ролевая игра</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Закрепление умений организовывать и поддерживать игровую деятельность. Обогащение лексики. Развитие связной речи. Развитие коммуникативной стороны речи. Развитие социальных умений, навыков взаимодействия и общения.</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Индивидуальная коррекционная работа по заданию учителя-логопеда</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Выполнение упражнений по преодолению фонетических нарушений грамматической стороны речи и связной речи, Коррекция звукопроизношения. Артикуляционная гимнастика. Обогащение лексики.</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785"/>
        <w:gridCol w:w="4786"/>
      </w:tblGrid>
      <w:tr w:rsidR="00533E7B" w:rsidTr="00533E7B">
        <w:tc>
          <w:tcPr>
            <w:tcW w:w="4785" w:type="dxa"/>
          </w:tcPr>
          <w:p w:rsidR="00533E7B" w:rsidRPr="00F86EC9" w:rsidRDefault="00533E7B" w:rsidP="00533E7B">
            <w:pPr>
              <w:rPr>
                <w:rFonts w:ascii="Times New Roman" w:hAnsi="Times New Roman" w:cs="Times New Roman"/>
                <w:i/>
                <w:sz w:val="28"/>
                <w:szCs w:val="28"/>
              </w:rPr>
            </w:pPr>
            <w:r w:rsidRPr="00F86EC9">
              <w:rPr>
                <w:rFonts w:ascii="Times New Roman" w:hAnsi="Times New Roman" w:cs="Times New Roman"/>
                <w:i/>
                <w:sz w:val="28"/>
                <w:szCs w:val="28"/>
              </w:rPr>
              <w:t xml:space="preserve">Индивидуальная </w:t>
            </w:r>
            <w:r>
              <w:rPr>
                <w:rFonts w:ascii="Times New Roman" w:hAnsi="Times New Roman" w:cs="Times New Roman"/>
                <w:i/>
                <w:sz w:val="28"/>
                <w:szCs w:val="28"/>
              </w:rPr>
              <w:t>коррекционная работа по заданию учителя-дефектолога</w:t>
            </w:r>
          </w:p>
        </w:tc>
        <w:tc>
          <w:tcPr>
            <w:tcW w:w="4786" w:type="dxa"/>
          </w:tcPr>
          <w:p w:rsidR="00533E7B" w:rsidRDefault="00533E7B" w:rsidP="00533E7B">
            <w:pPr>
              <w:rPr>
                <w:rFonts w:ascii="Times New Roman" w:hAnsi="Times New Roman" w:cs="Times New Roman"/>
                <w:sz w:val="28"/>
                <w:szCs w:val="28"/>
              </w:rPr>
            </w:pPr>
            <w:r w:rsidRPr="00F86EC9">
              <w:rPr>
                <w:rFonts w:ascii="Times New Roman" w:hAnsi="Times New Roman" w:cs="Times New Roman"/>
                <w:sz w:val="28"/>
                <w:szCs w:val="28"/>
              </w:rPr>
              <w:t>Кор</w:t>
            </w:r>
            <w:r>
              <w:rPr>
                <w:rFonts w:ascii="Times New Roman" w:hAnsi="Times New Roman" w:cs="Times New Roman"/>
                <w:sz w:val="28"/>
                <w:szCs w:val="28"/>
              </w:rPr>
              <w:t>рекция и развитие внимания, памяти, мышления, сенсорного восприятия. Развитие познавательной деятельности.</w:t>
            </w:r>
          </w:p>
          <w:p w:rsidR="00533E7B" w:rsidRPr="00F86EC9"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Индивидуальная коррекционная работа по заданию педагога-психолога</w:t>
            </w:r>
          </w:p>
          <w:p w:rsidR="00533E7B" w:rsidRPr="00F86EC9" w:rsidRDefault="00533E7B" w:rsidP="00533E7B">
            <w:pPr>
              <w:rPr>
                <w:rFonts w:ascii="Times New Roman" w:hAnsi="Times New Roman" w:cs="Times New Roman"/>
                <w:i/>
                <w:sz w:val="28"/>
                <w:szCs w:val="28"/>
              </w:rPr>
            </w:pPr>
          </w:p>
        </w:tc>
        <w:tc>
          <w:tcPr>
            <w:tcW w:w="4786" w:type="dxa"/>
          </w:tcPr>
          <w:p w:rsidR="00533E7B" w:rsidRPr="00F86EC9"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и коррекция эмоционально-волевой сферы.</w:t>
            </w: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Досуги, праздники, театрализованная деятельность</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эмоционально-волевой сферы. Формирование предпосылок к развитию творческого воображения. Развитие мелкой и общей моторики.</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Прогулка (подвижные игры)</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двигательной активности, коммуникативной стороны речи, ориентировка в пространстве, эмоционально-волевой сферы.</w:t>
            </w:r>
          </w:p>
          <w:p w:rsidR="00533E7B" w:rsidRDefault="00533E7B" w:rsidP="00533E7B">
            <w:pPr>
              <w:rPr>
                <w:rFonts w:ascii="Times New Roman" w:hAnsi="Times New Roman" w:cs="Times New Roman"/>
                <w:sz w:val="28"/>
                <w:szCs w:val="28"/>
              </w:rPr>
            </w:pPr>
          </w:p>
        </w:tc>
      </w:tr>
      <w:tr w:rsidR="00533E7B" w:rsidTr="00533E7B">
        <w:tc>
          <w:tcPr>
            <w:tcW w:w="4785" w:type="dxa"/>
          </w:tcPr>
          <w:p w:rsidR="00533E7B" w:rsidRDefault="00533E7B" w:rsidP="00533E7B">
            <w:pPr>
              <w:rPr>
                <w:rFonts w:ascii="Times New Roman" w:hAnsi="Times New Roman" w:cs="Times New Roman"/>
                <w:i/>
                <w:sz w:val="28"/>
                <w:szCs w:val="28"/>
              </w:rPr>
            </w:pPr>
            <w:r>
              <w:rPr>
                <w:rFonts w:ascii="Times New Roman" w:hAnsi="Times New Roman" w:cs="Times New Roman"/>
                <w:i/>
                <w:sz w:val="28"/>
                <w:szCs w:val="28"/>
              </w:rPr>
              <w:t>Трудовая деятельность</w:t>
            </w:r>
          </w:p>
        </w:tc>
        <w:tc>
          <w:tcPr>
            <w:tcW w:w="4786" w:type="dxa"/>
          </w:tcPr>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Развитие мелкой моторики, коммуникативной стороны речи. Обогащение и активизация словарного запаса. Выравнивание психических процессов: анализа, синтеза, внимания, мышления, памяти.</w:t>
            </w:r>
          </w:p>
          <w:p w:rsidR="00533E7B" w:rsidRDefault="00533E7B" w:rsidP="00533E7B">
            <w:pPr>
              <w:rPr>
                <w:rFonts w:ascii="Times New Roman" w:hAnsi="Times New Roman" w:cs="Times New Roman"/>
                <w:sz w:val="28"/>
                <w:szCs w:val="28"/>
              </w:rPr>
            </w:pPr>
          </w:p>
        </w:tc>
      </w:tr>
    </w:tbl>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p>
    <w:p w:rsidR="00533E7B" w:rsidRDefault="00533E7B" w:rsidP="00533E7B">
      <w:pPr>
        <w:rPr>
          <w:rFonts w:ascii="Times New Roman" w:hAnsi="Times New Roman" w:cs="Times New Roman"/>
          <w:b/>
          <w:sz w:val="28"/>
          <w:szCs w:val="28"/>
        </w:rPr>
      </w:pPr>
      <w:r>
        <w:rPr>
          <w:rFonts w:ascii="Times New Roman" w:hAnsi="Times New Roman" w:cs="Times New Roman"/>
          <w:b/>
          <w:sz w:val="28"/>
          <w:szCs w:val="28"/>
        </w:rPr>
        <w:t>2.2.1. Описание образовательной деятельности по профессиональной коррекции детей с ОВЗ</w:t>
      </w:r>
    </w:p>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 xml:space="preserve">     С целью организации целостной системы, обеспечивающей оптимальные педагогические условия для детей с нарушениями речевого развития в соответствии </w:t>
      </w:r>
      <w:r>
        <w:rPr>
          <w:rFonts w:ascii="Times New Roman" w:hAnsi="Times New Roman" w:cs="Times New Roman"/>
          <w:sz w:val="28"/>
          <w:szCs w:val="28"/>
        </w:rPr>
        <w:lastRenderedPageBreak/>
        <w:t>с их возрастными и индивидуальными особенностями, в МАДОУ созданы и функционируют следующие группы:</w:t>
      </w:r>
    </w:p>
    <w:p w:rsidR="00533E7B"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b/>
          <w:sz w:val="20"/>
          <w:szCs w:val="20"/>
        </w:rPr>
      </w:pPr>
      <w:r>
        <w:rPr>
          <w:rFonts w:ascii="Times New Roman" w:hAnsi="Times New Roman" w:cs="Times New Roman"/>
          <w:b/>
          <w:noProof/>
          <w:sz w:val="20"/>
          <w:szCs w:val="20"/>
          <w:lang w:eastAsia="ru-RU"/>
        </w:rPr>
        <mc:AlternateContent>
          <mc:Choice Requires="wps">
            <w:drawing>
              <wp:anchor distT="0" distB="0" distL="114300" distR="114300" simplePos="0" relativeHeight="251672576" behindDoc="0" locked="0" layoutInCell="1" allowOverlap="1" wp14:anchorId="6F9DC81F" wp14:editId="13133830">
                <wp:simplePos x="0" y="0"/>
                <wp:positionH relativeFrom="column">
                  <wp:posOffset>-401955</wp:posOffset>
                </wp:positionH>
                <wp:positionV relativeFrom="paragraph">
                  <wp:posOffset>7463790</wp:posOffset>
                </wp:positionV>
                <wp:extent cx="6682740" cy="2400300"/>
                <wp:effectExtent l="0" t="0" r="22860" b="19050"/>
                <wp:wrapNone/>
                <wp:docPr id="16" name="Скругленный прямоугольник 16"/>
                <wp:cNvGraphicFramePr/>
                <a:graphic xmlns:a="http://schemas.openxmlformats.org/drawingml/2006/main">
                  <a:graphicData uri="http://schemas.microsoft.com/office/word/2010/wordprocessingShape">
                    <wps:wsp>
                      <wps:cNvSpPr/>
                      <wps:spPr>
                        <a:xfrm>
                          <a:off x="0" y="0"/>
                          <a:ext cx="6682740" cy="240030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rPr>
                                <w:b/>
                              </w:rPr>
                            </w:pPr>
                            <w:r w:rsidRPr="00377BA8">
                              <w:rPr>
                                <w:b/>
                              </w:rPr>
                              <w:t>Основные задачи:</w:t>
                            </w:r>
                          </w:p>
                          <w:p w:rsidR="00593BE2" w:rsidRDefault="00593BE2" w:rsidP="00533E7B">
                            <w:pPr>
                              <w:jc w:val="center"/>
                            </w:pPr>
                            <w:r w:rsidRPr="00377BA8">
                              <w:t>-</w:t>
                            </w:r>
                            <w:r>
                              <w:t>коррекция нарушений устной речи детей,; формирование правильного произношения</w:t>
                            </w:r>
                          </w:p>
                          <w:p w:rsidR="00593BE2" w:rsidRDefault="00593BE2" w:rsidP="00533E7B">
                            <w:pPr>
                              <w:jc w:val="center"/>
                            </w:pPr>
                            <w:r>
                              <w:t>-коррекция ВПФ, эмоционально-волевой сферы, помощь в социальной адаптации</w:t>
                            </w:r>
                          </w:p>
                          <w:p w:rsidR="00593BE2" w:rsidRDefault="00593BE2" w:rsidP="00533E7B">
                            <w:pPr>
                              <w:jc w:val="center"/>
                            </w:pPr>
                            <w:r>
                              <w:t>-осуществление ранней,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дошкольном образовательном учреждении;</w:t>
                            </w:r>
                          </w:p>
                          <w:p w:rsidR="00593BE2" w:rsidRDefault="00593BE2" w:rsidP="00533E7B">
                            <w:pPr>
                              <w:jc w:val="center"/>
                            </w:pPr>
                            <w:r>
                              <w:t>-обучение родителей (законных представителей) педагогическим технологиям сотрудничества со своим ребенком, приемам и методам воспитания и обучения, оказание им психологической поддержки.</w:t>
                            </w: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Pr="00377BA8" w:rsidRDefault="00593BE2" w:rsidP="00533E7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9DC81F" id="Скругленный прямоугольник 16" o:spid="_x0000_s1026" style="position:absolute;margin-left:-31.65pt;margin-top:587.7pt;width:526.2pt;height:18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" fillcolor="white [3201]" strokecolor="#f79646 [3209]" strokeweight="2pt">
                <v:textbox>
                  <w:txbxContent>
                    <w:p w:rsidR="00593BE2" w:rsidRDefault="00593BE2" w:rsidP="00533E7B">
                      <w:pPr>
                        <w:jc w:val="center"/>
                        <w:rPr>
                          <w:b/>
                        </w:rPr>
                      </w:pPr>
                      <w:r w:rsidRPr="00377BA8">
                        <w:rPr>
                          <w:b/>
                        </w:rPr>
                        <w:t>Основные задачи:</w:t>
                      </w:r>
                    </w:p>
                    <w:p w:rsidR="00593BE2" w:rsidRDefault="00593BE2" w:rsidP="00533E7B">
                      <w:pPr>
                        <w:jc w:val="center"/>
                      </w:pPr>
                      <w:r w:rsidRPr="00377BA8">
                        <w:t>-</w:t>
                      </w:r>
                      <w:r>
                        <w:t>коррекция нарушений устной речи детей,; формирование правильного произношения</w:t>
                      </w:r>
                    </w:p>
                    <w:p w:rsidR="00593BE2" w:rsidRDefault="00593BE2" w:rsidP="00533E7B">
                      <w:pPr>
                        <w:jc w:val="center"/>
                      </w:pPr>
                      <w:r>
                        <w:t>-коррекция ВПФ, эмоционально-волевой сферы, помощь в социальной адаптации</w:t>
                      </w:r>
                    </w:p>
                    <w:p w:rsidR="00593BE2" w:rsidRDefault="00593BE2" w:rsidP="00533E7B">
                      <w:pPr>
                        <w:jc w:val="center"/>
                      </w:pPr>
                      <w:r>
                        <w:t>-осуществление ранней,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дошкольном образовательном учреждении;</w:t>
                      </w:r>
                    </w:p>
                    <w:p w:rsidR="00593BE2" w:rsidRDefault="00593BE2" w:rsidP="00533E7B">
                      <w:pPr>
                        <w:jc w:val="center"/>
                      </w:pPr>
                      <w:r>
                        <w:t>-обучение родителей (законных представителей) педагогическим технологиям сотрудничества со своим ребенком, приемам и методам воспитания и обучения, оказание им психологической поддержки.</w:t>
                      </w: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Default="00593BE2" w:rsidP="00533E7B">
                      <w:pPr>
                        <w:jc w:val="center"/>
                      </w:pPr>
                    </w:p>
                    <w:p w:rsidR="00593BE2" w:rsidRPr="00377BA8" w:rsidRDefault="00593BE2" w:rsidP="00533E7B">
                      <w:pPr>
                        <w:jc w:val="center"/>
                      </w:pPr>
                    </w:p>
                  </w:txbxContent>
                </v:textbox>
              </v:roundrect>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70528" behindDoc="0" locked="0" layoutInCell="1" allowOverlap="1" wp14:anchorId="635F44B4" wp14:editId="58DBA13B">
                <wp:simplePos x="0" y="0"/>
                <wp:positionH relativeFrom="column">
                  <wp:posOffset>-401955</wp:posOffset>
                </wp:positionH>
                <wp:positionV relativeFrom="paragraph">
                  <wp:posOffset>529590</wp:posOffset>
                </wp:positionV>
                <wp:extent cx="0" cy="6591300"/>
                <wp:effectExtent l="0" t="0" r="19050" b="19050"/>
                <wp:wrapNone/>
                <wp:docPr id="14" name="Прямая соединительная линия 14"/>
                <wp:cNvGraphicFramePr/>
                <a:graphic xmlns:a="http://schemas.openxmlformats.org/drawingml/2006/main">
                  <a:graphicData uri="http://schemas.microsoft.com/office/word/2010/wordprocessingShape">
                    <wps:wsp>
                      <wps:cNvCnPr/>
                      <wps:spPr>
                        <a:xfrm>
                          <a:off x="0" y="0"/>
                          <a:ext cx="0" cy="65913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1E7403" id="Прямая соединительная линия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5pt,41.7pt" to="-31.65pt,56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" strokecolor="black [3040]"/>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71552" behindDoc="0" locked="0" layoutInCell="1" allowOverlap="1" wp14:anchorId="7CC5273A" wp14:editId="327ED142">
                <wp:simplePos x="0" y="0"/>
                <wp:positionH relativeFrom="column">
                  <wp:posOffset>-302895</wp:posOffset>
                </wp:positionH>
                <wp:positionV relativeFrom="paragraph">
                  <wp:posOffset>7273290</wp:posOffset>
                </wp:positionV>
                <wp:extent cx="289560" cy="0"/>
                <wp:effectExtent l="0" t="76200" r="15240" b="114300"/>
                <wp:wrapNone/>
                <wp:docPr id="15" name="Прямая со стрелкой 15"/>
                <wp:cNvGraphicFramePr/>
                <a:graphic xmlns:a="http://schemas.openxmlformats.org/drawingml/2006/main">
                  <a:graphicData uri="http://schemas.microsoft.com/office/word/2010/wordprocessingShape">
                    <wps:wsp>
                      <wps:cNvCnPr/>
                      <wps:spPr>
                        <a:xfrm>
                          <a:off x="0" y="0"/>
                          <a:ext cx="28956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75287EF" id="_x0000_t32" coordsize="21600,21600" o:spt="32" o:oned="t" path="m,l21600,21600e" filled="f">
                <v:path arrowok="t" fillok="f" o:connecttype="none"/>
                <o:lock v:ext="edit" shapetype="t"/>
              </v:shapetype>
              <v:shape id="Прямая со стрелкой 15" o:spid="_x0000_s1026" type="#_x0000_t32" style="position:absolute;margin-left:-23.85pt;margin-top:572.7pt;width:22.8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" strokecolor="black [3040]">
                <v:stroke endarrow="open"/>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5408" behindDoc="0" locked="0" layoutInCell="1" allowOverlap="1" wp14:anchorId="462EAE1D" wp14:editId="07DA5FE9">
                <wp:simplePos x="0" y="0"/>
                <wp:positionH relativeFrom="column">
                  <wp:posOffset>100965</wp:posOffset>
                </wp:positionH>
                <wp:positionV relativeFrom="paragraph">
                  <wp:posOffset>5299710</wp:posOffset>
                </wp:positionV>
                <wp:extent cx="5745480" cy="2164080"/>
                <wp:effectExtent l="0" t="0" r="26670" b="26670"/>
                <wp:wrapNone/>
                <wp:docPr id="8" name="Овал 8"/>
                <wp:cNvGraphicFramePr/>
                <a:graphic xmlns:a="http://schemas.openxmlformats.org/drawingml/2006/main">
                  <a:graphicData uri="http://schemas.microsoft.com/office/word/2010/wordprocessingShape">
                    <wps:wsp>
                      <wps:cNvSpPr/>
                      <wps:spPr>
                        <a:xfrm>
                          <a:off x="0" y="0"/>
                          <a:ext cx="5745480" cy="216408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 xml:space="preserve"> Содержание коррекционной работы направлено на обеспечение коррекции речи, ВПФ, эмоционально-волевой сферы, помощь в социальной адаптации и оказание помощи детям этой категории в освоении Программы. Достижение цели обеспечивается постановкой широкого круга образовательных, воспитательных, коррекционных и развивающих задач, решение которых осуществляется на специальных коррекционно-развивающих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2EAE1D" id="Овал 8" o:spid="_x0000_s1027" style="position:absolute;margin-left:7.95pt;margin-top:417.3pt;width:452.4pt;height:170.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" fillcolor="white [3201]" strokecolor="#f79646 [3209]" strokeweight="2pt">
                <v:textbox>
                  <w:txbxContent>
                    <w:p w:rsidR="00593BE2" w:rsidRDefault="00593BE2" w:rsidP="00533E7B">
                      <w:pPr>
                        <w:jc w:val="center"/>
                      </w:pPr>
                      <w:r>
                        <w:t xml:space="preserve"> Содержание коррекционной работы направлено на обеспечение коррекции речи, ВПФ, эмоционально-волевой сферы, помощь в социальной адаптации и оказание помощи детям этой категории в освоении Программы. Достижение цели обеспечивается постановкой широкого круга образовательных, воспитательных, коррекционных и развивающих задач, решение которых осуществляется на специальных коррекционно-развивающих</w:t>
                      </w:r>
                    </w:p>
                  </w:txbxContent>
                </v:textbox>
              </v:oval>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9504" behindDoc="0" locked="0" layoutInCell="1" allowOverlap="1" wp14:anchorId="5F9E2B29" wp14:editId="51EAA29A">
                <wp:simplePos x="0" y="0"/>
                <wp:positionH relativeFrom="column">
                  <wp:posOffset>5061585</wp:posOffset>
                </wp:positionH>
                <wp:positionV relativeFrom="paragraph">
                  <wp:posOffset>5414010</wp:posOffset>
                </wp:positionV>
                <wp:extent cx="533400" cy="342900"/>
                <wp:effectExtent l="38100" t="0" r="19050" b="57150"/>
                <wp:wrapNone/>
                <wp:docPr id="12" name="Прямая со стрелкой 12"/>
                <wp:cNvGraphicFramePr/>
                <a:graphic xmlns:a="http://schemas.openxmlformats.org/drawingml/2006/main">
                  <a:graphicData uri="http://schemas.microsoft.com/office/word/2010/wordprocessingShape">
                    <wps:wsp>
                      <wps:cNvCnPr/>
                      <wps:spPr>
                        <a:xfrm flipH="1">
                          <a:off x="0" y="0"/>
                          <a:ext cx="533400" cy="34290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C7AE13E" id="Прямая со стрелкой 12" o:spid="_x0000_s1026" type="#_x0000_t32" style="position:absolute;margin-left:398.55pt;margin-top:426.3pt;width:42pt;height:27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" strokecolor="windowText" strokeweight=".5pt">
                <v:stroke endarrow="open" joinstyle="miter"/>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8480" behindDoc="0" locked="0" layoutInCell="1" allowOverlap="1" wp14:anchorId="316CDE90" wp14:editId="38A31461">
                <wp:simplePos x="0" y="0"/>
                <wp:positionH relativeFrom="column">
                  <wp:posOffset>466725</wp:posOffset>
                </wp:positionH>
                <wp:positionV relativeFrom="paragraph">
                  <wp:posOffset>5467350</wp:posOffset>
                </wp:positionV>
                <wp:extent cx="708660" cy="259080"/>
                <wp:effectExtent l="0" t="0" r="72390" b="83820"/>
                <wp:wrapNone/>
                <wp:docPr id="11" name="Прямая со стрелкой 11"/>
                <wp:cNvGraphicFramePr/>
                <a:graphic xmlns:a="http://schemas.openxmlformats.org/drawingml/2006/main">
                  <a:graphicData uri="http://schemas.microsoft.com/office/word/2010/wordprocessingShape">
                    <wps:wsp>
                      <wps:cNvCnPr/>
                      <wps:spPr>
                        <a:xfrm>
                          <a:off x="0" y="0"/>
                          <a:ext cx="708660" cy="25908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5D5C36" id="Прямая со стрелкой 11" o:spid="_x0000_s1026" type="#_x0000_t32" style="position:absolute;margin-left:36.75pt;margin-top:430.5pt;width:55.8pt;height:20.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" strokecolor="black [3040]">
                <v:stroke endarrow="open"/>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7456" behindDoc="0" locked="0" layoutInCell="1" allowOverlap="1" wp14:anchorId="63518D73" wp14:editId="4AAC682B">
                <wp:simplePos x="0" y="0"/>
                <wp:positionH relativeFrom="column">
                  <wp:posOffset>5053965</wp:posOffset>
                </wp:positionH>
                <wp:positionV relativeFrom="paragraph">
                  <wp:posOffset>1931670</wp:posOffset>
                </wp:positionV>
                <wp:extent cx="0" cy="1097280"/>
                <wp:effectExtent l="95250" t="0" r="57150" b="64770"/>
                <wp:wrapNone/>
                <wp:docPr id="10" name="Прямая со стрелкой 10"/>
                <wp:cNvGraphicFramePr/>
                <a:graphic xmlns:a="http://schemas.openxmlformats.org/drawingml/2006/main">
                  <a:graphicData uri="http://schemas.microsoft.com/office/word/2010/wordprocessingShape">
                    <wps:wsp>
                      <wps:cNvCnPr/>
                      <wps:spPr>
                        <a:xfrm>
                          <a:off x="0" y="0"/>
                          <a:ext cx="0" cy="109728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58BF1DF" id="Прямая со стрелкой 10" o:spid="_x0000_s1026" type="#_x0000_t32" style="position:absolute;margin-left:397.95pt;margin-top:152.1pt;width:0;height:86.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" strokecolor="windowText" strokeweight=".5pt">
                <v:stroke endarrow="open" joinstyle="miter"/>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6432" behindDoc="0" locked="0" layoutInCell="1" allowOverlap="1" wp14:anchorId="532508F8" wp14:editId="4ED5F9A5">
                <wp:simplePos x="0" y="0"/>
                <wp:positionH relativeFrom="column">
                  <wp:posOffset>786765</wp:posOffset>
                </wp:positionH>
                <wp:positionV relativeFrom="paragraph">
                  <wp:posOffset>1885950</wp:posOffset>
                </wp:positionV>
                <wp:extent cx="0" cy="1097280"/>
                <wp:effectExtent l="95250" t="0" r="57150" b="64770"/>
                <wp:wrapNone/>
                <wp:docPr id="9" name="Прямая со стрелкой 9"/>
                <wp:cNvGraphicFramePr/>
                <a:graphic xmlns:a="http://schemas.openxmlformats.org/drawingml/2006/main">
                  <a:graphicData uri="http://schemas.microsoft.com/office/word/2010/wordprocessingShape">
                    <wps:wsp>
                      <wps:cNvCnPr/>
                      <wps:spPr>
                        <a:xfrm>
                          <a:off x="0" y="0"/>
                          <a:ext cx="0" cy="109728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B09DAC" id="Прямая со стрелкой 9" o:spid="_x0000_s1026" type="#_x0000_t32" style="position:absolute;margin-left:61.95pt;margin-top:148.5pt;width:0;height:86.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" strokecolor="black [3040]">
                <v:stroke endarrow="open"/>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1312" behindDoc="0" locked="0" layoutInCell="1" allowOverlap="1" wp14:anchorId="01D709D5" wp14:editId="31A0F085">
                <wp:simplePos x="0" y="0"/>
                <wp:positionH relativeFrom="column">
                  <wp:posOffset>1030605</wp:posOffset>
                </wp:positionH>
                <wp:positionV relativeFrom="paragraph">
                  <wp:posOffset>1885950</wp:posOffset>
                </wp:positionV>
                <wp:extent cx="3870960" cy="1272540"/>
                <wp:effectExtent l="0" t="0" r="15240" b="22860"/>
                <wp:wrapNone/>
                <wp:docPr id="4" name="Овал 4"/>
                <wp:cNvGraphicFramePr/>
                <a:graphic xmlns:a="http://schemas.openxmlformats.org/drawingml/2006/main">
                  <a:graphicData uri="http://schemas.microsoft.com/office/word/2010/wordprocessingShape">
                    <wps:wsp>
                      <wps:cNvSpPr/>
                      <wps:spPr>
                        <a:xfrm>
                          <a:off x="0" y="0"/>
                          <a:ext cx="3870960" cy="127254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Pr="007B67F2" w:rsidRDefault="00593BE2" w:rsidP="00533E7B">
                            <w:pPr>
                              <w:jc w:val="center"/>
                              <w:rPr>
                                <w:b/>
                              </w:rPr>
                            </w:pPr>
                            <w:r w:rsidRPr="007B67F2">
                              <w:rPr>
                                <w:b/>
                              </w:rPr>
                              <w:t>Ведущие специалисты, проводящие и координирующие коррекционно-развивающую работу-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D709D5" id="Овал 4" o:spid="_x0000_s1028" style="position:absolute;margin-left:81.15pt;margin-top:148.5pt;width:304.8pt;height:10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" fillcolor="white [3201]" strokecolor="#f79646 [3209]" strokeweight="2pt">
                <v:textbox>
                  <w:txbxContent>
                    <w:p w:rsidR="00593BE2" w:rsidRPr="007B67F2" w:rsidRDefault="00593BE2" w:rsidP="00533E7B">
                      <w:pPr>
                        <w:jc w:val="center"/>
                        <w:rPr>
                          <w:b/>
                        </w:rPr>
                      </w:pPr>
                      <w:r w:rsidRPr="007B67F2">
                        <w:rPr>
                          <w:b/>
                        </w:rPr>
                        <w:t>Ведущие специалисты, проводящие и координирующие коррекционно-развивающую работу-</w:t>
                      </w:r>
                    </w:p>
                  </w:txbxContent>
                </v:textbox>
              </v:oval>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2336" behindDoc="0" locked="0" layoutInCell="1" allowOverlap="1" wp14:anchorId="0637E461" wp14:editId="2941215A">
                <wp:simplePos x="0" y="0"/>
                <wp:positionH relativeFrom="column">
                  <wp:posOffset>1030605</wp:posOffset>
                </wp:positionH>
                <wp:positionV relativeFrom="paragraph">
                  <wp:posOffset>3455670</wp:posOffset>
                </wp:positionV>
                <wp:extent cx="3909060" cy="1760220"/>
                <wp:effectExtent l="0" t="0" r="15240" b="11430"/>
                <wp:wrapNone/>
                <wp:docPr id="5" name="Скругленный прямоугольник 5"/>
                <wp:cNvGraphicFramePr/>
                <a:graphic xmlns:a="http://schemas.openxmlformats.org/drawingml/2006/main">
                  <a:graphicData uri="http://schemas.microsoft.com/office/word/2010/wordprocessingShape">
                    <wps:wsp>
                      <wps:cNvSpPr/>
                      <wps:spPr>
                        <a:xfrm>
                          <a:off x="0" y="0"/>
                          <a:ext cx="3909060" cy="176022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593BE2" w:rsidRPr="000A3EB7" w:rsidRDefault="00593BE2" w:rsidP="00533E7B">
                            <w:pPr>
                              <w:jc w:val="center"/>
                              <w:rPr>
                                <w:b/>
                              </w:rPr>
                            </w:pPr>
                            <w:r w:rsidRPr="000A3EB7">
                              <w:rPr>
                                <w:b/>
                              </w:rPr>
                              <w:t>Комплектование</w:t>
                            </w:r>
                          </w:p>
                          <w:p w:rsidR="00593BE2" w:rsidRDefault="00593BE2" w:rsidP="00533E7B">
                            <w:pPr>
                              <w:jc w:val="center"/>
                            </w:pPr>
                            <w:r>
                              <w:t>По заключению выездной Муниципальной ПМПК на основании приказа заведующей МАДОУ и по согласованию с родителями (законными представителями).</w:t>
                            </w:r>
                          </w:p>
                          <w:p w:rsidR="00593BE2" w:rsidRDefault="00593BE2" w:rsidP="00533E7B">
                            <w:pPr>
                              <w:jc w:val="center"/>
                            </w:pPr>
                            <w:r>
                              <w:t>Осуществляется на основании решения муниципальной ПМПК.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37E461" id="Скругленный прямоугольник 5" o:spid="_x0000_s1029" style="position:absolute;margin-left:81.15pt;margin-top:272.1pt;width:307.8pt;height:13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" fillcolor="white [3201]" strokecolor="#f79646 [3209]" strokeweight="2pt">
                <v:textbox>
                  <w:txbxContent>
                    <w:p w:rsidR="00593BE2" w:rsidRPr="000A3EB7" w:rsidRDefault="00593BE2" w:rsidP="00533E7B">
                      <w:pPr>
                        <w:jc w:val="center"/>
                        <w:rPr>
                          <w:b/>
                        </w:rPr>
                      </w:pPr>
                      <w:r w:rsidRPr="000A3EB7">
                        <w:rPr>
                          <w:b/>
                        </w:rPr>
                        <w:t>Комплектование</w:t>
                      </w:r>
                    </w:p>
                    <w:p w:rsidR="00593BE2" w:rsidRDefault="00593BE2" w:rsidP="00533E7B">
                      <w:pPr>
                        <w:jc w:val="center"/>
                      </w:pPr>
                      <w:r>
                        <w:t>По заключению выездной Муниципальной ПМПК на основании приказа заведующей МАДОУ и по согласованию с родителями (законными представителями).</w:t>
                      </w:r>
                    </w:p>
                    <w:p w:rsidR="00593BE2" w:rsidRDefault="00593BE2" w:rsidP="00533E7B">
                      <w:pPr>
                        <w:jc w:val="center"/>
                      </w:pPr>
                      <w:r>
                        <w:t>Осуществляется на основании решения муниципальной ПМПК.</w:t>
                      </w:r>
                    </w:p>
                  </w:txbxContent>
                </v:textbox>
              </v:roundrect>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3360" behindDoc="0" locked="0" layoutInCell="1" allowOverlap="1" wp14:anchorId="42A93171" wp14:editId="6FDA9B48">
                <wp:simplePos x="0" y="0"/>
                <wp:positionH relativeFrom="column">
                  <wp:posOffset>2585085</wp:posOffset>
                </wp:positionH>
                <wp:positionV relativeFrom="paragraph">
                  <wp:posOffset>1268730</wp:posOffset>
                </wp:positionV>
                <wp:extent cx="0" cy="365760"/>
                <wp:effectExtent l="95250" t="0" r="95250" b="53340"/>
                <wp:wrapNone/>
                <wp:docPr id="6" name="Прямая со стрелкой 6"/>
                <wp:cNvGraphicFramePr/>
                <a:graphic xmlns:a="http://schemas.openxmlformats.org/drawingml/2006/main">
                  <a:graphicData uri="http://schemas.microsoft.com/office/word/2010/wordprocessingShape">
                    <wps:wsp>
                      <wps:cNvCnPr/>
                      <wps:spPr>
                        <a:xfrm>
                          <a:off x="0" y="0"/>
                          <a:ext cx="0" cy="36576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D852BC" id="Прямая со стрелкой 6" o:spid="_x0000_s1026" type="#_x0000_t32" style="position:absolute;margin-left:203.55pt;margin-top:99.9pt;width:0;height:2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" strokecolor="black [3040]">
                <v:stroke endarrow="open"/>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4384" behindDoc="0" locked="0" layoutInCell="1" allowOverlap="1" wp14:anchorId="30841431" wp14:editId="5607592B">
                <wp:simplePos x="0" y="0"/>
                <wp:positionH relativeFrom="column">
                  <wp:posOffset>2943225</wp:posOffset>
                </wp:positionH>
                <wp:positionV relativeFrom="paragraph">
                  <wp:posOffset>1268730</wp:posOffset>
                </wp:positionV>
                <wp:extent cx="0" cy="365760"/>
                <wp:effectExtent l="95250" t="0" r="95250" b="53340"/>
                <wp:wrapNone/>
                <wp:docPr id="7" name="Прямая со стрелкой 7"/>
                <wp:cNvGraphicFramePr/>
                <a:graphic xmlns:a="http://schemas.openxmlformats.org/drawingml/2006/main">
                  <a:graphicData uri="http://schemas.microsoft.com/office/word/2010/wordprocessingShape">
                    <wps:wsp>
                      <wps:cNvCnPr/>
                      <wps:spPr>
                        <a:xfrm>
                          <a:off x="0" y="0"/>
                          <a:ext cx="0" cy="36576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DC18FF6" id="Прямая со стрелкой 7" o:spid="_x0000_s1026" type="#_x0000_t32" style="position:absolute;margin-left:231.75pt;margin-top:99.9pt;width:0;height:28.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" strokecolor="windowText" strokeweight=".5pt">
                <v:stroke endarrow="open" joinstyle="miter"/>
              </v:shape>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60288" behindDoc="0" locked="0" layoutInCell="1" allowOverlap="1" wp14:anchorId="72F49764" wp14:editId="2C60D030">
                <wp:simplePos x="0" y="0"/>
                <wp:positionH relativeFrom="column">
                  <wp:posOffset>2966085</wp:posOffset>
                </wp:positionH>
                <wp:positionV relativeFrom="paragraph">
                  <wp:posOffset>80010</wp:posOffset>
                </wp:positionV>
                <wp:extent cx="2819400" cy="937260"/>
                <wp:effectExtent l="0" t="0" r="19050" b="15240"/>
                <wp:wrapNone/>
                <wp:docPr id="3" name="Скругленный прямоугольник 3"/>
                <wp:cNvGraphicFramePr/>
                <a:graphic xmlns:a="http://schemas.openxmlformats.org/drawingml/2006/main">
                  <a:graphicData uri="http://schemas.microsoft.com/office/word/2010/wordprocessingShape">
                    <wps:wsp>
                      <wps:cNvSpPr/>
                      <wps:spPr>
                        <a:xfrm>
                          <a:off x="0" y="0"/>
                          <a:ext cx="2819400" cy="937260"/>
                        </a:xfrm>
                        <a:prstGeom prst="roundRect">
                          <a:avLst/>
                        </a:prstGeom>
                        <a:solidFill>
                          <a:sysClr val="window" lastClr="FFFFFF"/>
                        </a:solidFill>
                        <a:ln w="12700" cap="flat" cmpd="sng" algn="ctr">
                          <a:solidFill>
                            <a:srgbClr val="70AD47"/>
                          </a:solidFill>
                          <a:prstDash val="solid"/>
                          <a:miter lim="800000"/>
                        </a:ln>
                        <a:effectLst/>
                      </wps:spPr>
                      <wps:txbx>
                        <w:txbxContent>
                          <w:p w:rsidR="00593BE2" w:rsidRPr="007B67F2" w:rsidRDefault="00593BE2" w:rsidP="00533E7B">
                            <w:pPr>
                              <w:jc w:val="center"/>
                              <w:rPr>
                                <w:b/>
                              </w:rPr>
                            </w:pPr>
                            <w:r w:rsidRPr="007B67F2">
                              <w:rPr>
                                <w:b/>
                              </w:rPr>
                              <w:t>Группа речевой направленности с общим недоразвитием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F49764" id="Скругленный прямоугольник 3" o:spid="_x0000_s1030" style="position:absolute;margin-left:233.55pt;margin-top:6.3pt;width:22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" fillcolor="window" strokecolor="#70ad47" strokeweight="1pt">
                <v:stroke joinstyle="miter"/>
                <v:textbox>
                  <w:txbxContent>
                    <w:p w:rsidR="00593BE2" w:rsidRPr="007B67F2" w:rsidRDefault="00593BE2" w:rsidP="00533E7B">
                      <w:pPr>
                        <w:jc w:val="center"/>
                        <w:rPr>
                          <w:b/>
                        </w:rPr>
                      </w:pPr>
                      <w:r w:rsidRPr="007B67F2">
                        <w:rPr>
                          <w:b/>
                        </w:rPr>
                        <w:t>Группа речевой направленности с общим недоразвитием речи</w:t>
                      </w:r>
                    </w:p>
                  </w:txbxContent>
                </v:textbox>
              </v:roundrect>
            </w:pict>
          </mc:Fallback>
        </mc:AlternateContent>
      </w:r>
      <w:r>
        <w:rPr>
          <w:rFonts w:ascii="Times New Roman" w:hAnsi="Times New Roman" w:cs="Times New Roman"/>
          <w:b/>
          <w:noProof/>
          <w:sz w:val="20"/>
          <w:szCs w:val="20"/>
          <w:lang w:eastAsia="ru-RU"/>
        </w:rPr>
        <mc:AlternateContent>
          <mc:Choice Requires="wps">
            <w:drawing>
              <wp:anchor distT="0" distB="0" distL="114300" distR="114300" simplePos="0" relativeHeight="251659264" behindDoc="0" locked="0" layoutInCell="1" allowOverlap="1" wp14:anchorId="191F9AD4" wp14:editId="6C83853D">
                <wp:simplePos x="0" y="0"/>
                <wp:positionH relativeFrom="column">
                  <wp:posOffset>-234315</wp:posOffset>
                </wp:positionH>
                <wp:positionV relativeFrom="paragraph">
                  <wp:posOffset>80010</wp:posOffset>
                </wp:positionV>
                <wp:extent cx="2819400" cy="937260"/>
                <wp:effectExtent l="0" t="0" r="19050" b="15240"/>
                <wp:wrapNone/>
                <wp:docPr id="1" name="Скругленный прямоугольник 1"/>
                <wp:cNvGraphicFramePr/>
                <a:graphic xmlns:a="http://schemas.openxmlformats.org/drawingml/2006/main">
                  <a:graphicData uri="http://schemas.microsoft.com/office/word/2010/wordprocessingShape">
                    <wps:wsp>
                      <wps:cNvSpPr/>
                      <wps:spPr>
                        <a:xfrm>
                          <a:off x="0" y="0"/>
                          <a:ext cx="2819400" cy="93726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593BE2" w:rsidRPr="007B67F2" w:rsidRDefault="00593BE2" w:rsidP="00533E7B">
                            <w:pPr>
                              <w:rPr>
                                <w:b/>
                              </w:rPr>
                            </w:pPr>
                            <w:r w:rsidRPr="007B67F2">
                              <w:rPr>
                                <w:b/>
                              </w:rPr>
                              <w:t>Коррекционная группа для детей с ОВЗ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1F9AD4" id="Скругленный прямоугольник 1" o:spid="_x0000_s1031" style="position:absolute;margin-left:-18.45pt;margin-top:6.3pt;width:222pt;height:7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" fillcolor="white [3201]" strokecolor="#f79646 [3209]" strokeweight="2pt">
                <v:textbox>
                  <w:txbxContent>
                    <w:p w:rsidR="00593BE2" w:rsidRPr="007B67F2" w:rsidRDefault="00593BE2" w:rsidP="00533E7B">
                      <w:pPr>
                        <w:rPr>
                          <w:b/>
                        </w:rPr>
                      </w:pPr>
                      <w:r w:rsidRPr="007B67F2">
                        <w:rPr>
                          <w:b/>
                        </w:rPr>
                        <w:t>Коррекционная группа для детей с ОВЗ</w:t>
                      </w:r>
                    </w:p>
                  </w:txbxContent>
                </v:textbox>
              </v:roundrect>
            </w:pict>
          </mc:Fallback>
        </mc:AlternateContent>
      </w: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Pr="00ED5730" w:rsidRDefault="00533E7B" w:rsidP="00533E7B">
      <w:pPr>
        <w:rPr>
          <w:rFonts w:ascii="Times New Roman" w:hAnsi="Times New Roman" w:cs="Times New Roman"/>
          <w:sz w:val="20"/>
          <w:szCs w:val="20"/>
        </w:rPr>
      </w:pPr>
    </w:p>
    <w:p w:rsidR="00533E7B" w:rsidRDefault="00533E7B" w:rsidP="00533E7B">
      <w:pPr>
        <w:rPr>
          <w:rFonts w:ascii="Times New Roman" w:hAnsi="Times New Roman" w:cs="Times New Roman"/>
          <w:sz w:val="20"/>
          <w:szCs w:val="20"/>
        </w:rPr>
      </w:pPr>
    </w:p>
    <w:p w:rsidR="00533E7B" w:rsidRDefault="00533E7B" w:rsidP="00533E7B">
      <w:pPr>
        <w:rPr>
          <w:rFonts w:ascii="Times New Roman" w:hAnsi="Times New Roman" w:cs="Times New Roman"/>
          <w:sz w:val="20"/>
          <w:szCs w:val="20"/>
        </w:rPr>
      </w:pPr>
    </w:p>
    <w:p w:rsidR="00533E7B" w:rsidRDefault="00533E7B" w:rsidP="00533E7B">
      <w:pPr>
        <w:jc w:val="right"/>
        <w:rPr>
          <w:rFonts w:ascii="Times New Roman" w:hAnsi="Times New Roman" w:cs="Times New Roman"/>
          <w:sz w:val="20"/>
          <w:szCs w:val="20"/>
        </w:rPr>
      </w:pPr>
    </w:p>
    <w:p w:rsidR="00533E7B" w:rsidRDefault="00533E7B" w:rsidP="00533E7B">
      <w:pPr>
        <w:rPr>
          <w:rFonts w:ascii="Times New Roman" w:hAnsi="Times New Roman" w:cs="Times New Roman"/>
          <w:sz w:val="20"/>
          <w:szCs w:val="20"/>
        </w:rPr>
      </w:pPr>
      <w:r>
        <w:rPr>
          <w:rFonts w:ascii="Times New Roman" w:hAnsi="Times New Roman" w:cs="Times New Roman"/>
          <w:sz w:val="20"/>
          <w:szCs w:val="20"/>
        </w:rPr>
        <w:br w:type="page"/>
      </w:r>
    </w:p>
    <w:p w:rsidR="00533E7B" w:rsidRPr="0091689C" w:rsidRDefault="00533E7B" w:rsidP="00533E7B">
      <w:pPr>
        <w:rPr>
          <w:rFonts w:ascii="Times New Roman" w:hAnsi="Times New Roman" w:cs="Times New Roman"/>
          <w:b/>
          <w:sz w:val="28"/>
          <w:szCs w:val="28"/>
        </w:rPr>
      </w:pPr>
      <w:r w:rsidRPr="0091689C">
        <w:rPr>
          <w:rFonts w:ascii="Times New Roman" w:hAnsi="Times New Roman" w:cs="Times New Roman"/>
          <w:b/>
          <w:sz w:val="28"/>
          <w:szCs w:val="28"/>
        </w:rPr>
        <w:lastRenderedPageBreak/>
        <w:t>Взаимодействие специалистов образовательного учреждения</w:t>
      </w:r>
    </w:p>
    <w:p w:rsidR="00533E7B" w:rsidRDefault="00533E7B" w:rsidP="00533E7B">
      <w:pPr>
        <w:jc w:val="both"/>
        <w:rPr>
          <w:rFonts w:ascii="Times New Roman" w:hAnsi="Times New Roman" w:cs="Times New Roman"/>
          <w:sz w:val="28"/>
          <w:szCs w:val="28"/>
        </w:rPr>
      </w:pPr>
      <w:r>
        <w:rPr>
          <w:rFonts w:ascii="Times New Roman" w:hAnsi="Times New Roman" w:cs="Times New Roman"/>
          <w:sz w:val="28"/>
          <w:szCs w:val="28"/>
        </w:rPr>
        <w:t>Организационными формами работы группы комбинированной направленности являются фронтальные, подгрупповые занятия и индивидуальные занятия. Реализация этих форм предполагает оказание адекватной и эффективной коррекционной помощи каждому ребенку с особыми образовательными потребностями группой специалистов МАДОУ.</w:t>
      </w:r>
    </w:p>
    <w:p w:rsidR="00533E7B" w:rsidRDefault="00533E7B" w:rsidP="00533E7B">
      <w:pPr>
        <w:rPr>
          <w:rFonts w:ascii="Times New Roman" w:hAnsi="Times New Roman" w:cs="Times New Roman"/>
          <w:sz w:val="28"/>
          <w:szCs w:val="28"/>
        </w:rPr>
      </w:pPr>
      <w:r>
        <w:rPr>
          <w:rFonts w:ascii="Times New Roman" w:hAnsi="Times New Roman" w:cs="Times New Roman"/>
          <w:sz w:val="28"/>
          <w:szCs w:val="28"/>
        </w:rPr>
        <w:t>Комплексный подход при коррекции речи обеспечивает интегрированные связи между специалистами, работающими с детьми логопедической группы.</w:t>
      </w:r>
    </w:p>
    <w:p w:rsidR="00533E7B" w:rsidRPr="00712FE6" w:rsidRDefault="00533E7B" w:rsidP="00533E7B">
      <w:pPr>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0C9B6748" wp14:editId="40D5DAD8">
                <wp:simplePos x="0" y="0"/>
                <wp:positionH relativeFrom="column">
                  <wp:posOffset>3857625</wp:posOffset>
                </wp:positionH>
                <wp:positionV relativeFrom="paragraph">
                  <wp:posOffset>280670</wp:posOffset>
                </wp:positionV>
                <wp:extent cx="2545080" cy="914400"/>
                <wp:effectExtent l="0" t="0" r="26670" b="19050"/>
                <wp:wrapNone/>
                <wp:docPr id="13" name="Овал 13"/>
                <wp:cNvGraphicFramePr/>
                <a:graphic xmlns:a="http://schemas.openxmlformats.org/drawingml/2006/main">
                  <a:graphicData uri="http://schemas.microsoft.com/office/word/2010/wordprocessingShape">
                    <wps:wsp>
                      <wps:cNvSpPr/>
                      <wps:spPr>
                        <a:xfrm>
                          <a:off x="0" y="0"/>
                          <a:ext cx="2545080" cy="914400"/>
                        </a:xfrm>
                        <a:prstGeom prst="ellipse">
                          <a:avLst/>
                        </a:prstGeom>
                        <a:solidFill>
                          <a:sysClr val="window" lastClr="FFFFFF"/>
                        </a:solidFill>
                        <a:ln w="12700" cap="flat" cmpd="sng" algn="ctr">
                          <a:solidFill>
                            <a:srgbClr val="70AD47"/>
                          </a:solidFill>
                          <a:prstDash val="solid"/>
                          <a:miter lim="800000"/>
                        </a:ln>
                        <a:effectLst/>
                      </wps:spPr>
                      <wps:txbx>
                        <w:txbxContent>
                          <w:p w:rsidR="00593BE2" w:rsidRPr="00712FE6" w:rsidRDefault="00593BE2" w:rsidP="00533E7B">
                            <w:pPr>
                              <w:jc w:val="center"/>
                              <w:rPr>
                                <w:b/>
                                <w:sz w:val="28"/>
                                <w:szCs w:val="28"/>
                              </w:rPr>
                            </w:pPr>
                            <w:r w:rsidRPr="00712FE6">
                              <w:rPr>
                                <w:b/>
                                <w:sz w:val="28"/>
                                <w:szCs w:val="28"/>
                              </w:rPr>
                              <w:t>ПСИХОЛОГИЧЕСКИЕ ПРОЦЕССЫ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C9B6748" id="Овал 13" o:spid="_x0000_s1032" style="position:absolute;margin-left:303.75pt;margin-top:22.1pt;width:200.4pt;height:1in;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" fillcolor="window" strokecolor="#70ad47" strokeweight="1pt">
                <v:stroke joinstyle="miter"/>
                <v:textbox>
                  <w:txbxContent>
                    <w:p w:rsidR="00593BE2" w:rsidRPr="00712FE6" w:rsidRDefault="00593BE2" w:rsidP="00533E7B">
                      <w:pPr>
                        <w:jc w:val="center"/>
                        <w:rPr>
                          <w:b/>
                          <w:sz w:val="28"/>
                          <w:szCs w:val="28"/>
                        </w:rPr>
                      </w:pPr>
                      <w:r w:rsidRPr="00712FE6">
                        <w:rPr>
                          <w:b/>
                          <w:sz w:val="28"/>
                          <w:szCs w:val="28"/>
                        </w:rPr>
                        <w:t>ПСИХОЛОГИЧЕСКИЕ ПРОЦЕССЫ</w:t>
                      </w:r>
                    </w:p>
                  </w:txbxContent>
                </v:textbox>
              </v:oval>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67397851" wp14:editId="22C9B230">
                <wp:simplePos x="0" y="0"/>
                <wp:positionH relativeFrom="column">
                  <wp:posOffset>-645795</wp:posOffset>
                </wp:positionH>
                <wp:positionV relativeFrom="paragraph">
                  <wp:posOffset>280670</wp:posOffset>
                </wp:positionV>
                <wp:extent cx="2590800" cy="914400"/>
                <wp:effectExtent l="0" t="0" r="19050" b="19050"/>
                <wp:wrapNone/>
                <wp:docPr id="2" name="Овал 2"/>
                <wp:cNvGraphicFramePr/>
                <a:graphic xmlns:a="http://schemas.openxmlformats.org/drawingml/2006/main">
                  <a:graphicData uri="http://schemas.microsoft.com/office/word/2010/wordprocessingShape">
                    <wps:wsp>
                      <wps:cNvSpPr/>
                      <wps:spPr>
                        <a:xfrm>
                          <a:off x="0" y="0"/>
                          <a:ext cx="2590800" cy="9144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Pr="00712FE6" w:rsidRDefault="00593BE2" w:rsidP="00533E7B">
                            <w:pPr>
                              <w:jc w:val="center"/>
                              <w:rPr>
                                <w:b/>
                                <w:sz w:val="28"/>
                                <w:szCs w:val="28"/>
                              </w:rPr>
                            </w:pPr>
                            <w:r w:rsidRPr="00712FE6">
                              <w:rPr>
                                <w:b/>
                                <w:sz w:val="28"/>
                                <w:szCs w:val="28"/>
                              </w:rPr>
                              <w:t>РЕЧЕВОЕ РАЗВИТИЕ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7397851" id="Овал 2" o:spid="_x0000_s1033" style="position:absolute;margin-left:-50.85pt;margin-top:22.1pt;width:204pt;height:1in;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" fillcolor="white [3201]" strokecolor="#f79646 [3209]" strokeweight="2pt">
                <v:textbox>
                  <w:txbxContent>
                    <w:p w:rsidR="00593BE2" w:rsidRPr="00712FE6" w:rsidRDefault="00593BE2" w:rsidP="00533E7B">
                      <w:pPr>
                        <w:jc w:val="center"/>
                        <w:rPr>
                          <w:b/>
                          <w:sz w:val="28"/>
                          <w:szCs w:val="28"/>
                        </w:rPr>
                      </w:pPr>
                      <w:r w:rsidRPr="00712FE6">
                        <w:rPr>
                          <w:b/>
                          <w:sz w:val="28"/>
                          <w:szCs w:val="28"/>
                        </w:rPr>
                        <w:t>РЕЧЕВОЕ РАЗВИТИЕ</w:t>
                      </w:r>
                    </w:p>
                  </w:txbxContent>
                </v:textbox>
              </v:oval>
            </w:pict>
          </mc:Fallback>
        </mc:AlternateContent>
      </w:r>
    </w:p>
    <w:p w:rsidR="00533E7B" w:rsidRPr="00712FE6" w:rsidRDefault="00533E7B" w:rsidP="00533E7B">
      <w:pPr>
        <w:rPr>
          <w:rFonts w:ascii="Times New Roman" w:hAnsi="Times New Roman" w:cs="Times New Roman"/>
          <w:sz w:val="28"/>
          <w:szCs w:val="28"/>
        </w:rPr>
      </w:pPr>
    </w:p>
    <w:p w:rsidR="00533E7B" w:rsidRPr="00712FE6" w:rsidRDefault="00533E7B" w:rsidP="00533E7B">
      <w:pPr>
        <w:rPr>
          <w:rFonts w:ascii="Times New Roman" w:hAnsi="Times New Roman" w:cs="Times New Roman"/>
          <w:sz w:val="28"/>
          <w:szCs w:val="28"/>
        </w:rPr>
      </w:pPr>
    </w:p>
    <w:p w:rsidR="00533E7B" w:rsidRPr="00712FE6" w:rsidRDefault="00533E7B" w:rsidP="00533E7B">
      <w:pPr>
        <w:rPr>
          <w:rFonts w:ascii="Times New Roman" w:hAnsi="Times New Roman" w:cs="Times New Roman"/>
          <w:sz w:val="28"/>
          <w:szCs w:val="28"/>
        </w:rPr>
      </w:pPr>
    </w:p>
    <w:p w:rsidR="00533E7B" w:rsidRDefault="00533E7B" w:rsidP="00533E7B">
      <w:pPr>
        <w:tabs>
          <w:tab w:val="right" w:pos="9355"/>
        </w:tabs>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2EC5B175" wp14:editId="71359D0F">
                <wp:simplePos x="0" y="0"/>
                <wp:positionH relativeFrom="column">
                  <wp:posOffset>5259705</wp:posOffset>
                </wp:positionH>
                <wp:positionV relativeFrom="paragraph">
                  <wp:posOffset>43180</wp:posOffset>
                </wp:positionV>
                <wp:extent cx="0" cy="365760"/>
                <wp:effectExtent l="95250" t="0" r="95250" b="53340"/>
                <wp:wrapNone/>
                <wp:docPr id="19" name="Прямая со стрелкой 19"/>
                <wp:cNvGraphicFramePr/>
                <a:graphic xmlns:a="http://schemas.openxmlformats.org/drawingml/2006/main">
                  <a:graphicData uri="http://schemas.microsoft.com/office/word/2010/wordprocessingShape">
                    <wps:wsp>
                      <wps:cNvCnPr/>
                      <wps:spPr>
                        <a:xfrm>
                          <a:off x="0" y="0"/>
                          <a:ext cx="0" cy="36576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1D96E4C" id="Прямая со стрелкой 19" o:spid="_x0000_s1026" type="#_x0000_t32" style="position:absolute;margin-left:414.15pt;margin-top:3.4pt;width:0;height:28.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" strokecolor="windowText" strokeweight=".5pt">
                <v:stroke endarrow="open"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5648" behindDoc="0" locked="0" layoutInCell="1" allowOverlap="1" wp14:anchorId="30D73433" wp14:editId="4AFA43CC">
                <wp:simplePos x="0" y="0"/>
                <wp:positionH relativeFrom="column">
                  <wp:posOffset>474345</wp:posOffset>
                </wp:positionH>
                <wp:positionV relativeFrom="paragraph">
                  <wp:posOffset>43180</wp:posOffset>
                </wp:positionV>
                <wp:extent cx="0" cy="365760"/>
                <wp:effectExtent l="95250" t="0" r="95250" b="53340"/>
                <wp:wrapNone/>
                <wp:docPr id="18" name="Прямая со стрелкой 18"/>
                <wp:cNvGraphicFramePr/>
                <a:graphic xmlns:a="http://schemas.openxmlformats.org/drawingml/2006/main">
                  <a:graphicData uri="http://schemas.microsoft.com/office/word/2010/wordprocessingShape">
                    <wps:wsp>
                      <wps:cNvCnPr/>
                      <wps:spPr>
                        <a:xfrm>
                          <a:off x="0" y="0"/>
                          <a:ext cx="0" cy="36576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3AF8C4" id="Прямая со стрелкой 18" o:spid="_x0000_s1026" type="#_x0000_t32" style="position:absolute;margin-left:37.35pt;margin-top:3.4pt;width:0;height:2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" strokecolor="black [3040]">
                <v:stroke endarrow="open"/>
              </v:shape>
            </w:pict>
          </mc:Fallback>
        </mc:AlternateContent>
      </w:r>
      <w:r>
        <w:rPr>
          <w:rFonts w:ascii="Times New Roman" w:hAnsi="Times New Roman" w:cs="Times New Roman"/>
          <w:sz w:val="28"/>
          <w:szCs w:val="28"/>
        </w:rPr>
        <w:tab/>
      </w:r>
    </w:p>
    <w:p w:rsidR="00533E7B" w:rsidRDefault="00533E7B" w:rsidP="00533E7B">
      <w:pPr>
        <w:rPr>
          <w:rFonts w:ascii="Times New Roman" w:hAnsi="Times New Roman" w:cs="Times New Roman"/>
          <w:sz w:val="28"/>
          <w:szCs w:val="28"/>
        </w:rPr>
      </w:pPr>
      <w:r w:rsidRPr="00712FE6">
        <w:rPr>
          <w:rFonts w:ascii="Times New Roman" w:hAnsi="Times New Roman" w:cs="Times New Roman"/>
          <w:noProof/>
          <w:lang w:eastAsia="ru-RU"/>
        </w:rPr>
        <mc:AlternateContent>
          <mc:Choice Requires="wps">
            <w:drawing>
              <wp:anchor distT="0" distB="0" distL="114300" distR="114300" simplePos="0" relativeHeight="251677696" behindDoc="0" locked="0" layoutInCell="1" allowOverlap="1" wp14:anchorId="7E07B695" wp14:editId="08F46B4B">
                <wp:simplePos x="0" y="0"/>
                <wp:positionH relativeFrom="column">
                  <wp:posOffset>-721995</wp:posOffset>
                </wp:positionH>
                <wp:positionV relativeFrom="paragraph">
                  <wp:posOffset>277495</wp:posOffset>
                </wp:positionV>
                <wp:extent cx="2461260" cy="480060"/>
                <wp:effectExtent l="0" t="0" r="15240" b="15240"/>
                <wp:wrapNone/>
                <wp:docPr id="20" name="Прямоугольник 20"/>
                <wp:cNvGraphicFramePr/>
                <a:graphic xmlns:a="http://schemas.openxmlformats.org/drawingml/2006/main">
                  <a:graphicData uri="http://schemas.microsoft.com/office/word/2010/wordprocessingShape">
                    <wps:wsp>
                      <wps:cNvSpPr/>
                      <wps:spPr>
                        <a:xfrm>
                          <a:off x="0" y="0"/>
                          <a:ext cx="2461260" cy="48006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Развитие фонематического слуха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07B695" id="Прямоугольник 20" o:spid="_x0000_s1034" style="position:absolute;margin-left:-56.85pt;margin-top:21.85pt;width:193.8pt;height:37.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" fillcolor="white [3201]" strokecolor="#f79646 [3209]" strokeweight="2pt">
                <v:textbox>
                  <w:txbxContent>
                    <w:p w:rsidR="00593BE2" w:rsidRDefault="00593BE2" w:rsidP="00533E7B">
                      <w:pPr>
                        <w:jc w:val="center"/>
                      </w:pPr>
                      <w:r>
                        <w:t>Развитие фонематического слуха</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14:anchorId="23C4C4C9" wp14:editId="4EBE10C3">
                <wp:simplePos x="0" y="0"/>
                <wp:positionH relativeFrom="column">
                  <wp:posOffset>3910965</wp:posOffset>
                </wp:positionH>
                <wp:positionV relativeFrom="paragraph">
                  <wp:posOffset>277495</wp:posOffset>
                </wp:positionV>
                <wp:extent cx="2438400" cy="480060"/>
                <wp:effectExtent l="0" t="0" r="19050" b="15240"/>
                <wp:wrapNone/>
                <wp:docPr id="21" name="Прямоугольник 21"/>
                <wp:cNvGraphicFramePr/>
                <a:graphic xmlns:a="http://schemas.openxmlformats.org/drawingml/2006/main">
                  <a:graphicData uri="http://schemas.microsoft.com/office/word/2010/wordprocessingShape">
                    <wps:wsp>
                      <wps:cNvSpPr/>
                      <wps:spPr>
                        <a:xfrm>
                          <a:off x="0" y="0"/>
                          <a:ext cx="2438400" cy="48006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Развитие всех психических функций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C4C4C9" id="Прямоугольник 21" o:spid="_x0000_s1035" style="position:absolute;margin-left:307.95pt;margin-top:21.85pt;width:192pt;height:37.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" fillcolor="window" strokecolor="#70ad47" strokeweight="1pt">
                <v:textbox>
                  <w:txbxContent>
                    <w:p w:rsidR="00593BE2" w:rsidRDefault="00593BE2" w:rsidP="00533E7B">
                      <w:pPr>
                        <w:jc w:val="center"/>
                      </w:pPr>
                      <w:r>
                        <w:t>Развитие всех психических функций</w:t>
                      </w:r>
                    </w:p>
                  </w:txbxContent>
                </v:textbox>
              </v:rect>
            </w:pict>
          </mc:Fallback>
        </mc:AlternateContent>
      </w:r>
    </w:p>
    <w:p w:rsidR="00533E7B" w:rsidRDefault="00533E7B" w:rsidP="00533E7B">
      <w:pPr>
        <w:tabs>
          <w:tab w:val="left" w:pos="2172"/>
        </w:tabs>
        <w:rPr>
          <w:rFonts w:ascii="Times New Roman" w:hAnsi="Times New Roman" w:cs="Times New Roman"/>
          <w:sz w:val="28"/>
          <w:szCs w:val="28"/>
        </w:rPr>
      </w:pPr>
      <w:r>
        <w:rPr>
          <w:rFonts w:ascii="Times New Roman" w:hAnsi="Times New Roman" w:cs="Times New Roman"/>
          <w:noProof/>
          <w:lang w:eastAsia="ru-RU"/>
        </w:rPr>
        <mc:AlternateContent>
          <mc:Choice Requires="wps">
            <w:drawing>
              <wp:anchor distT="0" distB="0" distL="114300" distR="114300" simplePos="0" relativeHeight="251698176" behindDoc="0" locked="0" layoutInCell="1" allowOverlap="1" wp14:anchorId="6C95D617" wp14:editId="4B43149C">
                <wp:simplePos x="0" y="0"/>
                <wp:positionH relativeFrom="column">
                  <wp:posOffset>4269105</wp:posOffset>
                </wp:positionH>
                <wp:positionV relativeFrom="paragraph">
                  <wp:posOffset>3186430</wp:posOffset>
                </wp:positionV>
                <wp:extent cx="2103120" cy="259080"/>
                <wp:effectExtent l="0" t="0" r="11430" b="26670"/>
                <wp:wrapNone/>
                <wp:docPr id="45" name="Прямоугольник 45"/>
                <wp:cNvGraphicFramePr/>
                <a:graphic xmlns:a="http://schemas.openxmlformats.org/drawingml/2006/main">
                  <a:graphicData uri="http://schemas.microsoft.com/office/word/2010/wordprocessingShape">
                    <wps:wsp>
                      <wps:cNvSpPr/>
                      <wps:spPr>
                        <a:xfrm>
                          <a:off x="0" y="0"/>
                          <a:ext cx="2103120" cy="25908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Музыкальный руководитель</w:t>
                            </w:r>
                          </w:p>
                          <w:p w:rsidR="00593BE2" w:rsidRDefault="00593BE2" w:rsidP="00533E7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95D617" id="Прямоугольник 45" o:spid="_x0000_s1036" style="position:absolute;margin-left:336.15pt;margin-top:250.9pt;width:165.6pt;height:20.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" fillcolor="white [3201]" strokecolor="#f79646 [3209]" strokeweight="2pt">
                <v:textbox>
                  <w:txbxContent>
                    <w:p w:rsidR="00593BE2" w:rsidRDefault="00593BE2" w:rsidP="00533E7B">
                      <w:pPr>
                        <w:jc w:val="center"/>
                      </w:pPr>
                      <w:r>
                        <w:t>Музыкальный руководитель</w:t>
                      </w:r>
                    </w:p>
                    <w:p w:rsidR="00593BE2" w:rsidRDefault="00593BE2" w:rsidP="00533E7B">
                      <w:pPr>
                        <w:jc w:val="center"/>
                      </w:pP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4080" behindDoc="0" locked="0" layoutInCell="1" allowOverlap="1" wp14:anchorId="677A8002" wp14:editId="618DB6AC">
                <wp:simplePos x="0" y="0"/>
                <wp:positionH relativeFrom="column">
                  <wp:posOffset>1243965</wp:posOffset>
                </wp:positionH>
                <wp:positionV relativeFrom="paragraph">
                  <wp:posOffset>2950210</wp:posOffset>
                </wp:positionV>
                <wp:extent cx="739140" cy="495300"/>
                <wp:effectExtent l="0" t="0" r="22860" b="19050"/>
                <wp:wrapNone/>
                <wp:docPr id="41" name="Прямоугольник 41"/>
                <wp:cNvGraphicFramePr/>
                <a:graphic xmlns:a="http://schemas.openxmlformats.org/drawingml/2006/main">
                  <a:graphicData uri="http://schemas.microsoft.com/office/word/2010/wordprocessingShape">
                    <wps:wsp>
                      <wps:cNvSpPr/>
                      <wps:spPr>
                        <a:xfrm>
                          <a:off x="0" y="0"/>
                          <a:ext cx="739140" cy="4953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Учитель-логопед</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7A8002" id="Прямоугольник 41" o:spid="_x0000_s1037" style="position:absolute;margin-left:97.95pt;margin-top:232.3pt;width:58.2pt;height:3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" fillcolor="white [3201]" strokecolor="#f79646 [3209]" strokeweight="2pt">
                <v:textbox>
                  <w:txbxContent>
                    <w:p w:rsidR="00593BE2" w:rsidRDefault="00593BE2" w:rsidP="00533E7B">
                      <w:pPr>
                        <w:jc w:val="center"/>
                      </w:pPr>
                      <w:r>
                        <w:t>Учитель-логопед</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700224" behindDoc="0" locked="0" layoutInCell="1" allowOverlap="1" wp14:anchorId="14A5DE8C" wp14:editId="3A575037">
                <wp:simplePos x="0" y="0"/>
                <wp:positionH relativeFrom="column">
                  <wp:posOffset>-882015</wp:posOffset>
                </wp:positionH>
                <wp:positionV relativeFrom="paragraph">
                  <wp:posOffset>3506470</wp:posOffset>
                </wp:positionV>
                <wp:extent cx="7254240" cy="2278380"/>
                <wp:effectExtent l="0" t="0" r="22860" b="26670"/>
                <wp:wrapNone/>
                <wp:docPr id="48" name="Скругленный прямоугольник 48"/>
                <wp:cNvGraphicFramePr/>
                <a:graphic xmlns:a="http://schemas.openxmlformats.org/drawingml/2006/main">
                  <a:graphicData uri="http://schemas.microsoft.com/office/word/2010/wordprocessingShape">
                    <wps:wsp>
                      <wps:cNvSpPr/>
                      <wps:spPr>
                        <a:xfrm>
                          <a:off x="0" y="0"/>
                          <a:ext cx="7254240" cy="227838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rPr>
                                <w:b/>
                              </w:rPr>
                            </w:pPr>
                            <w:r w:rsidRPr="00295324">
                              <w:rPr>
                                <w:b/>
                              </w:rPr>
                              <w:t>Обеспечение всестороннего развития всех воспитанников</w:t>
                            </w:r>
                            <w:r>
                              <w:rPr>
                                <w:b/>
                              </w:rPr>
                              <w:t>.</w:t>
                            </w:r>
                          </w:p>
                          <w:p w:rsidR="00593BE2" w:rsidRDefault="00593BE2" w:rsidP="00533E7B">
                            <w:pPr>
                              <w:spacing w:after="0"/>
                              <w:rPr>
                                <w:b/>
                              </w:rPr>
                            </w:pPr>
                            <w:r w:rsidRPr="00295324">
                              <w:rPr>
                                <w:b/>
                              </w:rPr>
                              <w:t>- Сохранение психического здоровья каждого воспитанника</w:t>
                            </w:r>
                            <w:r>
                              <w:rPr>
                                <w:b/>
                              </w:rPr>
                              <w:t>.</w:t>
                            </w:r>
                          </w:p>
                          <w:p w:rsidR="00593BE2" w:rsidRDefault="00593BE2" w:rsidP="00533E7B">
                            <w:pPr>
                              <w:spacing w:after="0"/>
                            </w:pPr>
                            <w:r>
                              <w:rPr>
                                <w:b/>
                              </w:rPr>
                              <w:t>-</w:t>
                            </w:r>
                            <w:r>
                              <w:t>Совместное планирование всех специалистов в организации коррекционной деятельности.</w:t>
                            </w:r>
                          </w:p>
                          <w:p w:rsidR="00593BE2" w:rsidRDefault="00593BE2" w:rsidP="00533E7B">
                            <w:pPr>
                              <w:spacing w:after="0"/>
                            </w:pPr>
                            <w:r>
                              <w:t>-Участие в составлении индивидуальных программ</w:t>
                            </w:r>
                          </w:p>
                          <w:p w:rsidR="00593BE2" w:rsidRDefault="00593BE2" w:rsidP="00533E7B">
                            <w:pPr>
                              <w:spacing w:after="0"/>
                            </w:pPr>
                            <w:r>
                              <w:t>-Динамическое психолого-педагогического изучение воспитанников</w:t>
                            </w:r>
                          </w:p>
                          <w:p w:rsidR="00593BE2" w:rsidRDefault="00593BE2" w:rsidP="00533E7B">
                            <w:pPr>
                              <w:spacing w:after="0"/>
                            </w:pPr>
                            <w:r>
                              <w:t>-Соблюдение преемственности в работе по выполнению индивидуальной программы воспитания и обучения детей с ограниченными возможностями здоровья.</w:t>
                            </w:r>
                          </w:p>
                          <w:p w:rsidR="00593BE2" w:rsidRDefault="00593BE2" w:rsidP="00533E7B">
                            <w:pPr>
                              <w:spacing w:after="0"/>
                            </w:pPr>
                            <w:r>
                              <w:t>-Обеспечение индивидуального подхода к каждому воспитаннику с отклонениями в развитии с учетом рекомендаций специалистов.</w:t>
                            </w:r>
                          </w:p>
                          <w:p w:rsidR="00593BE2" w:rsidRDefault="00593BE2" w:rsidP="00533E7B">
                            <w:pPr>
                              <w:spacing w:after="0"/>
                            </w:pPr>
                            <w:r>
                              <w:t>-Консультирование родителей (законных представителей) детей с отклонениями в развитии по вопросам</w:t>
                            </w: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Pr="00295324" w:rsidRDefault="00593BE2" w:rsidP="00533E7B">
                            <w:pPr>
                              <w:spacing w:after="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A5DE8C" id="Скругленный прямоугольник 48" o:spid="_x0000_s1038" style="position:absolute;margin-left:-69.45pt;margin-top:276.1pt;width:571.2pt;height:179.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" fillcolor="white [3201]" strokecolor="#f79646 [3209]" strokeweight="2pt">
                <v:textbox>
                  <w:txbxContent>
                    <w:p w:rsidR="00593BE2" w:rsidRDefault="00593BE2" w:rsidP="00533E7B">
                      <w:pPr>
                        <w:rPr>
                          <w:b/>
                        </w:rPr>
                      </w:pPr>
                      <w:r w:rsidRPr="00295324">
                        <w:rPr>
                          <w:b/>
                        </w:rPr>
                        <w:t>Обеспечение всестороннего развития всех воспитанников</w:t>
                      </w:r>
                      <w:r>
                        <w:rPr>
                          <w:b/>
                        </w:rPr>
                        <w:t>.</w:t>
                      </w:r>
                    </w:p>
                    <w:p w:rsidR="00593BE2" w:rsidRDefault="00593BE2" w:rsidP="00533E7B">
                      <w:pPr>
                        <w:spacing w:after="0"/>
                        <w:rPr>
                          <w:b/>
                        </w:rPr>
                      </w:pPr>
                      <w:r w:rsidRPr="00295324">
                        <w:rPr>
                          <w:b/>
                        </w:rPr>
                        <w:t>- Сохранение психического здоровья каждого воспитанника</w:t>
                      </w:r>
                      <w:r>
                        <w:rPr>
                          <w:b/>
                        </w:rPr>
                        <w:t>.</w:t>
                      </w:r>
                    </w:p>
                    <w:p w:rsidR="00593BE2" w:rsidRDefault="00593BE2" w:rsidP="00533E7B">
                      <w:pPr>
                        <w:spacing w:after="0"/>
                      </w:pPr>
                      <w:r>
                        <w:rPr>
                          <w:b/>
                        </w:rPr>
                        <w:t>-</w:t>
                      </w:r>
                      <w:r>
                        <w:t>Совместное планирование всех специалистов в организации коррекционной деятельности.</w:t>
                      </w:r>
                    </w:p>
                    <w:p w:rsidR="00593BE2" w:rsidRDefault="00593BE2" w:rsidP="00533E7B">
                      <w:pPr>
                        <w:spacing w:after="0"/>
                      </w:pPr>
                      <w:r>
                        <w:t>-Участие в составлении индивидуальных программ</w:t>
                      </w:r>
                    </w:p>
                    <w:p w:rsidR="00593BE2" w:rsidRDefault="00593BE2" w:rsidP="00533E7B">
                      <w:pPr>
                        <w:spacing w:after="0"/>
                      </w:pPr>
                      <w:r>
                        <w:t>-Динамическое психолого-педагогического изучение воспитанников</w:t>
                      </w:r>
                    </w:p>
                    <w:p w:rsidR="00593BE2" w:rsidRDefault="00593BE2" w:rsidP="00533E7B">
                      <w:pPr>
                        <w:spacing w:after="0"/>
                      </w:pPr>
                      <w:r>
                        <w:t>-Соблюдение преемственности в работе по выполнению индивидуальной программы воспитания и обучения детей с ограниченными возможностями здоровья.</w:t>
                      </w:r>
                    </w:p>
                    <w:p w:rsidR="00593BE2" w:rsidRDefault="00593BE2" w:rsidP="00533E7B">
                      <w:pPr>
                        <w:spacing w:after="0"/>
                      </w:pPr>
                      <w:r>
                        <w:t>-Обеспечение индивидуального подхода к каждому воспитаннику с отклонениями в развитии с учетом рекомендаций специалистов.</w:t>
                      </w:r>
                    </w:p>
                    <w:p w:rsidR="00593BE2" w:rsidRDefault="00593BE2" w:rsidP="00533E7B">
                      <w:pPr>
                        <w:spacing w:after="0"/>
                      </w:pPr>
                      <w:r>
                        <w:t>-Консультирование родителей (законных представителей) детей с отклонениями в развитии по вопросам</w:t>
                      </w: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Default="00593BE2" w:rsidP="00533E7B">
                      <w:pPr>
                        <w:spacing w:after="0"/>
                      </w:pPr>
                    </w:p>
                    <w:p w:rsidR="00593BE2" w:rsidRPr="00295324" w:rsidRDefault="00593BE2" w:rsidP="00533E7B">
                      <w:pPr>
                        <w:spacing w:after="0"/>
                      </w:pPr>
                    </w:p>
                  </w:txbxContent>
                </v:textbox>
              </v:round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2032" behindDoc="0" locked="0" layoutInCell="1" allowOverlap="1" wp14:anchorId="42AD2007" wp14:editId="06B2826A">
                <wp:simplePos x="0" y="0"/>
                <wp:positionH relativeFrom="column">
                  <wp:posOffset>-981075</wp:posOffset>
                </wp:positionH>
                <wp:positionV relativeFrom="paragraph">
                  <wp:posOffset>2988310</wp:posOffset>
                </wp:positionV>
                <wp:extent cx="1036320" cy="457200"/>
                <wp:effectExtent l="0" t="0" r="11430" b="19050"/>
                <wp:wrapNone/>
                <wp:docPr id="39" name="Прямоугольник 39"/>
                <wp:cNvGraphicFramePr/>
                <a:graphic xmlns:a="http://schemas.openxmlformats.org/drawingml/2006/main">
                  <a:graphicData uri="http://schemas.microsoft.com/office/word/2010/wordprocessingShape">
                    <wps:wsp>
                      <wps:cNvSpPr/>
                      <wps:spPr>
                        <a:xfrm>
                          <a:off x="0" y="0"/>
                          <a:ext cx="103632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Учитель-дефектолог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AD2007" id="Прямоугольник 39" o:spid="_x0000_s1039" style="position:absolute;margin-left:-77.25pt;margin-top:235.3pt;width:81.6pt;height:3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" fillcolor="white [3201]" strokecolor="#f79646 [3209]" strokeweight="2pt">
                <v:textbox>
                  <w:txbxContent>
                    <w:p w:rsidR="00593BE2" w:rsidRDefault="00593BE2" w:rsidP="00533E7B">
                      <w:pPr>
                        <w:jc w:val="center"/>
                      </w:pPr>
                      <w:r>
                        <w:t>Учитель-дефектолог</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702272" behindDoc="0" locked="0" layoutInCell="1" allowOverlap="1" wp14:anchorId="0941D622" wp14:editId="3DC07D9D">
                <wp:simplePos x="0" y="0"/>
                <wp:positionH relativeFrom="column">
                  <wp:posOffset>3362325</wp:posOffset>
                </wp:positionH>
                <wp:positionV relativeFrom="paragraph">
                  <wp:posOffset>3194050</wp:posOffset>
                </wp:positionV>
                <wp:extent cx="289560" cy="304800"/>
                <wp:effectExtent l="0" t="0" r="72390" b="57150"/>
                <wp:wrapNone/>
                <wp:docPr id="50" name="Прямая со стрелкой 50"/>
                <wp:cNvGraphicFramePr/>
                <a:graphic xmlns:a="http://schemas.openxmlformats.org/drawingml/2006/main">
                  <a:graphicData uri="http://schemas.microsoft.com/office/word/2010/wordprocessingShape">
                    <wps:wsp>
                      <wps:cNvCnPr/>
                      <wps:spPr>
                        <a:xfrm>
                          <a:off x="0" y="0"/>
                          <a:ext cx="289560" cy="304800"/>
                        </a:xfrm>
                        <a:prstGeom prst="straightConnector1">
                          <a:avLst/>
                        </a:prstGeom>
                        <a:noFill/>
                        <a:ln w="635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769853E" id="Прямая со стрелкой 50" o:spid="_x0000_s1026" type="#_x0000_t32" style="position:absolute;margin-left:264.75pt;margin-top:251.5pt;width:22.8pt;height:2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" strokecolor="windowText" strokeweight=".5pt">
                <v:stroke endarrow="open" joinstyle="miter"/>
              </v:shape>
            </w:pict>
          </mc:Fallback>
        </mc:AlternateContent>
      </w:r>
      <w:r>
        <w:rPr>
          <w:rFonts w:ascii="Times New Roman" w:hAnsi="Times New Roman" w:cs="Times New Roman"/>
          <w:noProof/>
          <w:lang w:eastAsia="ru-RU"/>
        </w:rPr>
        <mc:AlternateContent>
          <mc:Choice Requires="wps">
            <w:drawing>
              <wp:anchor distT="0" distB="0" distL="114300" distR="114300" simplePos="0" relativeHeight="251701248" behindDoc="0" locked="0" layoutInCell="1" allowOverlap="1" wp14:anchorId="1C9FD0C5" wp14:editId="3A18DC26">
                <wp:simplePos x="0" y="0"/>
                <wp:positionH relativeFrom="column">
                  <wp:posOffset>2165985</wp:posOffset>
                </wp:positionH>
                <wp:positionV relativeFrom="paragraph">
                  <wp:posOffset>3201670</wp:posOffset>
                </wp:positionV>
                <wp:extent cx="297180" cy="304800"/>
                <wp:effectExtent l="38100" t="0" r="26670" b="57150"/>
                <wp:wrapNone/>
                <wp:docPr id="49" name="Прямая со стрелкой 49"/>
                <wp:cNvGraphicFramePr/>
                <a:graphic xmlns:a="http://schemas.openxmlformats.org/drawingml/2006/main">
                  <a:graphicData uri="http://schemas.microsoft.com/office/word/2010/wordprocessingShape">
                    <wps:wsp>
                      <wps:cNvCnPr/>
                      <wps:spPr>
                        <a:xfrm flipH="1">
                          <a:off x="0" y="0"/>
                          <a:ext cx="297180" cy="3048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41FF3B" id="Прямая со стрелкой 49" o:spid="_x0000_s1026" type="#_x0000_t32" style="position:absolute;margin-left:170.55pt;margin-top:252.1pt;width:23.4pt;height:24pt;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" strokecolor="black [3040]">
                <v:stroke endarrow="open"/>
              </v:shape>
            </w:pict>
          </mc:Fallback>
        </mc:AlternateContent>
      </w:r>
      <w:r>
        <w:rPr>
          <w:rFonts w:ascii="Times New Roman" w:hAnsi="Times New Roman" w:cs="Times New Roman"/>
          <w:noProof/>
          <w:lang w:eastAsia="ru-RU"/>
        </w:rPr>
        <mc:AlternateContent>
          <mc:Choice Requires="wps">
            <w:drawing>
              <wp:anchor distT="0" distB="0" distL="114300" distR="114300" simplePos="0" relativeHeight="251699200" behindDoc="0" locked="0" layoutInCell="1" allowOverlap="1" wp14:anchorId="66C27BB0" wp14:editId="4E0FFFA1">
                <wp:simplePos x="0" y="0"/>
                <wp:positionH relativeFrom="column">
                  <wp:posOffset>3789045</wp:posOffset>
                </wp:positionH>
                <wp:positionV relativeFrom="paragraph">
                  <wp:posOffset>3186430</wp:posOffset>
                </wp:positionV>
                <wp:extent cx="441960" cy="144780"/>
                <wp:effectExtent l="38100" t="57150" r="15240" b="26670"/>
                <wp:wrapNone/>
                <wp:docPr id="46" name="Прямая со стрелкой 46"/>
                <wp:cNvGraphicFramePr/>
                <a:graphic xmlns:a="http://schemas.openxmlformats.org/drawingml/2006/main">
                  <a:graphicData uri="http://schemas.microsoft.com/office/word/2010/wordprocessingShape">
                    <wps:wsp>
                      <wps:cNvCnPr/>
                      <wps:spPr>
                        <a:xfrm flipH="1" flipV="1">
                          <a:off x="0" y="0"/>
                          <a:ext cx="441960" cy="14478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A9FD96" id="Прямая со стрелкой 46" o:spid="_x0000_s1026" type="#_x0000_t32" style="position:absolute;margin-left:298.35pt;margin-top:250.9pt;width:34.8pt;height:11.4pt;flip:x 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" strokecolor="black [3040]">
                <v:stroke endarrow="open"/>
              </v:shape>
            </w:pict>
          </mc:Fallback>
        </mc:AlternateContent>
      </w:r>
      <w:r>
        <w:rPr>
          <w:rFonts w:ascii="Times New Roman" w:hAnsi="Times New Roman" w:cs="Times New Roman"/>
          <w:noProof/>
          <w:lang w:eastAsia="ru-RU"/>
        </w:rPr>
        <mc:AlternateContent>
          <mc:Choice Requires="wps">
            <w:drawing>
              <wp:anchor distT="0" distB="0" distL="114300" distR="114300" simplePos="0" relativeHeight="251697152" behindDoc="0" locked="0" layoutInCell="1" allowOverlap="1" wp14:anchorId="56CEA485" wp14:editId="508A64C6">
                <wp:simplePos x="0" y="0"/>
                <wp:positionH relativeFrom="column">
                  <wp:posOffset>5031105</wp:posOffset>
                </wp:positionH>
                <wp:positionV relativeFrom="paragraph">
                  <wp:posOffset>2797810</wp:posOffset>
                </wp:positionV>
                <wp:extent cx="1409700" cy="388620"/>
                <wp:effectExtent l="0" t="0" r="19050" b="11430"/>
                <wp:wrapNone/>
                <wp:docPr id="44" name="Прямоугольник 44"/>
                <wp:cNvGraphicFramePr/>
                <a:graphic xmlns:a="http://schemas.openxmlformats.org/drawingml/2006/main">
                  <a:graphicData uri="http://schemas.microsoft.com/office/word/2010/wordprocessingShape">
                    <wps:wsp>
                      <wps:cNvSpPr/>
                      <wps:spPr>
                        <a:xfrm>
                          <a:off x="0" y="0"/>
                          <a:ext cx="1409700" cy="38862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Педагог-психолог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CEA485" id="Прямоугольник 44" o:spid="_x0000_s1040" style="position:absolute;margin-left:396.15pt;margin-top:220.3pt;width:111pt;height:30.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" fillcolor="white [3201]" strokecolor="#f79646 [3209]" strokeweight="2pt">
                <v:textbox>
                  <w:txbxContent>
                    <w:p w:rsidR="00593BE2" w:rsidRDefault="00593BE2" w:rsidP="00533E7B">
                      <w:pPr>
                        <w:jc w:val="center"/>
                      </w:pPr>
                      <w:r>
                        <w:t>Педагог-психолог</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6128" behindDoc="0" locked="0" layoutInCell="1" allowOverlap="1" wp14:anchorId="6848CD54" wp14:editId="4BFA01B5">
                <wp:simplePos x="0" y="0"/>
                <wp:positionH relativeFrom="column">
                  <wp:posOffset>3910965</wp:posOffset>
                </wp:positionH>
                <wp:positionV relativeFrom="paragraph">
                  <wp:posOffset>2828290</wp:posOffset>
                </wp:positionV>
                <wp:extent cx="1043940" cy="350520"/>
                <wp:effectExtent l="0" t="0" r="22860" b="11430"/>
                <wp:wrapNone/>
                <wp:docPr id="43" name="Прямоугольник 43"/>
                <wp:cNvGraphicFramePr/>
                <a:graphic xmlns:a="http://schemas.openxmlformats.org/drawingml/2006/main">
                  <a:graphicData uri="http://schemas.microsoft.com/office/word/2010/wordprocessingShape">
                    <wps:wsp>
                      <wps:cNvSpPr/>
                      <wps:spPr>
                        <a:xfrm>
                          <a:off x="0" y="0"/>
                          <a:ext cx="1043940" cy="35052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Воспитатель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8CD54" id="Прямоугольник 43" o:spid="_x0000_s1041" style="position:absolute;margin-left:307.95pt;margin-top:222.7pt;width:82.2pt;height:27.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" fillcolor="white [3201]" strokecolor="#f79646 [3209]" strokeweight="2pt">
                <v:textbox>
                  <w:txbxContent>
                    <w:p w:rsidR="00593BE2" w:rsidRDefault="00593BE2" w:rsidP="00533E7B">
                      <w:pPr>
                        <w:jc w:val="center"/>
                      </w:pPr>
                      <w:r>
                        <w:t>Воспитатель</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5104" behindDoc="0" locked="0" layoutInCell="1" allowOverlap="1" wp14:anchorId="51204FB3" wp14:editId="5F9E62C9">
                <wp:simplePos x="0" y="0"/>
                <wp:positionH relativeFrom="column">
                  <wp:posOffset>2059305</wp:posOffset>
                </wp:positionH>
                <wp:positionV relativeFrom="paragraph">
                  <wp:posOffset>2653030</wp:posOffset>
                </wp:positionV>
                <wp:extent cx="1729740" cy="525780"/>
                <wp:effectExtent l="0" t="0" r="22860" b="26670"/>
                <wp:wrapNone/>
                <wp:docPr id="42" name="Прямоугольник 42"/>
                <wp:cNvGraphicFramePr/>
                <a:graphic xmlns:a="http://schemas.openxmlformats.org/drawingml/2006/main">
                  <a:graphicData uri="http://schemas.microsoft.com/office/word/2010/wordprocessingShape">
                    <wps:wsp>
                      <wps:cNvSpPr/>
                      <wps:spPr>
                        <a:xfrm>
                          <a:off x="0" y="0"/>
                          <a:ext cx="1729740" cy="52578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Коррекционно-развивающие занятия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204FB3" id="Прямоугольник 42" o:spid="_x0000_s1042" style="position:absolute;margin-left:162.15pt;margin-top:208.9pt;width:136.2pt;height:41.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" fillcolor="white [3201]" strokecolor="#f79646 [3209]" strokeweight="2pt">
                <v:textbox>
                  <w:txbxContent>
                    <w:p w:rsidR="00593BE2" w:rsidRDefault="00593BE2" w:rsidP="00533E7B">
                      <w:pPr>
                        <w:jc w:val="center"/>
                      </w:pPr>
                      <w:r>
                        <w:t>Коррекционно-развивающие занятия</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3056" behindDoc="0" locked="0" layoutInCell="1" allowOverlap="1" wp14:anchorId="5A40B446" wp14:editId="7F50D9E9">
                <wp:simplePos x="0" y="0"/>
                <wp:positionH relativeFrom="column">
                  <wp:posOffset>116205</wp:posOffset>
                </wp:positionH>
                <wp:positionV relativeFrom="paragraph">
                  <wp:posOffset>2988310</wp:posOffset>
                </wp:positionV>
                <wp:extent cx="982980" cy="327660"/>
                <wp:effectExtent l="0" t="0" r="26670" b="15240"/>
                <wp:wrapNone/>
                <wp:docPr id="40" name="Прямоугольник 40"/>
                <wp:cNvGraphicFramePr/>
                <a:graphic xmlns:a="http://schemas.openxmlformats.org/drawingml/2006/main">
                  <a:graphicData uri="http://schemas.microsoft.com/office/word/2010/wordprocessingShape">
                    <wps:wsp>
                      <wps:cNvSpPr/>
                      <wps:spPr>
                        <a:xfrm>
                          <a:off x="0" y="0"/>
                          <a:ext cx="982980" cy="32766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Воспитатель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40B446" id="Прямоугольник 40" o:spid="_x0000_s1043" style="position:absolute;margin-left:9.15pt;margin-top:235.3pt;width:77.4pt;height:25.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" fillcolor="white [3201]" strokecolor="#f79646 [3209]" strokeweight="2pt">
                <v:textbox>
                  <w:txbxContent>
                    <w:p w:rsidR="00593BE2" w:rsidRDefault="00593BE2" w:rsidP="00533E7B">
                      <w:pPr>
                        <w:jc w:val="center"/>
                      </w:pPr>
                      <w:r>
                        <w:t>Воспитатель</w:t>
                      </w:r>
                    </w:p>
                  </w:txbxContent>
                </v:textbox>
              </v:rect>
            </w:pict>
          </mc:Fallback>
        </mc:AlternateContent>
      </w:r>
      <w:r w:rsidRPr="0078125B">
        <w:rPr>
          <w:rFonts w:ascii="Times New Roman" w:hAnsi="Times New Roman" w:cs="Times New Roman"/>
          <w:noProof/>
          <w:lang w:eastAsia="ru-RU"/>
        </w:rPr>
        <mc:AlternateContent>
          <mc:Choice Requires="wps">
            <w:drawing>
              <wp:anchor distT="0" distB="0" distL="114300" distR="114300" simplePos="0" relativeHeight="251689984" behindDoc="0" locked="0" layoutInCell="1" allowOverlap="1" wp14:anchorId="5BC4C2D8" wp14:editId="2673B468">
                <wp:simplePos x="0" y="0"/>
                <wp:positionH relativeFrom="column">
                  <wp:posOffset>-790575</wp:posOffset>
                </wp:positionH>
                <wp:positionV relativeFrom="paragraph">
                  <wp:posOffset>2637790</wp:posOffset>
                </wp:positionV>
                <wp:extent cx="2346960" cy="274320"/>
                <wp:effectExtent l="0" t="0" r="15240" b="11430"/>
                <wp:wrapNone/>
                <wp:docPr id="36" name="Прямоугольник 36"/>
                <wp:cNvGraphicFramePr/>
                <a:graphic xmlns:a="http://schemas.openxmlformats.org/drawingml/2006/main">
                  <a:graphicData uri="http://schemas.microsoft.com/office/word/2010/wordprocessingShape">
                    <wps:wsp>
                      <wps:cNvSpPr/>
                      <wps:spPr>
                        <a:xfrm>
                          <a:off x="0" y="0"/>
                          <a:ext cx="2346960" cy="27432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Дифференциация звуков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C4C2D8" id="Прямоугольник 36" o:spid="_x0000_s1044" style="position:absolute;margin-left:-62.25pt;margin-top:207.7pt;width:184.8pt;height:21.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" fillcolor="white [3201]" strokecolor="#f79646 [3209]" strokeweight="2pt">
                <v:textbox>
                  <w:txbxContent>
                    <w:p w:rsidR="00593BE2" w:rsidRDefault="00593BE2" w:rsidP="00533E7B">
                      <w:pPr>
                        <w:jc w:val="center"/>
                      </w:pPr>
                      <w:r>
                        <w:t>Дифференциация звуков речи</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8960" behindDoc="0" locked="0" layoutInCell="1" allowOverlap="1" wp14:anchorId="3FDCCEC0" wp14:editId="14F474D8">
                <wp:simplePos x="0" y="0"/>
                <wp:positionH relativeFrom="column">
                  <wp:posOffset>-859155</wp:posOffset>
                </wp:positionH>
                <wp:positionV relativeFrom="paragraph">
                  <wp:posOffset>2272030</wp:posOffset>
                </wp:positionV>
                <wp:extent cx="2522220" cy="281940"/>
                <wp:effectExtent l="0" t="0" r="11430" b="22860"/>
                <wp:wrapNone/>
                <wp:docPr id="35" name="Прямоугольник 35"/>
                <wp:cNvGraphicFramePr/>
                <a:graphic xmlns:a="http://schemas.openxmlformats.org/drawingml/2006/main">
                  <a:graphicData uri="http://schemas.microsoft.com/office/word/2010/wordprocessingShape">
                    <wps:wsp>
                      <wps:cNvSpPr/>
                      <wps:spPr>
                        <a:xfrm>
                          <a:off x="0" y="0"/>
                          <a:ext cx="2522220" cy="28194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Pr="0078125B" w:rsidRDefault="00593BE2" w:rsidP="00533E7B">
                            <w:pPr>
                              <w:jc w:val="center"/>
                              <w:rPr>
                                <w:b/>
                                <w:sz w:val="24"/>
                                <w:szCs w:val="24"/>
                              </w:rPr>
                            </w:pPr>
                            <w:r w:rsidRPr="0078125B">
                              <w:rPr>
                                <w:b/>
                                <w:sz w:val="24"/>
                                <w:szCs w:val="24"/>
                              </w:rPr>
                              <w:t>Формирование связной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DCCEC0" id="Прямоугольник 35" o:spid="_x0000_s1045" style="position:absolute;margin-left:-67.65pt;margin-top:178.9pt;width:198.6pt;height:22.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" fillcolor="white [3201]" strokecolor="#f79646 [3209]" strokeweight="2pt">
                <v:textbox>
                  <w:txbxContent>
                    <w:p w:rsidR="00593BE2" w:rsidRPr="0078125B" w:rsidRDefault="00593BE2" w:rsidP="00533E7B">
                      <w:pPr>
                        <w:jc w:val="center"/>
                        <w:rPr>
                          <w:b/>
                          <w:sz w:val="24"/>
                          <w:szCs w:val="24"/>
                        </w:rPr>
                      </w:pPr>
                      <w:r w:rsidRPr="0078125B">
                        <w:rPr>
                          <w:b/>
                          <w:sz w:val="24"/>
                          <w:szCs w:val="24"/>
                        </w:rPr>
                        <w:t>Формирование связной речи</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2816" behindDoc="0" locked="0" layoutInCell="1" allowOverlap="1" wp14:anchorId="013334D3" wp14:editId="247E3887">
                <wp:simplePos x="0" y="0"/>
                <wp:positionH relativeFrom="column">
                  <wp:posOffset>-721995</wp:posOffset>
                </wp:positionH>
                <wp:positionV relativeFrom="paragraph">
                  <wp:posOffset>1746250</wp:posOffset>
                </wp:positionV>
                <wp:extent cx="2461260" cy="449580"/>
                <wp:effectExtent l="0" t="0" r="15240" b="26670"/>
                <wp:wrapNone/>
                <wp:docPr id="25" name="Прямоугольник 25"/>
                <wp:cNvGraphicFramePr/>
                <a:graphic xmlns:a="http://schemas.openxmlformats.org/drawingml/2006/main">
                  <a:graphicData uri="http://schemas.microsoft.com/office/word/2010/wordprocessingShape">
                    <wps:wsp>
                      <wps:cNvSpPr/>
                      <wps:spPr>
                        <a:xfrm>
                          <a:off x="0" y="0"/>
                          <a:ext cx="2461260" cy="44958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Нормализация грамматического строя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3334D3" id="Прямоугольник 25" o:spid="_x0000_s1046" style="position:absolute;margin-left:-56.85pt;margin-top:137.5pt;width:193.8pt;height:35.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" fillcolor="window" strokecolor="#70ad47" strokeweight="1pt">
                <v:textbox>
                  <w:txbxContent>
                    <w:p w:rsidR="00593BE2" w:rsidRDefault="00593BE2" w:rsidP="00533E7B">
                      <w:pPr>
                        <w:jc w:val="center"/>
                      </w:pPr>
                      <w:r>
                        <w:t>Нормализация грамматического строя речи</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1792" behindDoc="0" locked="0" layoutInCell="1" allowOverlap="1" wp14:anchorId="194B5D87" wp14:editId="7B4FB1C9">
                <wp:simplePos x="0" y="0"/>
                <wp:positionH relativeFrom="column">
                  <wp:posOffset>-721995</wp:posOffset>
                </wp:positionH>
                <wp:positionV relativeFrom="paragraph">
                  <wp:posOffset>1205230</wp:posOffset>
                </wp:positionV>
                <wp:extent cx="2461260" cy="449580"/>
                <wp:effectExtent l="0" t="0" r="15240" b="26670"/>
                <wp:wrapNone/>
                <wp:docPr id="24" name="Прямоугольник 24"/>
                <wp:cNvGraphicFramePr/>
                <a:graphic xmlns:a="http://schemas.openxmlformats.org/drawingml/2006/main">
                  <a:graphicData uri="http://schemas.microsoft.com/office/word/2010/wordprocessingShape">
                    <wps:wsp>
                      <wps:cNvSpPr/>
                      <wps:spPr>
                        <a:xfrm>
                          <a:off x="0" y="0"/>
                          <a:ext cx="2461260" cy="44958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Развитие моторики речевого аппарата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4B5D87" id="Прямоугольник 24" o:spid="_x0000_s1047" style="position:absolute;margin-left:-56.85pt;margin-top:94.9pt;width:193.8pt;height:35.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" fillcolor="window" strokecolor="#70ad47" strokeweight="1pt">
                <v:textbox>
                  <w:txbxContent>
                    <w:p w:rsidR="00593BE2" w:rsidRDefault="00593BE2" w:rsidP="00533E7B">
                      <w:pPr>
                        <w:jc w:val="center"/>
                      </w:pPr>
                      <w:r>
                        <w:t>Развитие моторики речевого аппарата</w:t>
                      </w:r>
                    </w:p>
                  </w:txbxContent>
                </v:textbox>
              </v:rect>
            </w:pict>
          </mc:Fallback>
        </mc:AlternateContent>
      </w:r>
      <w:r>
        <w:rPr>
          <w:rFonts w:ascii="Times New Roman" w:hAnsi="Times New Roman" w:cs="Times New Roman"/>
          <w:noProof/>
          <w:lang w:eastAsia="ru-RU"/>
        </w:rPr>
        <mc:AlternateContent>
          <mc:Choice Requires="wps">
            <w:drawing>
              <wp:anchor distT="0" distB="0" distL="114300" distR="114300" simplePos="0" relativeHeight="251691008" behindDoc="0" locked="0" layoutInCell="1" allowOverlap="1" wp14:anchorId="3B6454E2" wp14:editId="131930B4">
                <wp:simplePos x="0" y="0"/>
                <wp:positionH relativeFrom="column">
                  <wp:posOffset>3910965</wp:posOffset>
                </wp:positionH>
                <wp:positionV relativeFrom="paragraph">
                  <wp:posOffset>2195830</wp:posOffset>
                </wp:positionV>
                <wp:extent cx="2529840" cy="571500"/>
                <wp:effectExtent l="0" t="0" r="22860" b="19050"/>
                <wp:wrapNone/>
                <wp:docPr id="38" name="Прямоугольник 38"/>
                <wp:cNvGraphicFramePr/>
                <a:graphic xmlns:a="http://schemas.openxmlformats.org/drawingml/2006/main">
                  <a:graphicData uri="http://schemas.microsoft.com/office/word/2010/wordprocessingShape">
                    <wps:wsp>
                      <wps:cNvSpPr/>
                      <wps:spPr>
                        <a:xfrm>
                          <a:off x="0" y="0"/>
                          <a:ext cx="2529840" cy="5715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Коррекция детско-родительских отношений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6454E2" id="Прямоугольник 38" o:spid="_x0000_s1048" style="position:absolute;margin-left:307.95pt;margin-top:172.9pt;width:199.2pt;height:4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" fillcolor="white [3201]" strokecolor="#f79646 [3209]" strokeweight="2pt">
                <v:textbox>
                  <w:txbxContent>
                    <w:p w:rsidR="00593BE2" w:rsidRDefault="00593BE2" w:rsidP="00533E7B">
                      <w:pPr>
                        <w:jc w:val="center"/>
                      </w:pPr>
                      <w:r>
                        <w:t>Коррекция детско-родительских отношений</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4864" behindDoc="0" locked="0" layoutInCell="1" allowOverlap="1" wp14:anchorId="486E319F" wp14:editId="46727E7F">
                <wp:simplePos x="0" y="0"/>
                <wp:positionH relativeFrom="column">
                  <wp:posOffset>3933825</wp:posOffset>
                </wp:positionH>
                <wp:positionV relativeFrom="paragraph">
                  <wp:posOffset>1647190</wp:posOffset>
                </wp:positionV>
                <wp:extent cx="2468880" cy="487680"/>
                <wp:effectExtent l="0" t="0" r="26670" b="26670"/>
                <wp:wrapNone/>
                <wp:docPr id="27" name="Прямоугольник 27"/>
                <wp:cNvGraphicFramePr/>
                <a:graphic xmlns:a="http://schemas.openxmlformats.org/drawingml/2006/main">
                  <a:graphicData uri="http://schemas.microsoft.com/office/word/2010/wordprocessingShape">
                    <wps:wsp>
                      <wps:cNvSpPr/>
                      <wps:spPr>
                        <a:xfrm>
                          <a:off x="0" y="0"/>
                          <a:ext cx="2468880" cy="48768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Интеграция с другими видами деятельности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6E319F" id="Прямоугольник 27" o:spid="_x0000_s1049" style="position:absolute;margin-left:309.75pt;margin-top:129.7pt;width:194.4pt;height:38.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" fillcolor="window" strokecolor="#70ad47" strokeweight="1pt">
                <v:textbox>
                  <w:txbxContent>
                    <w:p w:rsidR="00593BE2" w:rsidRDefault="00593BE2" w:rsidP="00533E7B">
                      <w:pPr>
                        <w:jc w:val="center"/>
                      </w:pPr>
                      <w:r>
                        <w:t>Интеграция с другими видами деятельности</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3840" behindDoc="0" locked="0" layoutInCell="1" allowOverlap="1" wp14:anchorId="316BB0E5" wp14:editId="0B6E041B">
                <wp:simplePos x="0" y="0"/>
                <wp:positionH relativeFrom="column">
                  <wp:posOffset>3933825</wp:posOffset>
                </wp:positionH>
                <wp:positionV relativeFrom="paragraph">
                  <wp:posOffset>1151890</wp:posOffset>
                </wp:positionV>
                <wp:extent cx="2438400" cy="350520"/>
                <wp:effectExtent l="0" t="0" r="19050" b="11430"/>
                <wp:wrapNone/>
                <wp:docPr id="26" name="Прямоугольник 26"/>
                <wp:cNvGraphicFramePr/>
                <a:graphic xmlns:a="http://schemas.openxmlformats.org/drawingml/2006/main">
                  <a:graphicData uri="http://schemas.microsoft.com/office/word/2010/wordprocessingShape">
                    <wps:wsp>
                      <wps:cNvSpPr/>
                      <wps:spPr>
                        <a:xfrm>
                          <a:off x="0" y="0"/>
                          <a:ext cx="2438400" cy="35052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Развитие мелкой моторики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6BB0E5" id="Прямоугольник 26" o:spid="_x0000_s1050" style="position:absolute;margin-left:309.75pt;margin-top:90.7pt;width:192pt;height:27.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" fillcolor="window" strokecolor="#70ad47" strokeweight="1pt">
                <v:textbox>
                  <w:txbxContent>
                    <w:p w:rsidR="00593BE2" w:rsidRDefault="00593BE2" w:rsidP="00533E7B">
                      <w:pPr>
                        <w:jc w:val="center"/>
                      </w:pPr>
                      <w:r>
                        <w:t>Развитие мелкой моторики</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7936" behindDoc="0" locked="0" layoutInCell="1" allowOverlap="1" wp14:anchorId="16A03B28" wp14:editId="1C0A1B9D">
                <wp:simplePos x="0" y="0"/>
                <wp:positionH relativeFrom="column">
                  <wp:posOffset>2165985</wp:posOffset>
                </wp:positionH>
                <wp:positionV relativeFrom="paragraph">
                  <wp:posOffset>351790</wp:posOffset>
                </wp:positionV>
                <wp:extent cx="1341120" cy="1295400"/>
                <wp:effectExtent l="0" t="0" r="11430" b="19050"/>
                <wp:wrapNone/>
                <wp:docPr id="33" name="Овал 33"/>
                <wp:cNvGraphicFramePr/>
                <a:graphic xmlns:a="http://schemas.openxmlformats.org/drawingml/2006/main">
                  <a:graphicData uri="http://schemas.microsoft.com/office/word/2010/wordprocessingShape">
                    <wps:wsp>
                      <wps:cNvSpPr/>
                      <wps:spPr>
                        <a:xfrm>
                          <a:off x="0" y="0"/>
                          <a:ext cx="1341120" cy="12954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Pr="0078125B" w:rsidRDefault="00593BE2" w:rsidP="00533E7B">
                            <w:pPr>
                              <w:jc w:val="center"/>
                              <w:rPr>
                                <w:b/>
                                <w:sz w:val="28"/>
                                <w:szCs w:val="28"/>
                              </w:rPr>
                            </w:pPr>
                            <w:r w:rsidRPr="0078125B">
                              <w:rPr>
                                <w:b/>
                                <w:sz w:val="28"/>
                                <w:szCs w:val="28"/>
                              </w:rPr>
                              <w:t>РЕБЕНОК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A03B28" id="Овал 33" o:spid="_x0000_s1051" style="position:absolute;margin-left:170.55pt;margin-top:27.7pt;width:105.6pt;height:10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" fillcolor="white [3201]" strokecolor="#f79646 [3209]" strokeweight="2pt">
                <v:textbox>
                  <w:txbxContent>
                    <w:p w:rsidR="00593BE2" w:rsidRPr="0078125B" w:rsidRDefault="00593BE2" w:rsidP="00533E7B">
                      <w:pPr>
                        <w:jc w:val="center"/>
                        <w:rPr>
                          <w:b/>
                          <w:sz w:val="28"/>
                          <w:szCs w:val="28"/>
                        </w:rPr>
                      </w:pPr>
                      <w:r w:rsidRPr="0078125B">
                        <w:rPr>
                          <w:b/>
                          <w:sz w:val="28"/>
                          <w:szCs w:val="28"/>
                        </w:rPr>
                        <w:t>РЕБЕНОК</w:t>
                      </w:r>
                    </w:p>
                  </w:txbxContent>
                </v:textbox>
              </v:oval>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5888" behindDoc="0" locked="0" layoutInCell="1" allowOverlap="1" wp14:anchorId="4AD224B6" wp14:editId="7AD72950">
                <wp:simplePos x="0" y="0"/>
                <wp:positionH relativeFrom="column">
                  <wp:posOffset>1815465</wp:posOffset>
                </wp:positionH>
                <wp:positionV relativeFrom="paragraph">
                  <wp:posOffset>2066290</wp:posOffset>
                </wp:positionV>
                <wp:extent cx="243840" cy="0"/>
                <wp:effectExtent l="0" t="76200" r="22860" b="114300"/>
                <wp:wrapNone/>
                <wp:docPr id="28" name="Прямая со стрелкой 28"/>
                <wp:cNvGraphicFramePr/>
                <a:graphic xmlns:a="http://schemas.openxmlformats.org/drawingml/2006/main">
                  <a:graphicData uri="http://schemas.microsoft.com/office/word/2010/wordprocessingShape">
                    <wps:wsp>
                      <wps:cNvCnPr/>
                      <wps:spPr>
                        <a:xfrm>
                          <a:off x="0" y="0"/>
                          <a:ext cx="24384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A92735" id="Прямая со стрелкой 28" o:spid="_x0000_s1026" type="#_x0000_t32" style="position:absolute;margin-left:142.95pt;margin-top:162.7pt;width:19.2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" strokecolor="black [3040]">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6912" behindDoc="0" locked="0" layoutInCell="1" allowOverlap="1" wp14:anchorId="2B58E20B" wp14:editId="0BE47CC4">
                <wp:simplePos x="0" y="0"/>
                <wp:positionH relativeFrom="column">
                  <wp:posOffset>3560445</wp:posOffset>
                </wp:positionH>
                <wp:positionV relativeFrom="paragraph">
                  <wp:posOffset>1830070</wp:posOffset>
                </wp:positionV>
                <wp:extent cx="350520" cy="0"/>
                <wp:effectExtent l="38100" t="76200" r="0" b="114300"/>
                <wp:wrapNone/>
                <wp:docPr id="29" name="Прямая со стрелкой 29"/>
                <wp:cNvGraphicFramePr/>
                <a:graphic xmlns:a="http://schemas.openxmlformats.org/drawingml/2006/main">
                  <a:graphicData uri="http://schemas.microsoft.com/office/word/2010/wordprocessingShape">
                    <wps:wsp>
                      <wps:cNvCnPr/>
                      <wps:spPr>
                        <a:xfrm flipH="1">
                          <a:off x="0" y="0"/>
                          <a:ext cx="35052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90EBA4" id="Прямая со стрелкой 29" o:spid="_x0000_s1026" type="#_x0000_t32" style="position:absolute;margin-left:280.35pt;margin-top:144.1pt;width:27.6pt;height:0;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" strokecolor="black [3040]">
                <v:stroke endarrow="open"/>
              </v:shape>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80768" behindDoc="0" locked="0" layoutInCell="1" allowOverlap="1" wp14:anchorId="57932A97" wp14:editId="43D5D652">
                <wp:simplePos x="0" y="0"/>
                <wp:positionH relativeFrom="column">
                  <wp:posOffset>3933825</wp:posOffset>
                </wp:positionH>
                <wp:positionV relativeFrom="paragraph">
                  <wp:posOffset>648970</wp:posOffset>
                </wp:positionV>
                <wp:extent cx="2438400" cy="411480"/>
                <wp:effectExtent l="0" t="0" r="19050" b="26670"/>
                <wp:wrapNone/>
                <wp:docPr id="23" name="Прямоугольник 23"/>
                <wp:cNvGraphicFramePr/>
                <a:graphic xmlns:a="http://schemas.openxmlformats.org/drawingml/2006/main">
                  <a:graphicData uri="http://schemas.microsoft.com/office/word/2010/wordprocessingShape">
                    <wps:wsp>
                      <wps:cNvSpPr/>
                      <wps:spPr>
                        <a:xfrm>
                          <a:off x="0" y="0"/>
                          <a:ext cx="2438400" cy="411480"/>
                        </a:xfrm>
                        <a:prstGeom prst="rect">
                          <a:avLst/>
                        </a:prstGeom>
                        <a:solidFill>
                          <a:sysClr val="window" lastClr="FFFFFF"/>
                        </a:solidFill>
                        <a:ln w="12700" cap="flat" cmpd="sng" algn="ctr">
                          <a:solidFill>
                            <a:srgbClr val="70AD47"/>
                          </a:solidFill>
                          <a:prstDash val="solid"/>
                          <a:miter lim="800000"/>
                        </a:ln>
                        <a:effectLst/>
                      </wps:spPr>
                      <wps:txbx>
                        <w:txbxContent>
                          <w:p w:rsidR="00593BE2" w:rsidRDefault="00593BE2" w:rsidP="00533E7B">
                            <w:pPr>
                              <w:jc w:val="center"/>
                            </w:pPr>
                            <w:r>
                              <w:t>Развитие эмоциональной сферы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932A97" id="Прямоугольник 23" o:spid="_x0000_s1052" style="position:absolute;margin-left:309.75pt;margin-top:51.1pt;width:192pt;height:32.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" fillcolor="window" strokecolor="#70ad47" strokeweight="1pt">
                <v:textbox>
                  <w:txbxContent>
                    <w:p w:rsidR="00593BE2" w:rsidRDefault="00593BE2" w:rsidP="00533E7B">
                      <w:pPr>
                        <w:jc w:val="center"/>
                      </w:pPr>
                      <w:r>
                        <w:t>Развитие эмоциональной сферы</w:t>
                      </w:r>
                    </w:p>
                  </w:txbxContent>
                </v:textbox>
              </v:rect>
            </w:pict>
          </mc:Fallback>
        </mc:AlternateContent>
      </w:r>
      <w:r w:rsidRPr="00712FE6">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7D8BDE1A" wp14:editId="79D4953C">
                <wp:simplePos x="0" y="0"/>
                <wp:positionH relativeFrom="column">
                  <wp:posOffset>-721995</wp:posOffset>
                </wp:positionH>
                <wp:positionV relativeFrom="paragraph">
                  <wp:posOffset>648970</wp:posOffset>
                </wp:positionV>
                <wp:extent cx="2461260" cy="411480"/>
                <wp:effectExtent l="0" t="0" r="15240" b="26670"/>
                <wp:wrapNone/>
                <wp:docPr id="22" name="Прямоугольник 22"/>
                <wp:cNvGraphicFramePr/>
                <a:graphic xmlns:a="http://schemas.openxmlformats.org/drawingml/2006/main">
                  <a:graphicData uri="http://schemas.microsoft.com/office/word/2010/wordprocessingShape">
                    <wps:wsp>
                      <wps:cNvSpPr/>
                      <wps:spPr>
                        <a:xfrm>
                          <a:off x="0" y="0"/>
                          <a:ext cx="2461260" cy="411480"/>
                        </a:xfrm>
                        <a:prstGeom prst="rect">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Постановка и коррекция звуков речи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8BDE1A" id="Прямоугольник 22" o:spid="_x0000_s1053" style="position:absolute;margin-left:-56.85pt;margin-top:51.1pt;width:193.8pt;height:3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" fillcolor="white [3201]" strokecolor="#f79646 [3209]" strokeweight="2pt">
                <v:textbox>
                  <w:txbxContent>
                    <w:p w:rsidR="00593BE2" w:rsidRDefault="00593BE2" w:rsidP="00533E7B">
                      <w:pPr>
                        <w:jc w:val="center"/>
                      </w:pPr>
                      <w:r>
                        <w:t>Постановка и коррекция звуков речи</w:t>
                      </w:r>
                    </w:p>
                  </w:txbxContent>
                </v:textbox>
              </v:rect>
            </w:pict>
          </mc:Fallback>
        </mc:AlternateContent>
      </w:r>
    </w:p>
    <w:p w:rsidR="00533E7B" w:rsidRPr="00D85DDE" w:rsidRDefault="00533E7B" w:rsidP="00533E7B">
      <w:pPr>
        <w:rPr>
          <w:rFonts w:ascii="Times New Roman" w:hAnsi="Times New Roman" w:cs="Times New Roman"/>
          <w:sz w:val="28"/>
          <w:szCs w:val="28"/>
        </w:rPr>
      </w:pPr>
    </w:p>
    <w:p w:rsidR="00533E7B" w:rsidRPr="00D85DDE" w:rsidRDefault="00533E7B" w:rsidP="00533E7B">
      <w:pPr>
        <w:rPr>
          <w:rFonts w:ascii="Times New Roman" w:hAnsi="Times New Roman" w:cs="Times New Roman"/>
          <w:sz w:val="28"/>
          <w:szCs w:val="28"/>
        </w:rPr>
      </w:pPr>
    </w:p>
    <w:p w:rsidR="00533E7B" w:rsidRPr="00D85DDE" w:rsidRDefault="00533E7B" w:rsidP="00533E7B">
      <w:pPr>
        <w:rPr>
          <w:rFonts w:ascii="Times New Roman" w:hAnsi="Times New Roman" w:cs="Times New Roman"/>
          <w:sz w:val="28"/>
          <w:szCs w:val="28"/>
        </w:rPr>
      </w:pPr>
    </w:p>
    <w:p w:rsidR="00533E7B" w:rsidRPr="00D85DDE"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r>
        <w:rPr>
          <w:rFonts w:ascii="Times New Roman" w:hAnsi="Times New Roman" w:cs="Times New Roman"/>
          <w:sz w:val="28"/>
          <w:szCs w:val="28"/>
        </w:rPr>
        <w:tab/>
      </w: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705344" behindDoc="0" locked="0" layoutInCell="1" allowOverlap="1" wp14:anchorId="6B6E207F" wp14:editId="7AE19228">
                <wp:simplePos x="0" y="0"/>
                <wp:positionH relativeFrom="column">
                  <wp:posOffset>4345305</wp:posOffset>
                </wp:positionH>
                <wp:positionV relativeFrom="paragraph">
                  <wp:posOffset>-224790</wp:posOffset>
                </wp:positionV>
                <wp:extent cx="1264920" cy="586740"/>
                <wp:effectExtent l="0" t="0" r="87630" b="60960"/>
                <wp:wrapNone/>
                <wp:docPr id="54" name="Прямая со стрелкой 54"/>
                <wp:cNvGraphicFramePr/>
                <a:graphic xmlns:a="http://schemas.openxmlformats.org/drawingml/2006/main">
                  <a:graphicData uri="http://schemas.microsoft.com/office/word/2010/wordprocessingShape">
                    <wps:wsp>
                      <wps:cNvCnPr/>
                      <wps:spPr>
                        <a:xfrm>
                          <a:off x="0" y="0"/>
                          <a:ext cx="1264920" cy="58674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0C16F33" id="Прямая со стрелкой 54" o:spid="_x0000_s1026" type="#_x0000_t32" style="position:absolute;margin-left:342.15pt;margin-top:-17.7pt;width:99.6pt;height:46.2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" strokecolor="black [3040]">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703296" behindDoc="0" locked="0" layoutInCell="1" allowOverlap="1" wp14:anchorId="3AB109A2" wp14:editId="34CB647E">
                <wp:simplePos x="0" y="0"/>
                <wp:positionH relativeFrom="column">
                  <wp:posOffset>-470535</wp:posOffset>
                </wp:positionH>
                <wp:positionV relativeFrom="paragraph">
                  <wp:posOffset>-133350</wp:posOffset>
                </wp:positionV>
                <wp:extent cx="1257300" cy="381000"/>
                <wp:effectExtent l="38100" t="0" r="19050" b="76200"/>
                <wp:wrapNone/>
                <wp:docPr id="51" name="Прямая со стрелкой 51"/>
                <wp:cNvGraphicFramePr/>
                <a:graphic xmlns:a="http://schemas.openxmlformats.org/drawingml/2006/main">
                  <a:graphicData uri="http://schemas.microsoft.com/office/word/2010/wordprocessingShape">
                    <wps:wsp>
                      <wps:cNvCnPr/>
                      <wps:spPr>
                        <a:xfrm flipH="1">
                          <a:off x="0" y="0"/>
                          <a:ext cx="1257300" cy="3810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38E531" id="Прямая со стрелкой 51" o:spid="_x0000_s1026" type="#_x0000_t32" style="position:absolute;margin-left:-37.05pt;margin-top:-10.5pt;width:99pt;height:30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" strokecolor="black [3040]">
                <v:stroke endarrow="open"/>
              </v:shape>
            </w:pict>
          </mc:Fallback>
        </mc:AlternateContent>
      </w:r>
    </w:p>
    <w:p w:rsidR="00533E7B" w:rsidRDefault="00533E7B" w:rsidP="00533E7B">
      <w:pPr>
        <w:tabs>
          <w:tab w:val="left" w:pos="5472"/>
        </w:tabs>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706368" behindDoc="0" locked="0" layoutInCell="1" allowOverlap="1" wp14:anchorId="79DB0B0A" wp14:editId="63437398">
                <wp:simplePos x="0" y="0"/>
                <wp:positionH relativeFrom="column">
                  <wp:posOffset>3120390</wp:posOffset>
                </wp:positionH>
                <wp:positionV relativeFrom="paragraph">
                  <wp:posOffset>43816</wp:posOffset>
                </wp:positionV>
                <wp:extent cx="3238500" cy="2476500"/>
                <wp:effectExtent l="0" t="0" r="19050" b="19050"/>
                <wp:wrapNone/>
                <wp:docPr id="55" name="Овал 55"/>
                <wp:cNvGraphicFramePr/>
                <a:graphic xmlns:a="http://schemas.openxmlformats.org/drawingml/2006/main">
                  <a:graphicData uri="http://schemas.microsoft.com/office/word/2010/wordprocessingShape">
                    <wps:wsp>
                      <wps:cNvSpPr/>
                      <wps:spPr>
                        <a:xfrm>
                          <a:off x="0" y="0"/>
                          <a:ext cx="3238500" cy="24765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DB0B0A" id="Овал 55" o:spid="_x0000_s1054" style="position:absolute;margin-left:245.7pt;margin-top:3.45pt;width:255pt;height:1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" fillcolor="white [3201]" strokecolor="#f79646 [3209]" strokeweight="2pt">
                <v:textbox>
                  <w:txbxContent>
                    <w:p w:rsidR="00593BE2" w:rsidRDefault="00593BE2" w:rsidP="00533E7B">
                      <w:pPr>
                        <w:jc w:val="center"/>
                      </w:pPr>
                      <w:r>
                        <w:t>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txbxContent>
                </v:textbox>
              </v:oval>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704320" behindDoc="0" locked="0" layoutInCell="1" allowOverlap="1" wp14:anchorId="2DB67CE4" wp14:editId="4CE1F52B">
                <wp:simplePos x="0" y="0"/>
                <wp:positionH relativeFrom="column">
                  <wp:posOffset>-653415</wp:posOffset>
                </wp:positionH>
                <wp:positionV relativeFrom="paragraph">
                  <wp:posOffset>40005</wp:posOffset>
                </wp:positionV>
                <wp:extent cx="2880360" cy="914400"/>
                <wp:effectExtent l="0" t="0" r="15240" b="19050"/>
                <wp:wrapNone/>
                <wp:docPr id="53" name="Овал 53"/>
                <wp:cNvGraphicFramePr/>
                <a:graphic xmlns:a="http://schemas.openxmlformats.org/drawingml/2006/main">
                  <a:graphicData uri="http://schemas.microsoft.com/office/word/2010/wordprocessingShape">
                    <wps:wsp>
                      <wps:cNvSpPr/>
                      <wps:spPr>
                        <a:xfrm>
                          <a:off x="0" y="0"/>
                          <a:ext cx="2880360" cy="9144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93BE2" w:rsidRDefault="00593BE2" w:rsidP="00533E7B">
                            <w:pPr>
                              <w:jc w:val="center"/>
                            </w:pPr>
                            <w:r>
                              <w:t>Самостоятельная деятельность детей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2DB67CE4" id="Овал 53" o:spid="_x0000_s1055" style="position:absolute;margin-left:-51.45pt;margin-top:3.15pt;width:226.8pt;height:1in;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" fillcolor="white [3201]" strokecolor="#f79646 [3209]" strokeweight="2pt">
                <v:textbox>
                  <w:txbxContent>
                    <w:p w:rsidR="00593BE2" w:rsidRDefault="00593BE2" w:rsidP="00533E7B">
                      <w:pPr>
                        <w:jc w:val="center"/>
                      </w:pPr>
                      <w:r>
                        <w:t>Самостоятельная деятельность детей</w:t>
                      </w:r>
                    </w:p>
                  </w:txbxContent>
                </v:textbox>
              </v:oval>
            </w:pict>
          </mc:Fallback>
        </mc:AlternateContent>
      </w: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Default="00533E7B" w:rsidP="00533E7B">
      <w:pPr>
        <w:tabs>
          <w:tab w:val="left" w:pos="5472"/>
        </w:tabs>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Pr="00C000E4" w:rsidRDefault="00533E7B" w:rsidP="00533E7B">
      <w:pPr>
        <w:rPr>
          <w:rFonts w:ascii="Times New Roman" w:hAnsi="Times New Roman" w:cs="Times New Roman"/>
          <w:sz w:val="28"/>
          <w:szCs w:val="28"/>
        </w:rPr>
      </w:pPr>
    </w:p>
    <w:p w:rsidR="00533E7B" w:rsidRDefault="00533E7B" w:rsidP="00533E7B">
      <w:pPr>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u w:val="single"/>
        </w:rPr>
      </w:pPr>
      <w:r w:rsidRPr="00C000E4">
        <w:rPr>
          <w:rFonts w:ascii="Times New Roman" w:hAnsi="Times New Roman" w:cs="Times New Roman"/>
          <w:sz w:val="28"/>
          <w:szCs w:val="28"/>
          <w:u w:val="single"/>
        </w:rPr>
        <w:t>Модель интегрированного подхода к организации коррекционно-педагогического процесс</w:t>
      </w:r>
      <w:r>
        <w:rPr>
          <w:rFonts w:ascii="Times New Roman" w:hAnsi="Times New Roman" w:cs="Times New Roman"/>
          <w:sz w:val="28"/>
          <w:szCs w:val="28"/>
          <w:u w:val="single"/>
        </w:rPr>
        <w:t>а</w:t>
      </w:r>
    </w:p>
    <w:tbl>
      <w:tblPr>
        <w:tblStyle w:val="a3"/>
        <w:tblW w:w="0" w:type="auto"/>
        <w:tblLook w:val="04A0" w:firstRow="1" w:lastRow="0" w:firstColumn="1" w:lastColumn="0" w:noHBand="0" w:noVBand="1"/>
      </w:tblPr>
      <w:tblGrid>
        <w:gridCol w:w="1384"/>
        <w:gridCol w:w="3780"/>
        <w:gridCol w:w="4407"/>
      </w:tblGrid>
      <w:tr w:rsidR="00533E7B" w:rsidTr="00533E7B">
        <w:tc>
          <w:tcPr>
            <w:tcW w:w="1384" w:type="dxa"/>
            <w:vMerge w:val="restart"/>
            <w:textDirection w:val="btLr"/>
          </w:tcPr>
          <w:p w:rsidR="00533E7B" w:rsidRPr="00EF2C9F" w:rsidRDefault="00533E7B" w:rsidP="00533E7B">
            <w:pPr>
              <w:tabs>
                <w:tab w:val="left" w:pos="2775"/>
              </w:tabs>
              <w:ind w:left="113" w:right="113"/>
              <w:rPr>
                <w:rFonts w:ascii="Times New Roman" w:hAnsi="Times New Roman" w:cs="Times New Roman"/>
                <w:sz w:val="28"/>
                <w:szCs w:val="28"/>
              </w:rPr>
            </w:pPr>
            <w:r w:rsidRPr="00EF2C9F">
              <w:rPr>
                <w:rFonts w:ascii="Times New Roman" w:hAnsi="Times New Roman" w:cs="Times New Roman"/>
                <w:sz w:val="28"/>
                <w:szCs w:val="28"/>
              </w:rPr>
              <w:t>Концептуальные подходы</w:t>
            </w:r>
          </w:p>
        </w:tc>
        <w:tc>
          <w:tcPr>
            <w:tcW w:w="8187" w:type="dxa"/>
            <w:gridSpan w:val="2"/>
          </w:tcPr>
          <w:p w:rsidR="00533E7B" w:rsidRDefault="00533E7B" w:rsidP="00533E7B">
            <w:pPr>
              <w:tabs>
                <w:tab w:val="left" w:pos="2775"/>
              </w:tabs>
              <w:rPr>
                <w:rFonts w:ascii="Times New Roman" w:hAnsi="Times New Roman" w:cs="Times New Roman"/>
                <w:sz w:val="28"/>
                <w:szCs w:val="28"/>
              </w:rPr>
            </w:pPr>
            <w:r w:rsidRPr="00C000E4">
              <w:rPr>
                <w:rFonts w:ascii="Times New Roman" w:hAnsi="Times New Roman" w:cs="Times New Roman"/>
                <w:sz w:val="28"/>
                <w:szCs w:val="28"/>
              </w:rPr>
              <w:t>Цель: научно-обоснованная организация коррекционно-педагогического процесса с едиными требованиями к ребен</w:t>
            </w:r>
            <w:r>
              <w:rPr>
                <w:rFonts w:ascii="Times New Roman" w:hAnsi="Times New Roman" w:cs="Times New Roman"/>
                <w:sz w:val="28"/>
                <w:szCs w:val="28"/>
              </w:rPr>
              <w:t>ку логопедического, медицинского</w:t>
            </w:r>
            <w:r w:rsidRPr="00C000E4">
              <w:rPr>
                <w:rFonts w:ascii="Times New Roman" w:hAnsi="Times New Roman" w:cs="Times New Roman"/>
                <w:sz w:val="28"/>
                <w:szCs w:val="28"/>
              </w:rPr>
              <w:t>,</w:t>
            </w:r>
            <w:r>
              <w:rPr>
                <w:rFonts w:ascii="Times New Roman" w:hAnsi="Times New Roman" w:cs="Times New Roman"/>
                <w:sz w:val="28"/>
                <w:szCs w:val="28"/>
              </w:rPr>
              <w:t xml:space="preserve"> педагогического, психологического характера с целью своевременной коррекции речевых, сенсорных, моторных нарушений; профилактики школьной дезадаптации; социальной дезадаптации с условиях ДОУ</w:t>
            </w:r>
          </w:p>
          <w:p w:rsidR="00533E7B" w:rsidRPr="00C000E4" w:rsidRDefault="00533E7B" w:rsidP="00533E7B">
            <w:pPr>
              <w:tabs>
                <w:tab w:val="left" w:pos="2775"/>
              </w:tabs>
              <w:rPr>
                <w:rFonts w:ascii="Times New Roman" w:hAnsi="Times New Roman" w:cs="Times New Roman"/>
                <w:sz w:val="28"/>
                <w:szCs w:val="28"/>
              </w:rPr>
            </w:pPr>
          </w:p>
        </w:tc>
      </w:tr>
      <w:tr w:rsidR="00533E7B" w:rsidTr="00533E7B">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Pr="00A83ED5" w:rsidRDefault="00533E7B" w:rsidP="00533E7B">
            <w:pPr>
              <w:tabs>
                <w:tab w:val="left" w:pos="2775"/>
              </w:tabs>
              <w:rPr>
                <w:rFonts w:ascii="Times New Roman" w:hAnsi="Times New Roman" w:cs="Times New Roman"/>
                <w:sz w:val="28"/>
                <w:szCs w:val="28"/>
              </w:rPr>
            </w:pPr>
            <w:r w:rsidRPr="00A83ED5">
              <w:rPr>
                <w:rFonts w:ascii="Times New Roman" w:hAnsi="Times New Roman" w:cs="Times New Roman"/>
                <w:sz w:val="28"/>
                <w:szCs w:val="28"/>
              </w:rPr>
              <w:t>Всякое нарушение приводит к отклонению в развитии, всякое</w:t>
            </w:r>
          </w:p>
        </w:tc>
      </w:tr>
      <w:tr w:rsidR="00533E7B" w:rsidTr="00533E7B">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Проявление в развитии ребенка с особыми образовательными потребностями определяются не только основными нарушениями, но и возникающими в результате неверного подхода к воспитанию и обучению</w:t>
            </w:r>
          </w:p>
          <w:p w:rsidR="00533E7B" w:rsidRPr="00A83ED5" w:rsidRDefault="00533E7B" w:rsidP="00533E7B">
            <w:pPr>
              <w:tabs>
                <w:tab w:val="left" w:pos="2775"/>
              </w:tabs>
              <w:rPr>
                <w:rFonts w:ascii="Times New Roman" w:hAnsi="Times New Roman" w:cs="Times New Roman"/>
                <w:sz w:val="28"/>
                <w:szCs w:val="28"/>
              </w:rPr>
            </w:pPr>
          </w:p>
        </w:tc>
      </w:tr>
      <w:tr w:rsidR="00533E7B" w:rsidTr="00533E7B">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Default="00533E7B" w:rsidP="00533E7B">
            <w:pPr>
              <w:tabs>
                <w:tab w:val="left" w:pos="2775"/>
              </w:tabs>
              <w:rPr>
                <w:rFonts w:ascii="Times New Roman" w:hAnsi="Times New Roman" w:cs="Times New Roman"/>
                <w:sz w:val="28"/>
                <w:szCs w:val="28"/>
              </w:rPr>
            </w:pPr>
            <w:r w:rsidRPr="00557452">
              <w:rPr>
                <w:rFonts w:ascii="Times New Roman" w:hAnsi="Times New Roman" w:cs="Times New Roman"/>
                <w:sz w:val="28"/>
                <w:szCs w:val="28"/>
              </w:rPr>
              <w:t>Общность</w:t>
            </w:r>
            <w:r>
              <w:rPr>
                <w:rFonts w:ascii="Times New Roman" w:hAnsi="Times New Roman" w:cs="Times New Roman"/>
                <w:sz w:val="28"/>
                <w:szCs w:val="28"/>
              </w:rPr>
              <w:t xml:space="preserve"> основных законов развития для организма</w:t>
            </w:r>
          </w:p>
          <w:p w:rsidR="00533E7B" w:rsidRPr="00557452" w:rsidRDefault="00533E7B" w:rsidP="00533E7B">
            <w:pPr>
              <w:tabs>
                <w:tab w:val="left" w:pos="2775"/>
              </w:tabs>
              <w:rPr>
                <w:rFonts w:ascii="Times New Roman" w:hAnsi="Times New Roman" w:cs="Times New Roman"/>
                <w:sz w:val="28"/>
                <w:szCs w:val="28"/>
              </w:rPr>
            </w:pPr>
          </w:p>
        </w:tc>
      </w:tr>
      <w:tr w:rsidR="00533E7B" w:rsidTr="00533E7B">
        <w:tc>
          <w:tcPr>
            <w:tcW w:w="1384" w:type="dxa"/>
            <w:vMerge w:val="restart"/>
            <w:textDirection w:val="btLr"/>
          </w:tcPr>
          <w:p w:rsidR="00533E7B" w:rsidRPr="00EF2C9F" w:rsidRDefault="00533E7B" w:rsidP="00533E7B">
            <w:pPr>
              <w:tabs>
                <w:tab w:val="left" w:pos="2775"/>
              </w:tabs>
              <w:ind w:left="113" w:right="113"/>
              <w:rPr>
                <w:rFonts w:ascii="Times New Roman" w:hAnsi="Times New Roman" w:cs="Times New Roman"/>
                <w:sz w:val="28"/>
                <w:szCs w:val="28"/>
              </w:rPr>
            </w:pPr>
            <w:r w:rsidRPr="00EF2C9F">
              <w:rPr>
                <w:rFonts w:ascii="Times New Roman" w:hAnsi="Times New Roman" w:cs="Times New Roman"/>
                <w:sz w:val="28"/>
                <w:szCs w:val="28"/>
              </w:rPr>
              <w:lastRenderedPageBreak/>
              <w:t xml:space="preserve">Системные компоненты </w:t>
            </w:r>
            <w:r>
              <w:rPr>
                <w:rFonts w:ascii="Times New Roman" w:hAnsi="Times New Roman" w:cs="Times New Roman"/>
                <w:sz w:val="28"/>
                <w:szCs w:val="28"/>
              </w:rPr>
              <w:t>интегрированного</w:t>
            </w:r>
          </w:p>
        </w:tc>
        <w:tc>
          <w:tcPr>
            <w:tcW w:w="8187" w:type="dxa"/>
            <w:gridSpan w:val="2"/>
          </w:tcPr>
          <w:p w:rsidR="00533E7B" w:rsidRPr="00830357" w:rsidRDefault="00533E7B" w:rsidP="00533E7B">
            <w:pPr>
              <w:tabs>
                <w:tab w:val="left" w:pos="2775"/>
              </w:tabs>
              <w:rPr>
                <w:rFonts w:ascii="Times New Roman" w:hAnsi="Times New Roman" w:cs="Times New Roman"/>
                <w:b/>
                <w:sz w:val="28"/>
                <w:szCs w:val="28"/>
              </w:rPr>
            </w:pPr>
            <w:r w:rsidRPr="00830357">
              <w:rPr>
                <w:rFonts w:ascii="Times New Roman" w:hAnsi="Times New Roman" w:cs="Times New Roman"/>
                <w:b/>
                <w:sz w:val="28"/>
                <w:szCs w:val="28"/>
              </w:rPr>
              <w:t>Медицинские воздействие:</w:t>
            </w:r>
          </w:p>
        </w:tc>
      </w:tr>
      <w:tr w:rsidR="00533E7B" w:rsidTr="00533E7B">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3780" w:type="dxa"/>
          </w:tcPr>
          <w:p w:rsidR="00533E7B" w:rsidRDefault="00533E7B" w:rsidP="00533E7B">
            <w:pPr>
              <w:tabs>
                <w:tab w:val="left" w:pos="2775"/>
              </w:tabs>
              <w:rPr>
                <w:rFonts w:ascii="Times New Roman" w:hAnsi="Times New Roman" w:cs="Times New Roman"/>
                <w:sz w:val="28"/>
                <w:szCs w:val="28"/>
              </w:rPr>
            </w:pPr>
            <w:r w:rsidRPr="00830357">
              <w:rPr>
                <w:rFonts w:ascii="Times New Roman" w:hAnsi="Times New Roman" w:cs="Times New Roman"/>
                <w:sz w:val="28"/>
                <w:szCs w:val="28"/>
              </w:rPr>
              <w:t>Ме</w:t>
            </w:r>
            <w:r>
              <w:rPr>
                <w:rFonts w:ascii="Times New Roman" w:hAnsi="Times New Roman" w:cs="Times New Roman"/>
                <w:sz w:val="28"/>
                <w:szCs w:val="28"/>
              </w:rPr>
              <w:t>дицинские обследования узкими специалистами</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 xml:space="preserve">Профилактические </w:t>
            </w:r>
          </w:p>
          <w:p w:rsidR="00533E7B" w:rsidRPr="00830357"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Мероприятия</w:t>
            </w:r>
          </w:p>
        </w:tc>
        <w:tc>
          <w:tcPr>
            <w:tcW w:w="4407" w:type="dxa"/>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Здоровье укрепляющая деятельность</w:t>
            </w:r>
          </w:p>
          <w:p w:rsidR="00533E7B" w:rsidRPr="00830357"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Мониторинг здоровья</w:t>
            </w:r>
          </w:p>
        </w:tc>
      </w:tr>
      <w:tr w:rsidR="00533E7B" w:rsidTr="00533E7B">
        <w:trPr>
          <w:trHeight w:val="17"/>
        </w:trPr>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Default="00533E7B" w:rsidP="00533E7B">
            <w:pPr>
              <w:tabs>
                <w:tab w:val="left" w:pos="2775"/>
              </w:tabs>
              <w:rPr>
                <w:rFonts w:ascii="Times New Roman" w:hAnsi="Times New Roman" w:cs="Times New Roman"/>
                <w:b/>
                <w:sz w:val="28"/>
                <w:szCs w:val="28"/>
              </w:rPr>
            </w:pPr>
            <w:r w:rsidRPr="009F49E0">
              <w:rPr>
                <w:rFonts w:ascii="Times New Roman" w:hAnsi="Times New Roman" w:cs="Times New Roman"/>
                <w:b/>
                <w:sz w:val="28"/>
                <w:szCs w:val="28"/>
              </w:rPr>
              <w:t>Психолого-</w:t>
            </w:r>
            <w:r>
              <w:rPr>
                <w:rFonts w:ascii="Times New Roman" w:hAnsi="Times New Roman" w:cs="Times New Roman"/>
                <w:b/>
                <w:sz w:val="28"/>
                <w:szCs w:val="28"/>
              </w:rPr>
              <w:t>педагогическое и психофизическое воздействие</w:t>
            </w:r>
          </w:p>
          <w:p w:rsidR="00533E7B" w:rsidRPr="009F49E0" w:rsidRDefault="00533E7B" w:rsidP="00533E7B">
            <w:pPr>
              <w:tabs>
                <w:tab w:val="left" w:pos="2775"/>
              </w:tabs>
              <w:rPr>
                <w:rFonts w:ascii="Times New Roman" w:hAnsi="Times New Roman" w:cs="Times New Roman"/>
                <w:sz w:val="28"/>
                <w:szCs w:val="28"/>
              </w:rPr>
            </w:pPr>
          </w:p>
        </w:tc>
      </w:tr>
      <w:tr w:rsidR="00533E7B" w:rsidTr="00533E7B">
        <w:trPr>
          <w:trHeight w:val="309"/>
        </w:trPr>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3780" w:type="dxa"/>
          </w:tcPr>
          <w:p w:rsidR="00533E7B" w:rsidRDefault="00533E7B" w:rsidP="00533E7B">
            <w:pPr>
              <w:tabs>
                <w:tab w:val="left" w:pos="2775"/>
              </w:tabs>
              <w:rPr>
                <w:rFonts w:ascii="Times New Roman" w:hAnsi="Times New Roman" w:cs="Times New Roman"/>
                <w:sz w:val="28"/>
                <w:szCs w:val="28"/>
              </w:rPr>
            </w:pPr>
            <w:r w:rsidRPr="00C6136C">
              <w:rPr>
                <w:rFonts w:ascii="Times New Roman" w:hAnsi="Times New Roman" w:cs="Times New Roman"/>
                <w:sz w:val="28"/>
                <w:szCs w:val="28"/>
              </w:rPr>
              <w:t xml:space="preserve">Формирование </w:t>
            </w:r>
            <w:r>
              <w:rPr>
                <w:rFonts w:ascii="Times New Roman" w:hAnsi="Times New Roman" w:cs="Times New Roman"/>
                <w:sz w:val="28"/>
                <w:szCs w:val="28"/>
              </w:rPr>
              <w:t>мотивации к познанию</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Активизация сенсорной основы когнитивного развития</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Стимуляция сенсорно-перцептивных процессов</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Формирование качеств внимания</w:t>
            </w:r>
          </w:p>
          <w:p w:rsidR="00533E7B" w:rsidRPr="00C6136C" w:rsidRDefault="00533E7B" w:rsidP="00533E7B">
            <w:pPr>
              <w:tabs>
                <w:tab w:val="left" w:pos="2775"/>
              </w:tabs>
              <w:rPr>
                <w:rFonts w:ascii="Times New Roman" w:hAnsi="Times New Roman" w:cs="Times New Roman"/>
                <w:sz w:val="28"/>
                <w:szCs w:val="28"/>
              </w:rPr>
            </w:pPr>
          </w:p>
        </w:tc>
        <w:tc>
          <w:tcPr>
            <w:tcW w:w="4407" w:type="dxa"/>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различных видов памяти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ориентировочной деятельности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Работа по развитию ручной и тонкой моторики, общей моторики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коммуникативных способностей</w:t>
            </w:r>
          </w:p>
          <w:p w:rsidR="00533E7B" w:rsidRPr="000B6699" w:rsidRDefault="00533E7B" w:rsidP="00533E7B">
            <w:pPr>
              <w:tabs>
                <w:tab w:val="left" w:pos="2775"/>
              </w:tabs>
              <w:rPr>
                <w:rFonts w:ascii="Times New Roman" w:hAnsi="Times New Roman" w:cs="Times New Roman"/>
                <w:sz w:val="28"/>
                <w:szCs w:val="28"/>
              </w:rPr>
            </w:pPr>
          </w:p>
        </w:tc>
      </w:tr>
      <w:tr w:rsidR="00533E7B" w:rsidTr="00533E7B">
        <w:trPr>
          <w:trHeight w:val="627"/>
        </w:trPr>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8187" w:type="dxa"/>
            <w:gridSpan w:val="2"/>
          </w:tcPr>
          <w:p w:rsidR="00533E7B" w:rsidRPr="009F49E0" w:rsidRDefault="00533E7B" w:rsidP="00533E7B">
            <w:pPr>
              <w:tabs>
                <w:tab w:val="left" w:pos="2775"/>
              </w:tabs>
              <w:rPr>
                <w:rFonts w:ascii="Times New Roman" w:hAnsi="Times New Roman" w:cs="Times New Roman"/>
                <w:b/>
                <w:sz w:val="28"/>
                <w:szCs w:val="28"/>
              </w:rPr>
            </w:pPr>
            <w:r>
              <w:rPr>
                <w:rFonts w:ascii="Times New Roman" w:hAnsi="Times New Roman" w:cs="Times New Roman"/>
                <w:b/>
                <w:sz w:val="28"/>
                <w:szCs w:val="28"/>
              </w:rPr>
              <w:t>Коррекционно-педагогическое воздействие</w:t>
            </w:r>
          </w:p>
        </w:tc>
      </w:tr>
      <w:tr w:rsidR="00533E7B" w:rsidTr="00533E7B">
        <w:trPr>
          <w:trHeight w:val="309"/>
        </w:trPr>
        <w:tc>
          <w:tcPr>
            <w:tcW w:w="1384" w:type="dxa"/>
            <w:vMerge/>
          </w:tcPr>
          <w:p w:rsidR="00533E7B" w:rsidRDefault="00533E7B" w:rsidP="00533E7B">
            <w:pPr>
              <w:tabs>
                <w:tab w:val="left" w:pos="2775"/>
              </w:tabs>
              <w:rPr>
                <w:rFonts w:ascii="Times New Roman" w:hAnsi="Times New Roman" w:cs="Times New Roman"/>
                <w:sz w:val="28"/>
                <w:szCs w:val="28"/>
                <w:u w:val="single"/>
              </w:rPr>
            </w:pPr>
          </w:p>
        </w:tc>
        <w:tc>
          <w:tcPr>
            <w:tcW w:w="3780" w:type="dxa"/>
          </w:tcPr>
          <w:p w:rsidR="00533E7B" w:rsidRDefault="00533E7B" w:rsidP="00533E7B">
            <w:pPr>
              <w:tabs>
                <w:tab w:val="left" w:pos="2775"/>
              </w:tabs>
              <w:rPr>
                <w:rFonts w:ascii="Times New Roman" w:hAnsi="Times New Roman" w:cs="Times New Roman"/>
                <w:sz w:val="28"/>
                <w:szCs w:val="28"/>
              </w:rPr>
            </w:pPr>
            <w:r w:rsidRPr="000B6699">
              <w:rPr>
                <w:rFonts w:ascii="Times New Roman" w:hAnsi="Times New Roman" w:cs="Times New Roman"/>
                <w:sz w:val="28"/>
                <w:szCs w:val="28"/>
              </w:rPr>
              <w:t>И</w:t>
            </w:r>
            <w:r>
              <w:rPr>
                <w:rFonts w:ascii="Times New Roman" w:hAnsi="Times New Roman" w:cs="Times New Roman"/>
                <w:sz w:val="28"/>
                <w:szCs w:val="28"/>
              </w:rPr>
              <w:t>нтеллектуально-познавательное развитие</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Интеллектуально-творческая деятельность</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Коррекция вербально-двигательных процессов</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Коррекция речевого развития</w:t>
            </w:r>
          </w:p>
          <w:p w:rsidR="00533E7B" w:rsidRPr="000B6699" w:rsidRDefault="00533E7B" w:rsidP="00533E7B">
            <w:pPr>
              <w:tabs>
                <w:tab w:val="left" w:pos="2775"/>
              </w:tabs>
              <w:rPr>
                <w:rFonts w:ascii="Times New Roman" w:hAnsi="Times New Roman" w:cs="Times New Roman"/>
                <w:sz w:val="28"/>
                <w:szCs w:val="28"/>
              </w:rPr>
            </w:pPr>
          </w:p>
        </w:tc>
        <w:tc>
          <w:tcPr>
            <w:tcW w:w="4407" w:type="dxa"/>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Становление игровой деятельности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Формирование элементов трудовой деятельности</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Здоровье сберегающая деятельность (валеология)</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Коррекция сенсомоторных нарушений</w:t>
            </w:r>
          </w:p>
          <w:p w:rsidR="00533E7B" w:rsidRDefault="00533E7B" w:rsidP="00533E7B">
            <w:pPr>
              <w:tabs>
                <w:tab w:val="left" w:pos="2775"/>
              </w:tabs>
              <w:rPr>
                <w:rFonts w:ascii="Times New Roman" w:hAnsi="Times New Roman" w:cs="Times New Roman"/>
                <w:sz w:val="28"/>
                <w:szCs w:val="28"/>
              </w:rPr>
            </w:pPr>
          </w:p>
          <w:p w:rsidR="00533E7B" w:rsidRPr="000B6699" w:rsidRDefault="00533E7B" w:rsidP="00533E7B">
            <w:pPr>
              <w:tabs>
                <w:tab w:val="left" w:pos="2775"/>
              </w:tabs>
              <w:rPr>
                <w:rFonts w:ascii="Times New Roman" w:hAnsi="Times New Roman" w:cs="Times New Roman"/>
                <w:sz w:val="28"/>
                <w:szCs w:val="28"/>
              </w:rPr>
            </w:pPr>
          </w:p>
        </w:tc>
      </w:tr>
    </w:tbl>
    <w:p w:rsidR="00533E7B" w:rsidRDefault="00533E7B" w:rsidP="00533E7B">
      <w:pPr>
        <w:tabs>
          <w:tab w:val="left" w:pos="2775"/>
        </w:tabs>
        <w:rPr>
          <w:rFonts w:ascii="Times New Roman" w:hAnsi="Times New Roman" w:cs="Times New Roman"/>
          <w:sz w:val="28"/>
          <w:szCs w:val="28"/>
          <w:u w:val="single"/>
        </w:rPr>
      </w:pPr>
    </w:p>
    <w:p w:rsidR="00533E7B" w:rsidRDefault="00533E7B" w:rsidP="00533E7B">
      <w:pPr>
        <w:tabs>
          <w:tab w:val="left" w:pos="2775"/>
        </w:tabs>
        <w:rPr>
          <w:rFonts w:ascii="Times New Roman" w:hAnsi="Times New Roman" w:cs="Times New Roman"/>
          <w:sz w:val="28"/>
          <w:szCs w:val="28"/>
          <w:u w:val="single"/>
        </w:rPr>
      </w:pPr>
    </w:p>
    <w:tbl>
      <w:tblPr>
        <w:tblStyle w:val="a3"/>
        <w:tblW w:w="0" w:type="auto"/>
        <w:tblLook w:val="04A0" w:firstRow="1" w:lastRow="0" w:firstColumn="1" w:lastColumn="0" w:noHBand="0" w:noVBand="1"/>
      </w:tblPr>
      <w:tblGrid>
        <w:gridCol w:w="1101"/>
        <w:gridCol w:w="4080"/>
        <w:gridCol w:w="4390"/>
      </w:tblGrid>
      <w:tr w:rsidR="00533E7B" w:rsidTr="00533E7B">
        <w:trPr>
          <w:cantSplit/>
          <w:trHeight w:val="1134"/>
        </w:trPr>
        <w:tc>
          <w:tcPr>
            <w:tcW w:w="1101" w:type="dxa"/>
            <w:textDirection w:val="btLr"/>
          </w:tcPr>
          <w:p w:rsidR="00533E7B" w:rsidRPr="0091689C" w:rsidRDefault="00533E7B" w:rsidP="00533E7B">
            <w:pPr>
              <w:tabs>
                <w:tab w:val="left" w:pos="2775"/>
              </w:tabs>
              <w:ind w:left="113" w:right="113"/>
              <w:rPr>
                <w:rFonts w:ascii="Times New Roman" w:hAnsi="Times New Roman" w:cs="Times New Roman"/>
                <w:b/>
                <w:sz w:val="28"/>
                <w:szCs w:val="28"/>
              </w:rPr>
            </w:pPr>
            <w:r w:rsidRPr="0091689C">
              <w:rPr>
                <w:rFonts w:ascii="Times New Roman" w:hAnsi="Times New Roman" w:cs="Times New Roman"/>
                <w:b/>
                <w:sz w:val="28"/>
                <w:szCs w:val="28"/>
              </w:rPr>
              <w:lastRenderedPageBreak/>
              <w:t>Участники</w:t>
            </w:r>
          </w:p>
        </w:tc>
        <w:tc>
          <w:tcPr>
            <w:tcW w:w="4080" w:type="dxa"/>
          </w:tcPr>
          <w:p w:rsidR="00533E7B" w:rsidRDefault="00533E7B" w:rsidP="00533E7B">
            <w:pPr>
              <w:tabs>
                <w:tab w:val="left" w:pos="2775"/>
              </w:tabs>
              <w:rPr>
                <w:rFonts w:ascii="Times New Roman" w:hAnsi="Times New Roman" w:cs="Times New Roman"/>
                <w:sz w:val="28"/>
                <w:szCs w:val="28"/>
              </w:rPr>
            </w:pPr>
            <w:r w:rsidRPr="00FD4CC2">
              <w:rPr>
                <w:rFonts w:ascii="Times New Roman" w:hAnsi="Times New Roman" w:cs="Times New Roman"/>
                <w:sz w:val="28"/>
                <w:szCs w:val="28"/>
              </w:rPr>
              <w:t xml:space="preserve">Врач </w:t>
            </w:r>
            <w:r>
              <w:rPr>
                <w:rFonts w:ascii="Times New Roman" w:hAnsi="Times New Roman" w:cs="Times New Roman"/>
                <w:sz w:val="28"/>
                <w:szCs w:val="28"/>
              </w:rPr>
              <w:t>–педиатр</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Педагог-психолог</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Инструктор по физической культуре</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Музыкальные руководители</w:t>
            </w:r>
          </w:p>
          <w:p w:rsidR="00533E7B" w:rsidRPr="00FD4CC2" w:rsidRDefault="00533E7B" w:rsidP="00533E7B">
            <w:pPr>
              <w:tabs>
                <w:tab w:val="left" w:pos="2775"/>
              </w:tabs>
              <w:rPr>
                <w:rFonts w:ascii="Times New Roman" w:hAnsi="Times New Roman" w:cs="Times New Roman"/>
                <w:sz w:val="28"/>
                <w:szCs w:val="28"/>
              </w:rPr>
            </w:pPr>
          </w:p>
        </w:tc>
        <w:tc>
          <w:tcPr>
            <w:tcW w:w="4390" w:type="dxa"/>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Старшая медсестра</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Учитель-логопед</w:t>
            </w:r>
          </w:p>
          <w:p w:rsidR="00533E7B" w:rsidRDefault="00533E7B" w:rsidP="00533E7B">
            <w:pPr>
              <w:tabs>
                <w:tab w:val="left" w:pos="2775"/>
              </w:tabs>
              <w:rPr>
                <w:rFonts w:ascii="Times New Roman" w:hAnsi="Times New Roman" w:cs="Times New Roman"/>
                <w:sz w:val="28"/>
                <w:szCs w:val="28"/>
              </w:rPr>
            </w:pP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Воспитатели</w:t>
            </w:r>
          </w:p>
          <w:p w:rsidR="00533E7B" w:rsidRDefault="00533E7B" w:rsidP="00533E7B">
            <w:pPr>
              <w:tabs>
                <w:tab w:val="left" w:pos="2775"/>
              </w:tabs>
              <w:rPr>
                <w:rFonts w:ascii="Times New Roman" w:hAnsi="Times New Roman" w:cs="Times New Roman"/>
                <w:sz w:val="28"/>
                <w:szCs w:val="28"/>
              </w:rPr>
            </w:pPr>
          </w:p>
          <w:p w:rsidR="00533E7B" w:rsidRPr="00FD4CC2"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Родители детей</w:t>
            </w:r>
          </w:p>
        </w:tc>
      </w:tr>
      <w:tr w:rsidR="00533E7B" w:rsidTr="00533E7B">
        <w:trPr>
          <w:cantSplit/>
          <w:trHeight w:val="1134"/>
        </w:trPr>
        <w:tc>
          <w:tcPr>
            <w:tcW w:w="1101" w:type="dxa"/>
            <w:textDirection w:val="btLr"/>
          </w:tcPr>
          <w:p w:rsidR="00533E7B" w:rsidRPr="0091689C" w:rsidRDefault="00533E7B" w:rsidP="00533E7B">
            <w:pPr>
              <w:tabs>
                <w:tab w:val="left" w:pos="2775"/>
              </w:tabs>
              <w:ind w:left="113" w:right="113"/>
              <w:rPr>
                <w:rFonts w:ascii="Times New Roman" w:hAnsi="Times New Roman" w:cs="Times New Roman"/>
                <w:b/>
                <w:sz w:val="28"/>
                <w:szCs w:val="28"/>
              </w:rPr>
            </w:pPr>
            <w:r w:rsidRPr="0091689C">
              <w:rPr>
                <w:rFonts w:ascii="Times New Roman" w:hAnsi="Times New Roman" w:cs="Times New Roman"/>
                <w:b/>
                <w:sz w:val="28"/>
                <w:szCs w:val="28"/>
              </w:rPr>
              <w:t>Блоки задач</w:t>
            </w:r>
          </w:p>
        </w:tc>
        <w:tc>
          <w:tcPr>
            <w:tcW w:w="8470" w:type="dxa"/>
            <w:gridSpan w:val="2"/>
          </w:tcPr>
          <w:p w:rsidR="00533E7B" w:rsidRDefault="00533E7B" w:rsidP="00533E7B">
            <w:pPr>
              <w:tabs>
                <w:tab w:val="left" w:pos="2775"/>
              </w:tabs>
              <w:rPr>
                <w:rFonts w:ascii="Times New Roman" w:hAnsi="Times New Roman" w:cs="Times New Roman"/>
                <w:b/>
                <w:sz w:val="28"/>
                <w:szCs w:val="28"/>
              </w:rPr>
            </w:pPr>
            <w:r w:rsidRPr="00FD4CC2">
              <w:rPr>
                <w:rFonts w:ascii="Times New Roman" w:hAnsi="Times New Roman" w:cs="Times New Roman"/>
                <w:b/>
                <w:sz w:val="28"/>
                <w:szCs w:val="28"/>
              </w:rPr>
              <w:t>Диагностический</w:t>
            </w:r>
          </w:p>
          <w:p w:rsidR="00533E7B" w:rsidRPr="001A371E" w:rsidRDefault="00533E7B" w:rsidP="00533E7B">
            <w:pPr>
              <w:tabs>
                <w:tab w:val="left" w:pos="2775"/>
              </w:tabs>
              <w:rPr>
                <w:rFonts w:ascii="Times New Roman" w:hAnsi="Times New Roman" w:cs="Times New Roman"/>
                <w:sz w:val="28"/>
                <w:szCs w:val="28"/>
              </w:rPr>
            </w:pPr>
            <w:r w:rsidRPr="00FD4CC2">
              <w:rPr>
                <w:rFonts w:ascii="Times New Roman" w:hAnsi="Times New Roman" w:cs="Times New Roman"/>
                <w:sz w:val="28"/>
                <w:szCs w:val="28"/>
              </w:rPr>
              <w:t xml:space="preserve">Организация </w:t>
            </w:r>
            <w:r>
              <w:rPr>
                <w:rFonts w:ascii="Times New Roman" w:hAnsi="Times New Roman" w:cs="Times New Roman"/>
                <w:sz w:val="28"/>
                <w:szCs w:val="28"/>
              </w:rPr>
              <w:t>комплексного медико-психолого-педагогического изучения ребенка с целью разработки его индивидуальной программы развития</w:t>
            </w:r>
          </w:p>
        </w:tc>
      </w:tr>
      <w:tr w:rsidR="00533E7B" w:rsidTr="00533E7B">
        <w:tc>
          <w:tcPr>
            <w:tcW w:w="1101" w:type="dxa"/>
            <w:vMerge w:val="restart"/>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b/>
                <w:sz w:val="28"/>
                <w:szCs w:val="28"/>
              </w:rPr>
            </w:pPr>
            <w:r>
              <w:rPr>
                <w:rFonts w:ascii="Times New Roman" w:hAnsi="Times New Roman" w:cs="Times New Roman"/>
                <w:b/>
                <w:sz w:val="28"/>
                <w:szCs w:val="28"/>
              </w:rPr>
              <w:t>Коррекционно-развивающий</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компенсаторных механизмов становления деятельности ребенка</w:t>
            </w:r>
          </w:p>
          <w:p w:rsidR="00533E7B" w:rsidRPr="001A371E"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b/>
                <w:sz w:val="28"/>
                <w:szCs w:val="28"/>
              </w:rPr>
              <w:t>Здоровье сберегающий</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Совершенствование функций формирующегося организма ребенка, тонкой ручной моторики, развитие зрительно-двигательной координации, формирование навыков ЗОЖ</w:t>
            </w:r>
          </w:p>
          <w:p w:rsidR="00533E7B" w:rsidRPr="001A371E"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b/>
                <w:sz w:val="28"/>
                <w:szCs w:val="28"/>
              </w:rPr>
            </w:pPr>
            <w:r>
              <w:rPr>
                <w:rFonts w:ascii="Times New Roman" w:hAnsi="Times New Roman" w:cs="Times New Roman"/>
                <w:b/>
                <w:sz w:val="28"/>
                <w:szCs w:val="28"/>
              </w:rPr>
              <w:t>Воспитательный</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Становление нравственных основ личности, социально приемлемого поведения в обществе</w:t>
            </w:r>
          </w:p>
          <w:p w:rsidR="00533E7B" w:rsidRPr="00C34CBA"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b/>
                <w:sz w:val="28"/>
                <w:szCs w:val="28"/>
              </w:rPr>
            </w:pPr>
            <w:r>
              <w:rPr>
                <w:rFonts w:ascii="Times New Roman" w:hAnsi="Times New Roman" w:cs="Times New Roman"/>
                <w:b/>
                <w:sz w:val="28"/>
                <w:szCs w:val="28"/>
              </w:rPr>
              <w:t xml:space="preserve">Образовательный </w:t>
            </w:r>
          </w:p>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Развитие ориентировочной деятельности и познавательной активности, укрепление взаимосвязи между основными компонентами мыслительной деятельности: действием, словом, образом.</w:t>
            </w:r>
          </w:p>
          <w:p w:rsidR="00533E7B" w:rsidRPr="00C34CBA" w:rsidRDefault="00533E7B" w:rsidP="00533E7B">
            <w:pPr>
              <w:tabs>
                <w:tab w:val="left" w:pos="2775"/>
              </w:tabs>
              <w:rPr>
                <w:rFonts w:ascii="Times New Roman" w:hAnsi="Times New Roman" w:cs="Times New Roman"/>
                <w:sz w:val="28"/>
                <w:szCs w:val="28"/>
              </w:rPr>
            </w:pPr>
          </w:p>
        </w:tc>
      </w:tr>
      <w:tr w:rsidR="00533E7B" w:rsidTr="00533E7B">
        <w:tc>
          <w:tcPr>
            <w:tcW w:w="1101" w:type="dxa"/>
            <w:vMerge w:val="restart"/>
            <w:textDirection w:val="btLr"/>
          </w:tcPr>
          <w:p w:rsidR="00533E7B" w:rsidRPr="00961486" w:rsidRDefault="00533E7B" w:rsidP="00533E7B">
            <w:pPr>
              <w:tabs>
                <w:tab w:val="left" w:pos="2775"/>
              </w:tabs>
              <w:ind w:left="113" w:right="113"/>
              <w:rPr>
                <w:rFonts w:ascii="Times New Roman" w:hAnsi="Times New Roman" w:cs="Times New Roman"/>
                <w:b/>
                <w:sz w:val="28"/>
                <w:szCs w:val="28"/>
              </w:rPr>
            </w:pPr>
            <w:r w:rsidRPr="00961486">
              <w:rPr>
                <w:rFonts w:ascii="Times New Roman" w:hAnsi="Times New Roman" w:cs="Times New Roman"/>
                <w:b/>
                <w:sz w:val="28"/>
                <w:szCs w:val="28"/>
              </w:rPr>
              <w:t>Принципы</w:t>
            </w: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Системный подход (Единство диагностики и коррекции развития ребенка)</w:t>
            </w:r>
          </w:p>
          <w:p w:rsidR="00533E7B" w:rsidRPr="00961486"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 xml:space="preserve">Развивающий характер обучения с учетом сенситивных периодов развития ребенка </w:t>
            </w:r>
          </w:p>
          <w:p w:rsidR="00533E7B"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Целостность подходов к коррекции развития, сохранения и укрепления физического, психического, духовного здоровья ребенка.</w:t>
            </w:r>
          </w:p>
          <w:p w:rsidR="00533E7B"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Интегрированность, взаимодополняемость всех компонентов коррекционно-педагогического процесса</w:t>
            </w:r>
          </w:p>
        </w:tc>
      </w:tr>
      <w:tr w:rsidR="00533E7B" w:rsidTr="00533E7B">
        <w:trPr>
          <w:trHeight w:val="1247"/>
        </w:trPr>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Pr="00102371"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 xml:space="preserve">Расширение пространства детства </w:t>
            </w:r>
          </w:p>
        </w:tc>
      </w:tr>
      <w:tr w:rsidR="00533E7B" w:rsidTr="00533E7B">
        <w:tc>
          <w:tcPr>
            <w:tcW w:w="1101" w:type="dxa"/>
            <w:vMerge w:val="restart"/>
            <w:textDirection w:val="btLr"/>
          </w:tcPr>
          <w:p w:rsidR="00533E7B" w:rsidRPr="00102371" w:rsidRDefault="00533E7B" w:rsidP="00533E7B">
            <w:pPr>
              <w:tabs>
                <w:tab w:val="left" w:pos="2775"/>
              </w:tabs>
              <w:ind w:left="113" w:right="113"/>
              <w:rPr>
                <w:rFonts w:ascii="Times New Roman" w:hAnsi="Times New Roman" w:cs="Times New Roman"/>
                <w:b/>
                <w:sz w:val="28"/>
                <w:szCs w:val="28"/>
              </w:rPr>
            </w:pPr>
            <w:r w:rsidRPr="00102371">
              <w:rPr>
                <w:rFonts w:ascii="Times New Roman" w:hAnsi="Times New Roman" w:cs="Times New Roman"/>
                <w:b/>
                <w:sz w:val="28"/>
                <w:szCs w:val="28"/>
              </w:rPr>
              <w:lastRenderedPageBreak/>
              <w:t>Пути интегрированног</w:t>
            </w:r>
            <w:r>
              <w:rPr>
                <w:rFonts w:ascii="Times New Roman" w:hAnsi="Times New Roman" w:cs="Times New Roman"/>
                <w:b/>
                <w:sz w:val="28"/>
                <w:szCs w:val="28"/>
              </w:rPr>
              <w:t>о</w:t>
            </w: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Повышение профессионального мастерства педагогов, самообразование, саморазвитие</w:t>
            </w: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Поиск, развитие педагогического сотрудничества с семьями детей</w:t>
            </w:r>
          </w:p>
          <w:p w:rsidR="00533E7B" w:rsidRDefault="00533E7B" w:rsidP="00533E7B">
            <w:pPr>
              <w:tabs>
                <w:tab w:val="left" w:pos="2775"/>
              </w:tabs>
              <w:rPr>
                <w:rFonts w:ascii="Times New Roman" w:hAnsi="Times New Roman" w:cs="Times New Roman"/>
                <w:sz w:val="28"/>
                <w:szCs w:val="28"/>
              </w:rPr>
            </w:pPr>
          </w:p>
        </w:tc>
      </w:tr>
      <w:tr w:rsidR="00533E7B" w:rsidTr="00533E7B">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Методическое обеспечение интегрированного подхода в организации коррекционно-педагогического процесса</w:t>
            </w:r>
          </w:p>
        </w:tc>
      </w:tr>
      <w:tr w:rsidR="00533E7B" w:rsidTr="00533E7B">
        <w:trPr>
          <w:trHeight w:val="1062"/>
        </w:trPr>
        <w:tc>
          <w:tcPr>
            <w:tcW w:w="1101" w:type="dxa"/>
            <w:vMerge/>
          </w:tcPr>
          <w:p w:rsidR="00533E7B" w:rsidRDefault="00533E7B" w:rsidP="00533E7B">
            <w:pPr>
              <w:tabs>
                <w:tab w:val="left" w:pos="2775"/>
              </w:tabs>
              <w:rPr>
                <w:rFonts w:ascii="Times New Roman" w:hAnsi="Times New Roman" w:cs="Times New Roman"/>
                <w:sz w:val="28"/>
                <w:szCs w:val="28"/>
                <w:u w:val="single"/>
              </w:rPr>
            </w:pPr>
          </w:p>
        </w:tc>
        <w:tc>
          <w:tcPr>
            <w:tcW w:w="8470" w:type="dxa"/>
            <w:gridSpan w:val="2"/>
          </w:tcPr>
          <w:p w:rsidR="00533E7B" w:rsidRDefault="00533E7B" w:rsidP="00533E7B">
            <w:pPr>
              <w:tabs>
                <w:tab w:val="left" w:pos="2775"/>
              </w:tabs>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w:t>
            </w:r>
          </w:p>
        </w:tc>
      </w:tr>
    </w:tbl>
    <w:p w:rsidR="00533E7B" w:rsidRPr="00C000E4" w:rsidRDefault="00533E7B" w:rsidP="00533E7B">
      <w:pPr>
        <w:tabs>
          <w:tab w:val="left" w:pos="2775"/>
        </w:tabs>
        <w:rPr>
          <w:rFonts w:ascii="Times New Roman" w:hAnsi="Times New Roman" w:cs="Times New Roman"/>
          <w:sz w:val="28"/>
          <w:szCs w:val="28"/>
          <w:u w:val="single"/>
        </w:rPr>
      </w:pPr>
    </w:p>
    <w:tbl>
      <w:tblPr>
        <w:tblStyle w:val="a3"/>
        <w:tblW w:w="10206" w:type="dxa"/>
        <w:tblInd w:w="675" w:type="dxa"/>
        <w:tblLook w:val="04A0" w:firstRow="1" w:lastRow="0" w:firstColumn="1" w:lastColumn="0" w:noHBand="0" w:noVBand="1"/>
      </w:tblPr>
      <w:tblGrid>
        <w:gridCol w:w="959"/>
        <w:gridCol w:w="9247"/>
      </w:tblGrid>
      <w:tr w:rsidR="00CA5910" w:rsidRPr="00E04704" w:rsidTr="00245354">
        <w:tc>
          <w:tcPr>
            <w:tcW w:w="959" w:type="dxa"/>
            <w:vMerge w:val="restart"/>
          </w:tcPr>
          <w:p w:rsidR="00CA5910" w:rsidRPr="00E04704" w:rsidRDefault="00CA5910" w:rsidP="00245354">
            <w:pPr>
              <w:rPr>
                <w:rFonts w:ascii="Times New Roman" w:hAnsi="Times New Roman" w:cs="Times New Roman"/>
                <w:sz w:val="28"/>
                <w:szCs w:val="28"/>
              </w:rPr>
            </w:pPr>
          </w:p>
        </w:tc>
        <w:tc>
          <w:tcPr>
            <w:tcW w:w="9247"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Обновление коррекционно-педагогического процесса, структуры ДОУ в рамках модернизации дошкольного образования</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Информационное обеспечение</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Курсовая подготовка</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Практические семинары</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Аттестация педагогов</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Получение второго специального образования</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p>
        </w:tc>
      </w:tr>
    </w:tbl>
    <w:p w:rsidR="00CA5910" w:rsidRPr="00E04704" w:rsidRDefault="00CA5910" w:rsidP="00CA5910">
      <w:pPr>
        <w:rPr>
          <w:rFonts w:ascii="Times New Roman" w:hAnsi="Times New Roman" w:cs="Times New Roman"/>
          <w:sz w:val="28"/>
          <w:szCs w:val="28"/>
        </w:rPr>
      </w:pPr>
    </w:p>
    <w:tbl>
      <w:tblPr>
        <w:tblStyle w:val="a3"/>
        <w:tblW w:w="10206" w:type="dxa"/>
        <w:tblInd w:w="675" w:type="dxa"/>
        <w:tblLook w:val="04A0" w:firstRow="1" w:lastRow="0" w:firstColumn="1" w:lastColumn="0" w:noHBand="0" w:noVBand="1"/>
      </w:tblPr>
      <w:tblGrid>
        <w:gridCol w:w="959"/>
        <w:gridCol w:w="4286"/>
        <w:gridCol w:w="4961"/>
      </w:tblGrid>
      <w:tr w:rsidR="00CA5910" w:rsidRPr="00E04704" w:rsidTr="00245354">
        <w:tc>
          <w:tcPr>
            <w:tcW w:w="959" w:type="dxa"/>
            <w:vMerge w:val="restart"/>
            <w:textDirection w:val="btLr"/>
          </w:tcPr>
          <w:p w:rsidR="00CA5910" w:rsidRPr="00E04704" w:rsidRDefault="00CA5910" w:rsidP="00245354">
            <w:pPr>
              <w:ind w:left="113" w:right="113"/>
              <w:rPr>
                <w:rFonts w:ascii="Times New Roman" w:hAnsi="Times New Roman" w:cs="Times New Roman"/>
                <w:b/>
                <w:sz w:val="28"/>
                <w:szCs w:val="28"/>
              </w:rPr>
            </w:pPr>
            <w:r w:rsidRPr="00E04704">
              <w:rPr>
                <w:rFonts w:ascii="Times New Roman" w:hAnsi="Times New Roman" w:cs="Times New Roman"/>
                <w:b/>
                <w:sz w:val="28"/>
                <w:szCs w:val="28"/>
              </w:rPr>
              <w:t>Формы работы</w:t>
            </w:r>
          </w:p>
        </w:tc>
        <w:tc>
          <w:tcPr>
            <w:tcW w:w="4286"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Психолого-педагогические консультации</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Семейный клуб</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Дни открытых дверей</w:t>
            </w:r>
          </w:p>
          <w:p w:rsidR="00CA5910" w:rsidRPr="00E04704" w:rsidRDefault="00CA5910" w:rsidP="00245354">
            <w:pPr>
              <w:rPr>
                <w:rFonts w:ascii="Times New Roman" w:hAnsi="Times New Roman" w:cs="Times New Roman"/>
                <w:sz w:val="28"/>
                <w:szCs w:val="28"/>
              </w:rPr>
            </w:pPr>
          </w:p>
        </w:tc>
        <w:tc>
          <w:tcPr>
            <w:tcW w:w="4961" w:type="dxa"/>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Педсоветы совместно с родителями</w:t>
            </w:r>
          </w:p>
          <w:p w:rsidR="00CA5910"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Конкурсные выставки семейных работ</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Спортивные и народные праздники</w:t>
            </w: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Оформление договорных отношений по выбранному направлению</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4286" w:type="dxa"/>
          </w:tcPr>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Методические объединения в ДОУ, городе</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lastRenderedPageBreak/>
              <w:t>Теоретические и научно-практические конференции</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Семинары-практикумы</w:t>
            </w:r>
          </w:p>
          <w:p w:rsidR="00CA5910" w:rsidRPr="00E04704" w:rsidRDefault="00CA5910" w:rsidP="00245354">
            <w:pPr>
              <w:rPr>
                <w:rFonts w:ascii="Times New Roman" w:hAnsi="Times New Roman" w:cs="Times New Roman"/>
                <w:sz w:val="28"/>
                <w:szCs w:val="28"/>
              </w:rPr>
            </w:pPr>
          </w:p>
          <w:p w:rsidR="00CA5910"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Конкурсы педагогического мастерства</w:t>
            </w:r>
          </w:p>
          <w:p w:rsidR="00CA5910" w:rsidRPr="00E04704" w:rsidRDefault="00CA5910" w:rsidP="00245354">
            <w:pPr>
              <w:rPr>
                <w:rFonts w:ascii="Times New Roman" w:hAnsi="Times New Roman" w:cs="Times New Roman"/>
                <w:sz w:val="28"/>
                <w:szCs w:val="28"/>
              </w:rPr>
            </w:pPr>
          </w:p>
        </w:tc>
        <w:tc>
          <w:tcPr>
            <w:tcW w:w="4961" w:type="dxa"/>
          </w:tcPr>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lastRenderedPageBreak/>
              <w:t>Выставки</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Творческие группы</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Создание бюджетного фонда</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Премирование работников</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Переход на новую Образовательную программу дошкольного образования</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Индивидуальные программы развития ребенка</w:t>
            </w:r>
          </w:p>
          <w:p w:rsidR="00CA5910" w:rsidRPr="00E04704" w:rsidRDefault="00CA5910" w:rsidP="00245354">
            <w:pPr>
              <w:rPr>
                <w:rFonts w:ascii="Times New Roman" w:hAnsi="Times New Roman" w:cs="Times New Roman"/>
                <w:sz w:val="28"/>
                <w:szCs w:val="28"/>
              </w:rPr>
            </w:pPr>
          </w:p>
        </w:tc>
      </w:tr>
      <w:tr w:rsidR="00CA5910" w:rsidRPr="00E04704" w:rsidTr="00245354">
        <w:trPr>
          <w:trHeight w:val="1707"/>
        </w:trPr>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Изучение нормативно-правовой, методической документации</w:t>
            </w:r>
          </w:p>
          <w:p w:rsidR="00CA5910" w:rsidRPr="00E04704" w:rsidRDefault="00CA5910" w:rsidP="00245354">
            <w:pPr>
              <w:rPr>
                <w:rFonts w:ascii="Times New Roman" w:hAnsi="Times New Roman" w:cs="Times New Roman"/>
                <w:sz w:val="28"/>
                <w:szCs w:val="28"/>
              </w:rPr>
            </w:pPr>
          </w:p>
          <w:p w:rsidR="00CA5910" w:rsidRPr="00E04704" w:rsidRDefault="00CA5910" w:rsidP="00245354">
            <w:pPr>
              <w:rPr>
                <w:rFonts w:ascii="Times New Roman" w:hAnsi="Times New Roman" w:cs="Times New Roman"/>
                <w:sz w:val="28"/>
                <w:szCs w:val="28"/>
              </w:rPr>
            </w:pPr>
            <w:r w:rsidRPr="00E04704">
              <w:rPr>
                <w:rFonts w:ascii="Times New Roman" w:hAnsi="Times New Roman" w:cs="Times New Roman"/>
                <w:sz w:val="28"/>
                <w:szCs w:val="28"/>
              </w:rPr>
              <w:t>Опросы (письменные, устные). Тестирование достижений ( проективное, личностное)</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val="restart"/>
            <w:textDirection w:val="btLr"/>
          </w:tcPr>
          <w:p w:rsidR="00CA5910" w:rsidRPr="00E04704" w:rsidRDefault="00CA5910" w:rsidP="00245354">
            <w:pPr>
              <w:ind w:left="113" w:right="113"/>
              <w:rPr>
                <w:rFonts w:ascii="Times New Roman" w:hAnsi="Times New Roman" w:cs="Times New Roman"/>
                <w:sz w:val="28"/>
                <w:szCs w:val="28"/>
              </w:rPr>
            </w:pPr>
            <w:r>
              <w:rPr>
                <w:rFonts w:ascii="Times New Roman" w:hAnsi="Times New Roman" w:cs="Times New Roman"/>
                <w:sz w:val="28"/>
                <w:szCs w:val="28"/>
              </w:rPr>
              <w:t>Аналитическая деятельность</w:t>
            </w: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Мониторинг системы оздоровительной и профилактической работы в условиях МАДОУ</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Результативность по исправлению нарушений речи, по заключению районной ПМПК</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Результат катамнестических данных</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Исследование коммуникативных способностей, образного мышления и психологической готовности детей к школьному обучению</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Сравнительный анализ прироста физических качеств детей; определение уровня развития интеллектуальных способностей</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val="restart"/>
            <w:textDirection w:val="btLr"/>
          </w:tcPr>
          <w:p w:rsidR="00CA5910" w:rsidRPr="00E04704" w:rsidRDefault="00CA5910" w:rsidP="00245354">
            <w:pPr>
              <w:ind w:left="113" w:right="113"/>
              <w:rPr>
                <w:rFonts w:ascii="Times New Roman" w:hAnsi="Times New Roman" w:cs="Times New Roman"/>
                <w:sz w:val="28"/>
                <w:szCs w:val="28"/>
              </w:rPr>
            </w:pPr>
            <w:r>
              <w:rPr>
                <w:rFonts w:ascii="Times New Roman" w:hAnsi="Times New Roman" w:cs="Times New Roman"/>
                <w:sz w:val="28"/>
                <w:szCs w:val="28"/>
              </w:rPr>
              <w:t>Прогнозирование результата</w:t>
            </w: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Норма речевого и психического развития детей</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Владение знаниями и навыками здорового образа жизни</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Социально-активная личность ребенка на этапе дошкольного детства</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Взаимопонимание МАДОУ и семьи</w:t>
            </w:r>
          </w:p>
          <w:p w:rsidR="00CA5910" w:rsidRPr="00E04704" w:rsidRDefault="00CA5910" w:rsidP="00245354">
            <w:pPr>
              <w:rPr>
                <w:rFonts w:ascii="Times New Roman" w:hAnsi="Times New Roman" w:cs="Times New Roman"/>
                <w:sz w:val="28"/>
                <w:szCs w:val="28"/>
              </w:rPr>
            </w:pPr>
          </w:p>
        </w:tc>
      </w:tr>
      <w:tr w:rsidR="00CA5910" w:rsidRPr="00E04704" w:rsidTr="00245354">
        <w:tc>
          <w:tcPr>
            <w:tcW w:w="959" w:type="dxa"/>
            <w:vMerge/>
          </w:tcPr>
          <w:p w:rsidR="00CA5910" w:rsidRPr="00E04704" w:rsidRDefault="00CA5910" w:rsidP="00245354">
            <w:pPr>
              <w:rPr>
                <w:rFonts w:ascii="Times New Roman" w:hAnsi="Times New Roman" w:cs="Times New Roman"/>
                <w:sz w:val="28"/>
                <w:szCs w:val="28"/>
              </w:rPr>
            </w:pPr>
          </w:p>
        </w:tc>
        <w:tc>
          <w:tcPr>
            <w:tcW w:w="9247" w:type="dxa"/>
            <w:gridSpan w:val="2"/>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Сформированность положительного имиджа МАДОУ в городе</w:t>
            </w:r>
          </w:p>
          <w:p w:rsidR="00CA5910" w:rsidRPr="00E04704" w:rsidRDefault="00CA5910" w:rsidP="00245354">
            <w:pPr>
              <w:rPr>
                <w:rFonts w:ascii="Times New Roman" w:hAnsi="Times New Roman" w:cs="Times New Roman"/>
                <w:sz w:val="28"/>
                <w:szCs w:val="28"/>
              </w:rPr>
            </w:pPr>
          </w:p>
        </w:tc>
      </w:tr>
    </w:tbl>
    <w:p w:rsidR="00CA5910" w:rsidRDefault="00CA5910" w:rsidP="00CA5910">
      <w:pPr>
        <w:ind w:firstLine="708"/>
      </w:pPr>
    </w:p>
    <w:p w:rsidR="00CA5910" w:rsidRDefault="00CA5910" w:rsidP="00CA5910">
      <w:pPr>
        <w:ind w:left="709" w:hanging="1"/>
        <w:rPr>
          <w:rFonts w:ascii="Times New Roman" w:hAnsi="Times New Roman" w:cs="Times New Roman"/>
          <w:b/>
          <w:sz w:val="28"/>
          <w:szCs w:val="28"/>
        </w:rPr>
      </w:pPr>
      <w:r w:rsidRPr="004236D3">
        <w:rPr>
          <w:rFonts w:ascii="Times New Roman" w:hAnsi="Times New Roman" w:cs="Times New Roman"/>
          <w:b/>
          <w:sz w:val="28"/>
          <w:szCs w:val="28"/>
        </w:rPr>
        <w:lastRenderedPageBreak/>
        <w:t>Циклограмма совместной с педагогом и самостоятельной деятельности детей с ОВЗ</w:t>
      </w:r>
    </w:p>
    <w:tbl>
      <w:tblPr>
        <w:tblStyle w:val="a3"/>
        <w:tblW w:w="10206" w:type="dxa"/>
        <w:tblInd w:w="675" w:type="dxa"/>
        <w:tblLook w:val="04A0" w:firstRow="1" w:lastRow="0" w:firstColumn="1" w:lastColumn="0" w:noHBand="0" w:noVBand="1"/>
      </w:tblPr>
      <w:tblGrid>
        <w:gridCol w:w="675"/>
        <w:gridCol w:w="3578"/>
        <w:gridCol w:w="3085"/>
        <w:gridCol w:w="2868"/>
      </w:tblGrid>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Направление деятельности</w:t>
            </w: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Специалист</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Сроки</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1.</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Игровая деятельность</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 дефектолог</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в теч. дня</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2.</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Сенсорное воспитание, познавательное развитие</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3.</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Воспитание КГН и формирование навыков самообслуживания</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в теч. дня</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4.</w:t>
            </w:r>
          </w:p>
        </w:tc>
        <w:tc>
          <w:tcPr>
            <w:tcW w:w="357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Социально-коммуникативное развитие</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 психолог, дефектолог</w:t>
            </w:r>
          </w:p>
        </w:tc>
        <w:tc>
          <w:tcPr>
            <w:tcW w:w="286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 НОД</w:t>
            </w:r>
          </w:p>
          <w:p w:rsidR="00CA5910" w:rsidRPr="00B07A8E" w:rsidRDefault="00CA5910" w:rsidP="00245354">
            <w:pPr>
              <w:rPr>
                <w:rFonts w:ascii="Times New Roman" w:hAnsi="Times New Roman" w:cs="Times New Roman"/>
                <w:sz w:val="28"/>
                <w:szCs w:val="28"/>
              </w:rPr>
            </w:pPr>
          </w:p>
        </w:tc>
      </w:tr>
      <w:tr w:rsidR="00CA5910" w:rsidTr="00245354">
        <w:trPr>
          <w:trHeight w:val="742"/>
        </w:trPr>
        <w:tc>
          <w:tcPr>
            <w:tcW w:w="67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5.</w:t>
            </w:r>
          </w:p>
        </w:tc>
        <w:tc>
          <w:tcPr>
            <w:tcW w:w="357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 xml:space="preserve">Трудовая деятельность </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в теч. дня</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6.</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ОБЖ</w:t>
            </w: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 НОД</w:t>
            </w:r>
          </w:p>
          <w:p w:rsidR="00CA5910" w:rsidRPr="00B07A8E" w:rsidRDefault="00CA5910" w:rsidP="00245354">
            <w:pPr>
              <w:rPr>
                <w:rFonts w:ascii="Times New Roman" w:hAnsi="Times New Roman" w:cs="Times New Roman"/>
                <w:sz w:val="28"/>
                <w:szCs w:val="28"/>
              </w:rPr>
            </w:pP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7.</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Речевое развитие</w:t>
            </w:r>
          </w:p>
        </w:tc>
        <w:tc>
          <w:tcPr>
            <w:tcW w:w="3085"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Коррекционные индивидуальные занятия с учителем-дефектологом</w:t>
            </w:r>
          </w:p>
          <w:p w:rsidR="00CA5910" w:rsidRPr="00B07A8E" w:rsidRDefault="00CA5910" w:rsidP="00245354">
            <w:pPr>
              <w:rPr>
                <w:rFonts w:ascii="Times New Roman" w:hAnsi="Times New Roman" w:cs="Times New Roman"/>
                <w:sz w:val="28"/>
                <w:szCs w:val="28"/>
              </w:rPr>
            </w:pPr>
          </w:p>
        </w:tc>
        <w:tc>
          <w:tcPr>
            <w:tcW w:w="286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2 раза в неделю</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8.</w:t>
            </w:r>
          </w:p>
        </w:tc>
        <w:tc>
          <w:tcPr>
            <w:tcW w:w="3578"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Речевое развитие</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в теч. дня</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9.</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Эмоционально, познавательное развитие</w:t>
            </w:r>
          </w:p>
        </w:tc>
        <w:tc>
          <w:tcPr>
            <w:tcW w:w="308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Коррекционные индивидуальные занятия с педагогом-психологом</w:t>
            </w:r>
          </w:p>
        </w:tc>
        <w:tc>
          <w:tcPr>
            <w:tcW w:w="286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2 раза в неделю</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10.</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Эмоционально, познавательное развитие</w:t>
            </w: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p>
        </w:tc>
        <w:tc>
          <w:tcPr>
            <w:tcW w:w="286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 НОД</w:t>
            </w:r>
          </w:p>
          <w:p w:rsidR="00CA5910" w:rsidRPr="00B07A8E" w:rsidRDefault="00CA5910" w:rsidP="00245354">
            <w:pPr>
              <w:rPr>
                <w:rFonts w:ascii="Times New Roman" w:hAnsi="Times New Roman" w:cs="Times New Roman"/>
                <w:sz w:val="28"/>
                <w:szCs w:val="28"/>
              </w:rPr>
            </w:pP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11.</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Познавательное развитие, сенсорное воспитание</w:t>
            </w:r>
          </w:p>
        </w:tc>
        <w:tc>
          <w:tcPr>
            <w:tcW w:w="3085"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Коррекционные индивидуальные занятия с учителем-дефектологом</w:t>
            </w:r>
          </w:p>
          <w:p w:rsidR="00CA5910" w:rsidRPr="00B07A8E" w:rsidRDefault="00CA5910" w:rsidP="00245354">
            <w:pPr>
              <w:rPr>
                <w:rFonts w:ascii="Times New Roman" w:hAnsi="Times New Roman" w:cs="Times New Roman"/>
                <w:sz w:val="28"/>
                <w:szCs w:val="28"/>
              </w:rPr>
            </w:pPr>
          </w:p>
        </w:tc>
        <w:tc>
          <w:tcPr>
            <w:tcW w:w="286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2 раза в неделю</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lastRenderedPageBreak/>
              <w:t>12.</w:t>
            </w:r>
          </w:p>
        </w:tc>
        <w:tc>
          <w:tcPr>
            <w:tcW w:w="3578"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Художественно-эстетическое развитие, продуктивная деятельность</w:t>
            </w:r>
          </w:p>
          <w:p w:rsidR="00CA5910" w:rsidRPr="00B07A8E" w:rsidRDefault="00CA5910" w:rsidP="00245354">
            <w:pPr>
              <w:rPr>
                <w:rFonts w:ascii="Times New Roman" w:hAnsi="Times New Roman" w:cs="Times New Roman"/>
                <w:sz w:val="28"/>
                <w:szCs w:val="28"/>
              </w:rPr>
            </w:pPr>
          </w:p>
        </w:tc>
        <w:tc>
          <w:tcPr>
            <w:tcW w:w="3085" w:type="dxa"/>
          </w:tcPr>
          <w:p w:rsidR="00CA5910" w:rsidRPr="00B07A8E"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Воспитатель</w:t>
            </w:r>
            <w:r>
              <w:rPr>
                <w:rFonts w:ascii="Times New Roman" w:hAnsi="Times New Roman" w:cs="Times New Roman"/>
                <w:sz w:val="28"/>
                <w:szCs w:val="28"/>
              </w:rPr>
              <w:t>, музыкальный руководитель</w:t>
            </w:r>
          </w:p>
        </w:tc>
        <w:tc>
          <w:tcPr>
            <w:tcW w:w="286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По плану образовательной деятельности</w:t>
            </w:r>
          </w:p>
        </w:tc>
      </w:tr>
      <w:tr w:rsidR="00CA5910" w:rsidTr="00245354">
        <w:tc>
          <w:tcPr>
            <w:tcW w:w="67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13.</w:t>
            </w:r>
          </w:p>
        </w:tc>
        <w:tc>
          <w:tcPr>
            <w:tcW w:w="3578"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Физическое развитие, двигательная активность</w:t>
            </w:r>
          </w:p>
        </w:tc>
        <w:tc>
          <w:tcPr>
            <w:tcW w:w="3085" w:type="dxa"/>
          </w:tcPr>
          <w:p w:rsidR="00CA5910" w:rsidRPr="00B07A8E" w:rsidRDefault="00CA5910" w:rsidP="00245354">
            <w:pPr>
              <w:rPr>
                <w:rFonts w:ascii="Times New Roman" w:hAnsi="Times New Roman" w:cs="Times New Roman"/>
                <w:sz w:val="28"/>
                <w:szCs w:val="28"/>
              </w:rPr>
            </w:pPr>
            <w:r>
              <w:rPr>
                <w:rFonts w:ascii="Times New Roman" w:hAnsi="Times New Roman" w:cs="Times New Roman"/>
                <w:sz w:val="28"/>
                <w:szCs w:val="28"/>
              </w:rPr>
              <w:t>Воспитатель, инструктор по физической культуре</w:t>
            </w:r>
          </w:p>
        </w:tc>
        <w:tc>
          <w:tcPr>
            <w:tcW w:w="2868" w:type="dxa"/>
          </w:tcPr>
          <w:p w:rsidR="00CA5910" w:rsidRDefault="00CA5910" w:rsidP="00245354">
            <w:pPr>
              <w:rPr>
                <w:rFonts w:ascii="Times New Roman" w:hAnsi="Times New Roman" w:cs="Times New Roman"/>
                <w:sz w:val="28"/>
                <w:szCs w:val="28"/>
              </w:rPr>
            </w:pPr>
            <w:r w:rsidRPr="00B07A8E">
              <w:rPr>
                <w:rFonts w:ascii="Times New Roman" w:hAnsi="Times New Roman" w:cs="Times New Roman"/>
                <w:sz w:val="28"/>
                <w:szCs w:val="28"/>
              </w:rPr>
              <w:t>Ежедневно: режимные моменты, НОД</w:t>
            </w:r>
          </w:p>
          <w:p w:rsidR="00CA5910" w:rsidRPr="00B07A8E" w:rsidRDefault="00CA5910" w:rsidP="00245354">
            <w:pPr>
              <w:rPr>
                <w:rFonts w:ascii="Times New Roman" w:hAnsi="Times New Roman" w:cs="Times New Roman"/>
                <w:sz w:val="28"/>
                <w:szCs w:val="28"/>
              </w:rPr>
            </w:pPr>
          </w:p>
        </w:tc>
      </w:tr>
    </w:tbl>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r>
        <w:rPr>
          <w:rFonts w:ascii="Times New Roman" w:hAnsi="Times New Roman" w:cs="Times New Roman"/>
          <w:b/>
          <w:sz w:val="28"/>
          <w:szCs w:val="28"/>
        </w:rPr>
        <w:t>Коррекционная работа учителя-дефектолога с детьми с ограниченными возможностями здоровья и детьми</w:t>
      </w:r>
    </w:p>
    <w:p w:rsidR="00CA5910" w:rsidRDefault="00CA5910" w:rsidP="00CA5910">
      <w:pPr>
        <w:ind w:left="567" w:hanging="1"/>
        <w:rPr>
          <w:rFonts w:ascii="Times New Roman" w:hAnsi="Times New Roman" w:cs="Times New Roman"/>
          <w:b/>
          <w:sz w:val="28"/>
          <w:szCs w:val="28"/>
        </w:rPr>
      </w:pPr>
    </w:p>
    <w:tbl>
      <w:tblPr>
        <w:tblStyle w:val="a3"/>
        <w:tblW w:w="10206" w:type="dxa"/>
        <w:tblInd w:w="675" w:type="dxa"/>
        <w:tblLook w:val="04A0" w:firstRow="1" w:lastRow="0" w:firstColumn="1" w:lastColumn="0" w:noHBand="0" w:noVBand="1"/>
      </w:tblPr>
      <w:tblGrid>
        <w:gridCol w:w="1101"/>
        <w:gridCol w:w="3260"/>
        <w:gridCol w:w="3079"/>
        <w:gridCol w:w="2766"/>
      </w:tblGrid>
      <w:tr w:rsidR="00CA5910" w:rsidTr="00245354">
        <w:tc>
          <w:tcPr>
            <w:tcW w:w="1101" w:type="dxa"/>
          </w:tcPr>
          <w:p w:rsidR="00CA5910" w:rsidRDefault="00CA5910" w:rsidP="00245354">
            <w:pPr>
              <w:rPr>
                <w:rFonts w:ascii="Times New Roman" w:hAnsi="Times New Roman" w:cs="Times New Roman"/>
                <w:b/>
                <w:sz w:val="28"/>
                <w:szCs w:val="28"/>
              </w:rPr>
            </w:pPr>
            <w:r>
              <w:rPr>
                <w:rFonts w:ascii="Times New Roman" w:hAnsi="Times New Roman" w:cs="Times New Roman"/>
                <w:b/>
                <w:sz w:val="28"/>
                <w:szCs w:val="28"/>
              </w:rPr>
              <w:t>№ п/п</w:t>
            </w:r>
          </w:p>
        </w:tc>
        <w:tc>
          <w:tcPr>
            <w:tcW w:w="3260" w:type="dxa"/>
          </w:tcPr>
          <w:p w:rsidR="00CA5910" w:rsidRDefault="00CA5910" w:rsidP="00245354">
            <w:pPr>
              <w:rPr>
                <w:rFonts w:ascii="Times New Roman" w:hAnsi="Times New Roman" w:cs="Times New Roman"/>
                <w:b/>
                <w:sz w:val="28"/>
                <w:szCs w:val="28"/>
              </w:rPr>
            </w:pPr>
            <w:r>
              <w:rPr>
                <w:rFonts w:ascii="Times New Roman" w:hAnsi="Times New Roman" w:cs="Times New Roman"/>
                <w:b/>
                <w:sz w:val="28"/>
                <w:szCs w:val="28"/>
              </w:rPr>
              <w:t>Содержание работы</w:t>
            </w:r>
          </w:p>
        </w:tc>
        <w:tc>
          <w:tcPr>
            <w:tcW w:w="3079" w:type="dxa"/>
          </w:tcPr>
          <w:p w:rsidR="00CA5910" w:rsidRDefault="00CA5910" w:rsidP="00245354">
            <w:pPr>
              <w:rPr>
                <w:rFonts w:ascii="Times New Roman" w:hAnsi="Times New Roman" w:cs="Times New Roman"/>
                <w:b/>
                <w:sz w:val="28"/>
                <w:szCs w:val="28"/>
              </w:rPr>
            </w:pPr>
            <w:r>
              <w:rPr>
                <w:rFonts w:ascii="Times New Roman" w:hAnsi="Times New Roman" w:cs="Times New Roman"/>
                <w:b/>
                <w:sz w:val="28"/>
                <w:szCs w:val="28"/>
              </w:rPr>
              <w:t>Формы коррекционной работы</w:t>
            </w:r>
          </w:p>
        </w:tc>
        <w:tc>
          <w:tcPr>
            <w:tcW w:w="2766" w:type="dxa"/>
          </w:tcPr>
          <w:p w:rsidR="00CA5910" w:rsidRDefault="00CA5910" w:rsidP="00245354">
            <w:pPr>
              <w:rPr>
                <w:rFonts w:ascii="Times New Roman" w:hAnsi="Times New Roman" w:cs="Times New Roman"/>
                <w:b/>
                <w:sz w:val="28"/>
                <w:szCs w:val="28"/>
              </w:rPr>
            </w:pPr>
            <w:r>
              <w:rPr>
                <w:rFonts w:ascii="Times New Roman" w:hAnsi="Times New Roman" w:cs="Times New Roman"/>
                <w:b/>
                <w:sz w:val="28"/>
                <w:szCs w:val="28"/>
              </w:rPr>
              <w:t>Периодичность</w:t>
            </w:r>
          </w:p>
        </w:tc>
      </w:tr>
      <w:tr w:rsidR="00CA5910" w:rsidTr="00245354">
        <w:trPr>
          <w:trHeight w:val="1134"/>
        </w:trPr>
        <w:tc>
          <w:tcPr>
            <w:tcW w:w="1101" w:type="dxa"/>
          </w:tcPr>
          <w:p w:rsidR="00CA5910" w:rsidRPr="00196A1B" w:rsidRDefault="00CA5910" w:rsidP="00245354">
            <w:pPr>
              <w:rPr>
                <w:rFonts w:ascii="Times New Roman" w:hAnsi="Times New Roman" w:cs="Times New Roman"/>
                <w:sz w:val="28"/>
                <w:szCs w:val="28"/>
              </w:rPr>
            </w:pPr>
            <w:r w:rsidRPr="00196A1B">
              <w:rPr>
                <w:rFonts w:ascii="Times New Roman" w:hAnsi="Times New Roman" w:cs="Times New Roman"/>
                <w:sz w:val="28"/>
                <w:szCs w:val="28"/>
              </w:rPr>
              <w:t>1.</w:t>
            </w:r>
          </w:p>
        </w:tc>
        <w:tc>
          <w:tcPr>
            <w:tcW w:w="3260" w:type="dxa"/>
          </w:tcPr>
          <w:p w:rsidR="00CA5910" w:rsidRDefault="00CA5910" w:rsidP="00245354">
            <w:pPr>
              <w:rPr>
                <w:rFonts w:ascii="Times New Roman" w:hAnsi="Times New Roman" w:cs="Times New Roman"/>
                <w:sz w:val="28"/>
                <w:szCs w:val="28"/>
              </w:rPr>
            </w:pPr>
            <w:r w:rsidRPr="00196A1B">
              <w:rPr>
                <w:rFonts w:ascii="Times New Roman" w:hAnsi="Times New Roman" w:cs="Times New Roman"/>
                <w:sz w:val="28"/>
                <w:szCs w:val="28"/>
              </w:rPr>
              <w:t>Диагностика уровня развития детей</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sidRPr="00196A1B">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sidRPr="00196A1B">
              <w:rPr>
                <w:rFonts w:ascii="Times New Roman" w:hAnsi="Times New Roman" w:cs="Times New Roman"/>
                <w:sz w:val="28"/>
                <w:szCs w:val="28"/>
              </w:rPr>
              <w:t>2 раза в год</w:t>
            </w:r>
          </w:p>
        </w:tc>
      </w:tr>
      <w:tr w:rsidR="00CA5910" w:rsidTr="00245354">
        <w:tc>
          <w:tcPr>
            <w:tcW w:w="1101"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2.</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Работа медико-психолого-педагогической комиссии</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По показаниям</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3.</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Социально-коммуникативное развитие</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Занятия по подгруппам, индивидуальные</w:t>
            </w:r>
          </w:p>
        </w:tc>
        <w:tc>
          <w:tcPr>
            <w:tcW w:w="2766"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 xml:space="preserve">По плану </w:t>
            </w:r>
          </w:p>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4.</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Дыхательная гимнастика</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5.</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Артикуляционная гимнастика</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6.</w:t>
            </w:r>
          </w:p>
        </w:tc>
        <w:tc>
          <w:tcPr>
            <w:tcW w:w="3260"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Речевое развитие</w:t>
            </w: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Занятия по подгруппам, 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По сетке 2-3 раза в неделю</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7.</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Развитие мелкой моторики</w:t>
            </w:r>
          </w:p>
          <w:p w:rsidR="00CA5910" w:rsidRPr="00196A1B" w:rsidRDefault="00CA5910" w:rsidP="00245354">
            <w:pPr>
              <w:rPr>
                <w:rFonts w:ascii="Times New Roman" w:hAnsi="Times New Roman" w:cs="Times New Roman"/>
                <w:sz w:val="28"/>
                <w:szCs w:val="28"/>
              </w:rPr>
            </w:pPr>
          </w:p>
        </w:tc>
        <w:tc>
          <w:tcPr>
            <w:tcW w:w="3079"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Минигруппы</w:t>
            </w:r>
          </w:p>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2-3 раза в неделю</w:t>
            </w:r>
          </w:p>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rPr>
          <w:trHeight w:val="652"/>
        </w:trPr>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8.</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Коррекция звукопроизношения</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lastRenderedPageBreak/>
              <w:t>9.</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Познавательное развитие, сенсорное воспитание</w:t>
            </w:r>
          </w:p>
          <w:p w:rsidR="00CA5910" w:rsidRPr="00196A1B" w:rsidRDefault="00CA5910" w:rsidP="00245354">
            <w:pPr>
              <w:rPr>
                <w:rFonts w:ascii="Times New Roman" w:hAnsi="Times New Roman" w:cs="Times New Roman"/>
                <w:sz w:val="28"/>
                <w:szCs w:val="28"/>
              </w:rPr>
            </w:pPr>
          </w:p>
        </w:tc>
        <w:tc>
          <w:tcPr>
            <w:tcW w:w="3079"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Коррекционные</w:t>
            </w:r>
          </w:p>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Индивидуальные занятия</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2 раза в неделю</w:t>
            </w:r>
          </w:p>
        </w:tc>
      </w:tr>
      <w:tr w:rsidR="00CA5910" w:rsidTr="00245354">
        <w:tc>
          <w:tcPr>
            <w:tcW w:w="1101"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10.</w:t>
            </w:r>
          </w:p>
        </w:tc>
        <w:tc>
          <w:tcPr>
            <w:tcW w:w="326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Работа родителей по заданию учителя – дефектолога</w:t>
            </w:r>
          </w:p>
          <w:p w:rsidR="00CA5910" w:rsidRPr="00196A1B" w:rsidRDefault="00CA5910" w:rsidP="00245354">
            <w:pPr>
              <w:rPr>
                <w:rFonts w:ascii="Times New Roman" w:hAnsi="Times New Roman" w:cs="Times New Roman"/>
                <w:sz w:val="28"/>
                <w:szCs w:val="28"/>
              </w:rPr>
            </w:pPr>
          </w:p>
        </w:tc>
        <w:tc>
          <w:tcPr>
            <w:tcW w:w="3079"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Индивидуально</w:t>
            </w:r>
          </w:p>
        </w:tc>
        <w:tc>
          <w:tcPr>
            <w:tcW w:w="2766" w:type="dxa"/>
          </w:tcPr>
          <w:p w:rsidR="00CA5910" w:rsidRPr="00196A1B" w:rsidRDefault="00CA5910" w:rsidP="00245354">
            <w:pPr>
              <w:rPr>
                <w:rFonts w:ascii="Times New Roman" w:hAnsi="Times New Roman" w:cs="Times New Roman"/>
                <w:sz w:val="28"/>
                <w:szCs w:val="28"/>
              </w:rPr>
            </w:pPr>
            <w:r>
              <w:rPr>
                <w:rFonts w:ascii="Times New Roman" w:hAnsi="Times New Roman" w:cs="Times New Roman"/>
                <w:sz w:val="28"/>
                <w:szCs w:val="28"/>
              </w:rPr>
              <w:t>Ежедневно</w:t>
            </w:r>
          </w:p>
        </w:tc>
      </w:tr>
    </w:tbl>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r>
        <w:rPr>
          <w:rFonts w:ascii="Times New Roman" w:hAnsi="Times New Roman" w:cs="Times New Roman"/>
          <w:b/>
          <w:sz w:val="28"/>
          <w:szCs w:val="28"/>
        </w:rPr>
        <w:t>Схема организации работы учителя-дефектолога</w:t>
      </w:r>
    </w:p>
    <w:p w:rsidR="00CA5910" w:rsidRPr="004236D3" w:rsidRDefault="00CA5910" w:rsidP="00CA5910">
      <w:pPr>
        <w:tabs>
          <w:tab w:val="left" w:pos="4260"/>
        </w:tabs>
        <w:ind w:left="567" w:hanging="1"/>
        <w:rPr>
          <w:rFonts w:ascii="Times New Roman" w:hAnsi="Times New Roman" w:cs="Times New Roman"/>
          <w:b/>
          <w:sz w:val="28"/>
          <w:szCs w:val="28"/>
        </w:rPr>
      </w:pPr>
      <w:r>
        <w:rPr>
          <w:noProof/>
          <w:lang w:eastAsia="ru-RU"/>
        </w:rPr>
        <mc:AlternateContent>
          <mc:Choice Requires="wps">
            <w:drawing>
              <wp:anchor distT="0" distB="0" distL="114300" distR="114300" simplePos="0" relativeHeight="251714560" behindDoc="0" locked="0" layoutInCell="1" allowOverlap="1" wp14:anchorId="7D4CFC77" wp14:editId="0D7E6F4C">
                <wp:simplePos x="0" y="0"/>
                <wp:positionH relativeFrom="column">
                  <wp:posOffset>4478655</wp:posOffset>
                </wp:positionH>
                <wp:positionV relativeFrom="paragraph">
                  <wp:posOffset>240665</wp:posOffset>
                </wp:positionV>
                <wp:extent cx="2228850" cy="1676400"/>
                <wp:effectExtent l="0" t="0" r="19050" b="19050"/>
                <wp:wrapNone/>
                <wp:docPr id="17" name="Прямоугольник 17"/>
                <wp:cNvGraphicFramePr/>
                <a:graphic xmlns:a="http://schemas.openxmlformats.org/drawingml/2006/main">
                  <a:graphicData uri="http://schemas.microsoft.com/office/word/2010/wordprocessingShape">
                    <wps:wsp>
                      <wps:cNvSpPr/>
                      <wps:spPr>
                        <a:xfrm>
                          <a:off x="0" y="0"/>
                          <a:ext cx="2228850" cy="16764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Корректирование индивид. маршрута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4CFC77" id="Прямоугольник 17" o:spid="_x0000_s1056" style="position:absolute;left:0;text-align:left;margin-left:352.65pt;margin-top:18.95pt;width:175.5pt;height:13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Корректирование индивид. маршрута</w:t>
                      </w:r>
                    </w:p>
                  </w:txbxContent>
                </v:textbox>
              </v:rect>
            </w:pict>
          </mc:Fallback>
        </mc:AlternateContent>
      </w:r>
      <w:r>
        <w:rPr>
          <w:rFonts w:ascii="Times New Roman" w:hAnsi="Times New Roman" w:cs="Times New Roman"/>
          <w:b/>
          <w:noProof/>
          <w:sz w:val="28"/>
          <w:szCs w:val="28"/>
          <w:lang w:eastAsia="ru-RU"/>
        </w:rPr>
        <mc:AlternateContent>
          <mc:Choice Requires="wps">
            <w:drawing>
              <wp:anchor distT="0" distB="0" distL="114300" distR="114300" simplePos="0" relativeHeight="251708416" behindDoc="0" locked="0" layoutInCell="1" allowOverlap="1" wp14:anchorId="46807912" wp14:editId="49B185CC">
                <wp:simplePos x="0" y="0"/>
                <wp:positionH relativeFrom="column">
                  <wp:posOffset>325755</wp:posOffset>
                </wp:positionH>
                <wp:positionV relativeFrom="paragraph">
                  <wp:posOffset>240665</wp:posOffset>
                </wp:positionV>
                <wp:extent cx="1524000" cy="1943100"/>
                <wp:effectExtent l="0" t="0" r="19050" b="19050"/>
                <wp:wrapNone/>
                <wp:docPr id="30" name="Прямоугольник 30"/>
                <wp:cNvGraphicFramePr/>
                <a:graphic xmlns:a="http://schemas.openxmlformats.org/drawingml/2006/main">
                  <a:graphicData uri="http://schemas.microsoft.com/office/word/2010/wordprocessingShape">
                    <wps:wsp>
                      <wps:cNvSpPr/>
                      <wps:spPr>
                        <a:xfrm>
                          <a:off x="0" y="0"/>
                          <a:ext cx="1524000" cy="19431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807912" id="Прямоугольник 30" o:spid="_x0000_s1057" style="position:absolute;left:0;text-align:left;margin-left:25.65pt;margin-top:18.95pt;width:120pt;height:15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" fillcolor="white [3201]" strokecolor="black [3213]" strokeweight="2pt">
                <v:textbo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v:textbox>
              </v:rect>
            </w:pict>
          </mc:Fallback>
        </mc:AlternateContent>
      </w:r>
      <w:r>
        <w:rPr>
          <w:rFonts w:ascii="Times New Roman" w:hAnsi="Times New Roman" w:cs="Times New Roman"/>
          <w:b/>
          <w:sz w:val="28"/>
          <w:szCs w:val="28"/>
        </w:rPr>
        <w:tab/>
      </w:r>
      <w:r>
        <w:rPr>
          <w:rFonts w:ascii="Times New Roman" w:hAnsi="Times New Roman" w:cs="Times New Roman"/>
          <w:b/>
          <w:sz w:val="28"/>
          <w:szCs w:val="28"/>
        </w:rPr>
        <w:tab/>
      </w:r>
    </w:p>
    <w:p w:rsidR="00CA5910" w:rsidRDefault="00CA5910" w:rsidP="00CA5910"/>
    <w:p w:rsidR="00CA5910" w:rsidRDefault="00CA5910" w:rsidP="00CA5910">
      <w:r>
        <w:rPr>
          <w:noProof/>
          <w:lang w:eastAsia="ru-RU"/>
        </w:rPr>
        <mc:AlternateContent>
          <mc:Choice Requires="wps">
            <w:drawing>
              <wp:anchor distT="0" distB="0" distL="114300" distR="114300" simplePos="0" relativeHeight="251717632" behindDoc="0" locked="0" layoutInCell="1" allowOverlap="1" wp14:anchorId="3A66D048" wp14:editId="15512696">
                <wp:simplePos x="0" y="0"/>
                <wp:positionH relativeFrom="column">
                  <wp:posOffset>4059555</wp:posOffset>
                </wp:positionH>
                <wp:positionV relativeFrom="paragraph">
                  <wp:posOffset>298450</wp:posOffset>
                </wp:positionV>
                <wp:extent cx="304800" cy="304800"/>
                <wp:effectExtent l="0" t="19050" r="38100" b="38100"/>
                <wp:wrapNone/>
                <wp:docPr id="31" name="Стрелка вправо 31"/>
                <wp:cNvGraphicFramePr/>
                <a:graphic xmlns:a="http://schemas.openxmlformats.org/drawingml/2006/main">
                  <a:graphicData uri="http://schemas.microsoft.com/office/word/2010/wordprocessingShape">
                    <wps:wsp>
                      <wps:cNvSpPr/>
                      <wps:spPr>
                        <a:xfrm>
                          <a:off x="0" y="0"/>
                          <a:ext cx="304800" cy="3048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BDF1B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31" o:spid="_x0000_s1026" type="#_x0000_t13" style="position:absolute;margin-left:319.65pt;margin-top:23.5pt;width:24pt;height:24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" adj="10800" fillcolor="#4f81bd [3204]" strokecolor="#243f60 [1604]" strokeweight="2pt"/>
            </w:pict>
          </mc:Fallback>
        </mc:AlternateContent>
      </w:r>
      <w:r>
        <w:rPr>
          <w:noProof/>
          <w:lang w:eastAsia="ru-RU"/>
        </w:rPr>
        <mc:AlternateContent>
          <mc:Choice Requires="wps">
            <w:drawing>
              <wp:anchor distT="0" distB="0" distL="114300" distR="114300" simplePos="0" relativeHeight="251711488" behindDoc="0" locked="0" layoutInCell="1" allowOverlap="1" wp14:anchorId="65420675" wp14:editId="30FE98A9">
                <wp:simplePos x="0" y="0"/>
                <wp:positionH relativeFrom="column">
                  <wp:posOffset>2345055</wp:posOffset>
                </wp:positionH>
                <wp:positionV relativeFrom="paragraph">
                  <wp:posOffset>146050</wp:posOffset>
                </wp:positionV>
                <wp:extent cx="1600200" cy="647700"/>
                <wp:effectExtent l="0" t="0" r="19050" b="19050"/>
                <wp:wrapNone/>
                <wp:docPr id="32" name="Прямоугольник 32"/>
                <wp:cNvGraphicFramePr/>
                <a:graphic xmlns:a="http://schemas.openxmlformats.org/drawingml/2006/main">
                  <a:graphicData uri="http://schemas.microsoft.com/office/word/2010/wordprocessingShape">
                    <wps:wsp>
                      <wps:cNvSpPr/>
                      <wps:spPr>
                        <a:xfrm>
                          <a:off x="0" y="0"/>
                          <a:ext cx="1600200" cy="6477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420675" id="Прямоугольник 32" o:spid="_x0000_s1058" style="position:absolute;margin-left:184.65pt;margin-top:11.5pt;width:126pt;height:5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" fillcolor="white [3201]" strokecolor="black [3213]"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txbxContent>
                </v:textbox>
              </v:rect>
            </w:pict>
          </mc:Fallback>
        </mc:AlternateContent>
      </w:r>
    </w:p>
    <w:p w:rsidR="00CA5910" w:rsidRDefault="00CA5910" w:rsidP="00CA5910"/>
    <w:p w:rsidR="00CA5910" w:rsidRDefault="00CA5910" w:rsidP="00CA5910"/>
    <w:p w:rsidR="00CA5910" w:rsidRDefault="00CA5910" w:rsidP="00CA5910">
      <w:pPr>
        <w:tabs>
          <w:tab w:val="left" w:pos="1470"/>
        </w:tabs>
      </w:pPr>
      <w:r>
        <w:rPr>
          <w:noProof/>
          <w:lang w:eastAsia="ru-RU"/>
        </w:rPr>
        <mc:AlternateContent>
          <mc:Choice Requires="wps">
            <w:drawing>
              <wp:anchor distT="0" distB="0" distL="114300" distR="114300" simplePos="0" relativeHeight="251723776" behindDoc="0" locked="0" layoutInCell="1" allowOverlap="1" wp14:anchorId="32336349" wp14:editId="7874C3D4">
                <wp:simplePos x="0" y="0"/>
                <wp:positionH relativeFrom="column">
                  <wp:posOffset>3145155</wp:posOffset>
                </wp:positionH>
                <wp:positionV relativeFrom="paragraph">
                  <wp:posOffset>14605</wp:posOffset>
                </wp:positionV>
                <wp:extent cx="152400" cy="933450"/>
                <wp:effectExtent l="19050" t="19050" r="19050" b="19050"/>
                <wp:wrapNone/>
                <wp:docPr id="34" name="Стрелка вверх 34"/>
                <wp:cNvGraphicFramePr/>
                <a:graphic xmlns:a="http://schemas.openxmlformats.org/drawingml/2006/main">
                  <a:graphicData uri="http://schemas.microsoft.com/office/word/2010/wordprocessingShape">
                    <wps:wsp>
                      <wps:cNvSpPr/>
                      <wps:spPr>
                        <a:xfrm>
                          <a:off x="0" y="0"/>
                          <a:ext cx="152400" cy="93345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05B5D8"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Стрелка вверх 34" o:spid="_x0000_s1026" type="#_x0000_t68" style="position:absolute;margin-left:247.65pt;margin-top:1.15pt;width:12pt;height:73.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" adj="1763" fillcolor="#4f81bd [3204]" strokecolor="#243f60 [1604]" strokeweight="2pt"/>
            </w:pict>
          </mc:Fallback>
        </mc:AlternateContent>
      </w:r>
      <w:r>
        <w:tab/>
      </w:r>
    </w:p>
    <w:p w:rsidR="00CA5910" w:rsidRDefault="00CA5910" w:rsidP="00CA5910">
      <w:r>
        <w:rPr>
          <w:noProof/>
          <w:lang w:eastAsia="ru-RU"/>
        </w:rPr>
        <mc:AlternateContent>
          <mc:Choice Requires="wps">
            <w:drawing>
              <wp:anchor distT="0" distB="0" distL="114300" distR="114300" simplePos="0" relativeHeight="251722752" behindDoc="0" locked="0" layoutInCell="1" allowOverlap="1" wp14:anchorId="328993D4" wp14:editId="62F8F093">
                <wp:simplePos x="0" y="0"/>
                <wp:positionH relativeFrom="column">
                  <wp:posOffset>5374005</wp:posOffset>
                </wp:positionH>
                <wp:positionV relativeFrom="paragraph">
                  <wp:posOffset>-3810</wp:posOffset>
                </wp:positionV>
                <wp:extent cx="285750" cy="285750"/>
                <wp:effectExtent l="19050" t="0" r="19050" b="38100"/>
                <wp:wrapNone/>
                <wp:docPr id="37" name="Стрелка вниз 37"/>
                <wp:cNvGraphicFramePr/>
                <a:graphic xmlns:a="http://schemas.openxmlformats.org/drawingml/2006/main">
                  <a:graphicData uri="http://schemas.microsoft.com/office/word/2010/wordprocessingShape">
                    <wps:wsp>
                      <wps:cNvSpPr/>
                      <wps:spPr>
                        <a:xfrm>
                          <a:off x="0" y="0"/>
                          <a:ext cx="285750" cy="2857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C8BB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37" o:spid="_x0000_s1026" type="#_x0000_t67" style="position:absolute;margin-left:423.15pt;margin-top:-.3pt;width:22.5pt;height:2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" adj="10800" fillcolor="#4f81bd" strokecolor="#385d8a" strokeweight="2pt"/>
            </w:pict>
          </mc:Fallback>
        </mc:AlternateContent>
      </w:r>
    </w:p>
    <w:p w:rsidR="00CA5910" w:rsidRDefault="00CA5910" w:rsidP="00CA5910">
      <w:r>
        <w:rPr>
          <w:noProof/>
          <w:lang w:eastAsia="ru-RU"/>
        </w:rPr>
        <mc:AlternateContent>
          <mc:Choice Requires="wps">
            <w:drawing>
              <wp:anchor distT="0" distB="0" distL="114300" distR="114300" simplePos="0" relativeHeight="251715584" behindDoc="0" locked="0" layoutInCell="1" allowOverlap="1" wp14:anchorId="033218F7" wp14:editId="33F45BE0">
                <wp:simplePos x="0" y="0"/>
                <wp:positionH relativeFrom="column">
                  <wp:posOffset>4688205</wp:posOffset>
                </wp:positionH>
                <wp:positionV relativeFrom="paragraph">
                  <wp:posOffset>15875</wp:posOffset>
                </wp:positionV>
                <wp:extent cx="1752600" cy="1581150"/>
                <wp:effectExtent l="0" t="0" r="19050" b="19050"/>
                <wp:wrapNone/>
                <wp:docPr id="47" name="Прямоугольник 47"/>
                <wp:cNvGraphicFramePr/>
                <a:graphic xmlns:a="http://schemas.openxmlformats.org/drawingml/2006/main">
                  <a:graphicData uri="http://schemas.microsoft.com/office/word/2010/wordprocessingShape">
                    <wps:wsp>
                      <wps:cNvSpPr/>
                      <wps:spPr>
                        <a:xfrm>
                          <a:off x="0" y="0"/>
                          <a:ext cx="1752600" cy="15811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3218F7" id="Прямоугольник 47" o:spid="_x0000_s1059" style="position:absolute;margin-left:369.15pt;margin-top:1.25pt;width:138pt;height:124.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v:textbox>
              </v:rect>
            </w:pict>
          </mc:Fallback>
        </mc:AlternateContent>
      </w:r>
      <w:r>
        <w:rPr>
          <w:noProof/>
          <w:lang w:eastAsia="ru-RU"/>
        </w:rPr>
        <mc:AlternateContent>
          <mc:Choice Requires="wps">
            <w:drawing>
              <wp:anchor distT="0" distB="0" distL="114300" distR="114300" simplePos="0" relativeHeight="251719680" behindDoc="0" locked="0" layoutInCell="1" allowOverlap="1" wp14:anchorId="4075774B" wp14:editId="756E5DB2">
                <wp:simplePos x="0" y="0"/>
                <wp:positionH relativeFrom="column">
                  <wp:posOffset>954405</wp:posOffset>
                </wp:positionH>
                <wp:positionV relativeFrom="paragraph">
                  <wp:posOffset>15875</wp:posOffset>
                </wp:positionV>
                <wp:extent cx="285750" cy="361950"/>
                <wp:effectExtent l="19050" t="0" r="19050" b="38100"/>
                <wp:wrapNone/>
                <wp:docPr id="52" name="Стрелка вниз 52"/>
                <wp:cNvGraphicFramePr/>
                <a:graphic xmlns:a="http://schemas.openxmlformats.org/drawingml/2006/main">
                  <a:graphicData uri="http://schemas.microsoft.com/office/word/2010/wordprocessingShape">
                    <wps:wsp>
                      <wps:cNvSpPr/>
                      <wps:spPr>
                        <a:xfrm>
                          <a:off x="0" y="0"/>
                          <a:ext cx="285750" cy="3619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9C56F" id="Стрелка вниз 52" o:spid="_x0000_s1026" type="#_x0000_t67" style="position:absolute;margin-left:75.15pt;margin-top:1.25pt;width:22.5pt;height:2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" adj="13074" fillcolor="#4f81bd [3204]" strokecolor="#243f60 [1604]" strokeweight="2pt"/>
            </w:pict>
          </mc:Fallback>
        </mc:AlternateContent>
      </w:r>
    </w:p>
    <w:p w:rsidR="00CA5910" w:rsidRDefault="00CA5910" w:rsidP="00CA5910">
      <w:r>
        <w:rPr>
          <w:noProof/>
          <w:lang w:eastAsia="ru-RU"/>
        </w:rPr>
        <mc:AlternateContent>
          <mc:Choice Requires="wps">
            <w:drawing>
              <wp:anchor distT="0" distB="0" distL="114300" distR="114300" simplePos="0" relativeHeight="251724800" behindDoc="0" locked="0" layoutInCell="1" allowOverlap="1" wp14:anchorId="260D739F" wp14:editId="6D195B46">
                <wp:simplePos x="0" y="0"/>
                <wp:positionH relativeFrom="column">
                  <wp:posOffset>3297555</wp:posOffset>
                </wp:positionH>
                <wp:positionV relativeFrom="paragraph">
                  <wp:posOffset>1045845</wp:posOffset>
                </wp:positionV>
                <wp:extent cx="171450" cy="704850"/>
                <wp:effectExtent l="19050" t="19050" r="38100" b="19050"/>
                <wp:wrapNone/>
                <wp:docPr id="56" name="Стрелка вверх 56"/>
                <wp:cNvGraphicFramePr/>
                <a:graphic xmlns:a="http://schemas.openxmlformats.org/drawingml/2006/main">
                  <a:graphicData uri="http://schemas.microsoft.com/office/word/2010/wordprocessingShape">
                    <wps:wsp>
                      <wps:cNvSpPr/>
                      <wps:spPr>
                        <a:xfrm>
                          <a:off x="0" y="0"/>
                          <a:ext cx="171450" cy="704850"/>
                        </a:xfrm>
                        <a:prstGeom prs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F82C0" id="Стрелка вверх 56" o:spid="_x0000_s1026" type="#_x0000_t68" style="position:absolute;margin-left:259.65pt;margin-top:82.35pt;width:13.5pt;height:55.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" adj="2627" fillcolor="#4f81bd" strokecolor="#385d8a" strokeweight="2pt"/>
            </w:pict>
          </mc:Fallback>
        </mc:AlternateContent>
      </w:r>
      <w:r>
        <w:rPr>
          <w:noProof/>
          <w:lang w:eastAsia="ru-RU"/>
        </w:rPr>
        <mc:AlternateContent>
          <mc:Choice Requires="wps">
            <w:drawing>
              <wp:anchor distT="0" distB="0" distL="114300" distR="114300" simplePos="0" relativeHeight="251721728" behindDoc="0" locked="0" layoutInCell="1" allowOverlap="1" wp14:anchorId="00CF7555" wp14:editId="31D4FCBF">
                <wp:simplePos x="0" y="0"/>
                <wp:positionH relativeFrom="column">
                  <wp:posOffset>5354955</wp:posOffset>
                </wp:positionH>
                <wp:positionV relativeFrom="paragraph">
                  <wp:posOffset>1274445</wp:posOffset>
                </wp:positionV>
                <wp:extent cx="304800" cy="266700"/>
                <wp:effectExtent l="19050" t="0" r="19050" b="38100"/>
                <wp:wrapNone/>
                <wp:docPr id="57" name="Стрелка вниз 57"/>
                <wp:cNvGraphicFramePr/>
                <a:graphic xmlns:a="http://schemas.openxmlformats.org/drawingml/2006/main">
                  <a:graphicData uri="http://schemas.microsoft.com/office/word/2010/wordprocessingShape">
                    <wps:wsp>
                      <wps:cNvSpPr/>
                      <wps:spPr>
                        <a:xfrm>
                          <a:off x="0" y="0"/>
                          <a:ext cx="304800" cy="26670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BCB36" id="Стрелка вниз 57" o:spid="_x0000_s1026" type="#_x0000_t67" style="position:absolute;margin-left:421.65pt;margin-top:100.35pt;width:24pt;height:2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" adj="10800" fillcolor="#4f81bd" strokecolor="#385d8a" strokeweight="2pt"/>
            </w:pict>
          </mc:Fallback>
        </mc:AlternateContent>
      </w:r>
      <w:r>
        <w:rPr>
          <w:noProof/>
          <w:lang w:eastAsia="ru-RU"/>
        </w:rPr>
        <mc:AlternateContent>
          <mc:Choice Requires="wps">
            <w:drawing>
              <wp:anchor distT="0" distB="0" distL="114300" distR="114300" simplePos="0" relativeHeight="251720704" behindDoc="0" locked="0" layoutInCell="1" allowOverlap="1" wp14:anchorId="52F0EE13" wp14:editId="7FEA2734">
                <wp:simplePos x="0" y="0"/>
                <wp:positionH relativeFrom="column">
                  <wp:posOffset>1049655</wp:posOffset>
                </wp:positionH>
                <wp:positionV relativeFrom="paragraph">
                  <wp:posOffset>1274445</wp:posOffset>
                </wp:positionV>
                <wp:extent cx="285750" cy="361950"/>
                <wp:effectExtent l="19050" t="0" r="19050" b="38100"/>
                <wp:wrapNone/>
                <wp:docPr id="58" name="Стрелка вниз 58"/>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141BF" id="Стрелка вниз 58" o:spid="_x0000_s1026" type="#_x0000_t67" style="position:absolute;margin-left:82.65pt;margin-top:100.35pt;width:22.5pt;height:2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" adj="13074" fillcolor="#4f81bd" strokecolor="#385d8a" strokeweight="2pt"/>
            </w:pict>
          </mc:Fallback>
        </mc:AlternateContent>
      </w:r>
      <w:r>
        <w:rPr>
          <w:noProof/>
          <w:lang w:eastAsia="ru-RU"/>
        </w:rPr>
        <mc:AlternateContent>
          <mc:Choice Requires="wps">
            <w:drawing>
              <wp:anchor distT="0" distB="0" distL="114300" distR="114300" simplePos="0" relativeHeight="251718656" behindDoc="0" locked="0" layoutInCell="1" allowOverlap="1" wp14:anchorId="54EEE562" wp14:editId="6BE2C53A">
                <wp:simplePos x="0" y="0"/>
                <wp:positionH relativeFrom="column">
                  <wp:posOffset>2249805</wp:posOffset>
                </wp:positionH>
                <wp:positionV relativeFrom="paragraph">
                  <wp:posOffset>1960245</wp:posOffset>
                </wp:positionV>
                <wp:extent cx="304800" cy="304800"/>
                <wp:effectExtent l="0" t="19050" r="38100" b="38100"/>
                <wp:wrapNone/>
                <wp:docPr id="59" name="Стрелка вправо 59"/>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CC6177" id="Стрелка вправо 59" o:spid="_x0000_s1026" type="#_x0000_t13" style="position:absolute;margin-left:177.15pt;margin-top:154.35pt;width:24pt;height:2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" adj="10800" fillcolor="#4f81bd" strokecolor="#385d8a" strokeweight="2pt"/>
            </w:pict>
          </mc:Fallback>
        </mc:AlternateContent>
      </w:r>
      <w:r>
        <w:rPr>
          <w:noProof/>
          <w:lang w:eastAsia="ru-RU"/>
        </w:rPr>
        <mc:AlternateContent>
          <mc:Choice Requires="wps">
            <w:drawing>
              <wp:anchor distT="0" distB="0" distL="114300" distR="114300" simplePos="0" relativeHeight="251710464" behindDoc="0" locked="0" layoutInCell="1" allowOverlap="1" wp14:anchorId="75B54019" wp14:editId="4568ED00">
                <wp:simplePos x="0" y="0"/>
                <wp:positionH relativeFrom="column">
                  <wp:posOffset>325755</wp:posOffset>
                </wp:positionH>
                <wp:positionV relativeFrom="paragraph">
                  <wp:posOffset>1731645</wp:posOffset>
                </wp:positionV>
                <wp:extent cx="1809750" cy="762000"/>
                <wp:effectExtent l="0" t="0" r="19050" b="19050"/>
                <wp:wrapNone/>
                <wp:docPr id="60" name="Прямоугольник 60"/>
                <wp:cNvGraphicFramePr/>
                <a:graphic xmlns:a="http://schemas.openxmlformats.org/drawingml/2006/main">
                  <a:graphicData uri="http://schemas.microsoft.com/office/word/2010/wordprocessingShape">
                    <wps:wsp>
                      <wps:cNvSpPr/>
                      <wps:spPr>
                        <a:xfrm>
                          <a:off x="0" y="0"/>
                          <a:ext cx="1809750" cy="7620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B54019" id="Прямоугольник 60" o:spid="_x0000_s1060" style="position:absolute;margin-left:25.65pt;margin-top:136.35pt;width:142.5pt;height:60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" fillcolor="white [3201]" strokecolor="black [3213]"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13536" behindDoc="0" locked="0" layoutInCell="1" allowOverlap="1" wp14:anchorId="655904D2" wp14:editId="231AD4BE">
                <wp:simplePos x="0" y="0"/>
                <wp:positionH relativeFrom="column">
                  <wp:posOffset>2687955</wp:posOffset>
                </wp:positionH>
                <wp:positionV relativeFrom="paragraph">
                  <wp:posOffset>1864995</wp:posOffset>
                </wp:positionV>
                <wp:extent cx="1581150" cy="495300"/>
                <wp:effectExtent l="0" t="0" r="19050" b="19050"/>
                <wp:wrapNone/>
                <wp:docPr id="61" name="Прямоугольник 61"/>
                <wp:cNvGraphicFramePr/>
                <a:graphic xmlns:a="http://schemas.openxmlformats.org/drawingml/2006/main">
                  <a:graphicData uri="http://schemas.microsoft.com/office/word/2010/wordprocessingShape">
                    <wps:wsp>
                      <wps:cNvSpPr/>
                      <wps:spPr>
                        <a:xfrm>
                          <a:off x="0" y="0"/>
                          <a:ext cx="1581150" cy="4953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5904D2" id="Прямоугольник 61" o:spid="_x0000_s1061" style="position:absolute;margin-left:211.65pt;margin-top:146.85pt;width:124.5pt;height:3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v:textbox>
              </v:rect>
            </w:pict>
          </mc:Fallback>
        </mc:AlternateContent>
      </w:r>
      <w:r>
        <w:rPr>
          <w:noProof/>
          <w:lang w:eastAsia="ru-RU"/>
        </w:rPr>
        <mc:AlternateContent>
          <mc:Choice Requires="wps">
            <w:drawing>
              <wp:anchor distT="0" distB="0" distL="114300" distR="114300" simplePos="0" relativeHeight="251716608" behindDoc="0" locked="0" layoutInCell="1" allowOverlap="1" wp14:anchorId="57603871" wp14:editId="21622277">
                <wp:simplePos x="0" y="0"/>
                <wp:positionH relativeFrom="column">
                  <wp:posOffset>4631055</wp:posOffset>
                </wp:positionH>
                <wp:positionV relativeFrom="paragraph">
                  <wp:posOffset>1541145</wp:posOffset>
                </wp:positionV>
                <wp:extent cx="1866900" cy="1390650"/>
                <wp:effectExtent l="0" t="0" r="19050" b="19050"/>
                <wp:wrapNone/>
                <wp:docPr id="62" name="Прямоугольник 62"/>
                <wp:cNvGraphicFramePr/>
                <a:graphic xmlns:a="http://schemas.openxmlformats.org/drawingml/2006/main">
                  <a:graphicData uri="http://schemas.microsoft.com/office/word/2010/wordprocessingShape">
                    <wps:wsp>
                      <wps:cNvSpPr/>
                      <wps:spPr>
                        <a:xfrm>
                          <a:off x="0" y="0"/>
                          <a:ext cx="1866900" cy="13906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603871" id="Прямоугольник 62" o:spid="_x0000_s1062" style="position:absolute;margin-left:364.65pt;margin-top:121.35pt;width:147pt;height:10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v:textbox>
              </v:rect>
            </w:pict>
          </mc:Fallback>
        </mc:AlternateContent>
      </w:r>
      <w:r>
        <w:rPr>
          <w:noProof/>
          <w:lang w:eastAsia="ru-RU"/>
        </w:rPr>
        <mc:AlternateContent>
          <mc:Choice Requires="wps">
            <w:drawing>
              <wp:anchor distT="0" distB="0" distL="114300" distR="114300" simplePos="0" relativeHeight="251712512" behindDoc="0" locked="0" layoutInCell="1" allowOverlap="1" wp14:anchorId="4CD0F9C9" wp14:editId="080B6399">
                <wp:simplePos x="0" y="0"/>
                <wp:positionH relativeFrom="column">
                  <wp:posOffset>2687955</wp:posOffset>
                </wp:positionH>
                <wp:positionV relativeFrom="paragraph">
                  <wp:posOffset>188595</wp:posOffset>
                </wp:positionV>
                <wp:extent cx="1676400" cy="666750"/>
                <wp:effectExtent l="0" t="0" r="19050" b="19050"/>
                <wp:wrapNone/>
                <wp:docPr id="63" name="Прямоугольник 63"/>
                <wp:cNvGraphicFramePr/>
                <a:graphic xmlns:a="http://schemas.openxmlformats.org/drawingml/2006/main">
                  <a:graphicData uri="http://schemas.microsoft.com/office/word/2010/wordprocessingShape">
                    <wps:wsp>
                      <wps:cNvSpPr/>
                      <wps:spPr>
                        <a:xfrm>
                          <a:off x="0" y="0"/>
                          <a:ext cx="1676400" cy="666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D0F9C9" id="Прямоугольник 63" o:spid="_x0000_s1063" style="position:absolute;margin-left:211.65pt;margin-top:14.85pt;width:132pt;height:5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09440" behindDoc="0" locked="0" layoutInCell="1" allowOverlap="1" wp14:anchorId="37F89450" wp14:editId="565E8F96">
                <wp:simplePos x="0" y="0"/>
                <wp:positionH relativeFrom="column">
                  <wp:posOffset>325755</wp:posOffset>
                </wp:positionH>
                <wp:positionV relativeFrom="paragraph">
                  <wp:posOffset>112395</wp:posOffset>
                </wp:positionV>
                <wp:extent cx="2095500" cy="1066800"/>
                <wp:effectExtent l="0" t="0" r="19050" b="19050"/>
                <wp:wrapNone/>
                <wp:docPr id="64" name="Прямоугольник 64"/>
                <wp:cNvGraphicFramePr/>
                <a:graphic xmlns:a="http://schemas.openxmlformats.org/drawingml/2006/main">
                  <a:graphicData uri="http://schemas.microsoft.com/office/word/2010/wordprocessingShape">
                    <wps:wsp>
                      <wps:cNvSpPr/>
                      <wps:spPr>
                        <a:xfrm>
                          <a:off x="0" y="0"/>
                          <a:ext cx="2095500" cy="10668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F89450" id="Прямоугольник 64" o:spid="_x0000_s1064" style="position:absolute;margin-left:25.65pt;margin-top:8.85pt;width:165pt;height:8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" fillcolor="white [3201]" strokecolor="black [3213]"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v:textbox>
              </v:rect>
            </w:pict>
          </mc:Fallback>
        </mc:AlternateContent>
      </w:r>
    </w:p>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Pr>
        <w:rPr>
          <w:rFonts w:ascii="Times New Roman" w:hAnsi="Times New Roman" w:cs="Times New Roman"/>
          <w:b/>
          <w:sz w:val="28"/>
          <w:szCs w:val="28"/>
        </w:rPr>
      </w:pPr>
    </w:p>
    <w:p w:rsidR="00CA5910" w:rsidRDefault="00CA5910" w:rsidP="00CA5910">
      <w:pPr>
        <w:ind w:left="426"/>
        <w:jc w:val="both"/>
        <w:rPr>
          <w:rFonts w:ascii="Times New Roman" w:hAnsi="Times New Roman" w:cs="Times New Roman"/>
          <w:b/>
          <w:sz w:val="28"/>
          <w:szCs w:val="28"/>
        </w:rPr>
      </w:pPr>
      <w:r w:rsidRPr="00F04188">
        <w:rPr>
          <w:rFonts w:ascii="Times New Roman" w:hAnsi="Times New Roman" w:cs="Times New Roman"/>
          <w:b/>
          <w:sz w:val="28"/>
          <w:szCs w:val="28"/>
        </w:rPr>
        <w:t>Коррекционная работа учителя-логопеда с детьми с ограниченными возможностями здоровья и детьми, нуждающимися в логопедической помощи</w:t>
      </w:r>
    </w:p>
    <w:tbl>
      <w:tblPr>
        <w:tblStyle w:val="a3"/>
        <w:tblW w:w="10065" w:type="dxa"/>
        <w:tblInd w:w="675" w:type="dxa"/>
        <w:tblLook w:val="04A0" w:firstRow="1" w:lastRow="0" w:firstColumn="1" w:lastColumn="0" w:noHBand="0" w:noVBand="1"/>
      </w:tblPr>
      <w:tblGrid>
        <w:gridCol w:w="993"/>
        <w:gridCol w:w="4110"/>
        <w:gridCol w:w="2552"/>
        <w:gridCol w:w="2410"/>
      </w:tblGrid>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w:t>
            </w:r>
          </w:p>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п/п</w:t>
            </w:r>
          </w:p>
        </w:tc>
        <w:tc>
          <w:tcPr>
            <w:tcW w:w="4110"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Содержание работы</w:t>
            </w:r>
          </w:p>
        </w:tc>
        <w:tc>
          <w:tcPr>
            <w:tcW w:w="2552"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Формы коррекционной работы</w:t>
            </w:r>
          </w:p>
        </w:tc>
        <w:tc>
          <w:tcPr>
            <w:tcW w:w="2410"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Периодичность</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1.</w:t>
            </w:r>
          </w:p>
        </w:tc>
        <w:tc>
          <w:tcPr>
            <w:tcW w:w="4110" w:type="dxa"/>
          </w:tcPr>
          <w:p w:rsidR="00CA5910"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Диагностика уровня развития детей</w:t>
            </w:r>
          </w:p>
          <w:p w:rsidR="00CA5910" w:rsidRPr="00CC3958" w:rsidRDefault="00CA5910" w:rsidP="00245354">
            <w:pPr>
              <w:jc w:val="both"/>
              <w:rPr>
                <w:rFonts w:ascii="Times New Roman" w:hAnsi="Times New Roman" w:cs="Times New Roman"/>
                <w:sz w:val="28"/>
                <w:szCs w:val="28"/>
              </w:rPr>
            </w:pP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2 раза в год</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2.</w:t>
            </w:r>
          </w:p>
        </w:tc>
        <w:tc>
          <w:tcPr>
            <w:tcW w:w="41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Работа мдико-психолопедагогической комиссии</w:t>
            </w: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По показаниям</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3.</w:t>
            </w:r>
          </w:p>
        </w:tc>
        <w:tc>
          <w:tcPr>
            <w:tcW w:w="41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Развитие речи</w:t>
            </w: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Занятия по подгруппам</w:t>
            </w:r>
            <w:r>
              <w:rPr>
                <w:rFonts w:ascii="Times New Roman" w:hAnsi="Times New Roman" w:cs="Times New Roman"/>
                <w:sz w:val="28"/>
                <w:szCs w:val="28"/>
              </w:rPr>
              <w:t xml:space="preserve"> 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 xml:space="preserve">По плану </w:t>
            </w:r>
          </w:p>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Ежедневно</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4.</w:t>
            </w:r>
          </w:p>
        </w:tc>
        <w:tc>
          <w:tcPr>
            <w:tcW w:w="411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Дыхательная гимнастика</w:t>
            </w:r>
          </w:p>
          <w:p w:rsidR="00CA5910" w:rsidRPr="00CC3958" w:rsidRDefault="00CA5910" w:rsidP="00245354">
            <w:pPr>
              <w:jc w:val="both"/>
              <w:rPr>
                <w:rFonts w:ascii="Times New Roman" w:hAnsi="Times New Roman" w:cs="Times New Roman"/>
                <w:sz w:val="28"/>
                <w:szCs w:val="28"/>
              </w:rPr>
            </w:pP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rPr>
          <w:trHeight w:val="380"/>
        </w:trPr>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5.</w:t>
            </w:r>
          </w:p>
        </w:tc>
        <w:tc>
          <w:tcPr>
            <w:tcW w:w="411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Артикуляционная гимнастика</w:t>
            </w:r>
          </w:p>
          <w:p w:rsidR="00CA5910" w:rsidRPr="00CC3958" w:rsidRDefault="00CA5910" w:rsidP="00245354">
            <w:pPr>
              <w:jc w:val="both"/>
              <w:rPr>
                <w:rFonts w:ascii="Times New Roman" w:hAnsi="Times New Roman" w:cs="Times New Roman"/>
                <w:sz w:val="28"/>
                <w:szCs w:val="28"/>
              </w:rPr>
            </w:pP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6.</w:t>
            </w:r>
          </w:p>
        </w:tc>
        <w:tc>
          <w:tcPr>
            <w:tcW w:w="41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Преодоление фонематических нарушений</w:t>
            </w:r>
          </w:p>
        </w:tc>
        <w:tc>
          <w:tcPr>
            <w:tcW w:w="2552"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Занятия по подгруппам</w:t>
            </w:r>
          </w:p>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По сетке 2-3 раза в неделю</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7.</w:t>
            </w:r>
          </w:p>
        </w:tc>
        <w:tc>
          <w:tcPr>
            <w:tcW w:w="41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Развитие мелкой моторики</w:t>
            </w:r>
          </w:p>
        </w:tc>
        <w:tc>
          <w:tcPr>
            <w:tcW w:w="2552"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 xml:space="preserve">Минигруппы </w:t>
            </w:r>
          </w:p>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Default="00CA5910" w:rsidP="00245354">
            <w:pPr>
              <w:rPr>
                <w:rFonts w:ascii="Times New Roman" w:hAnsi="Times New Roman" w:cs="Times New Roman"/>
                <w:sz w:val="28"/>
                <w:szCs w:val="28"/>
              </w:rPr>
            </w:pPr>
            <w:r>
              <w:rPr>
                <w:rFonts w:ascii="Times New Roman" w:hAnsi="Times New Roman" w:cs="Times New Roman"/>
                <w:sz w:val="28"/>
                <w:szCs w:val="28"/>
              </w:rPr>
              <w:t>2-3 раза в неделю</w:t>
            </w:r>
          </w:p>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8.</w:t>
            </w:r>
          </w:p>
        </w:tc>
        <w:tc>
          <w:tcPr>
            <w:tcW w:w="411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Коррекция звукопроизношения</w:t>
            </w:r>
          </w:p>
          <w:p w:rsidR="00CA5910" w:rsidRPr="00671A20" w:rsidRDefault="00CA5910" w:rsidP="00245354">
            <w:pPr>
              <w:jc w:val="both"/>
              <w:rPr>
                <w:rFonts w:ascii="Times New Roman" w:hAnsi="Times New Roman" w:cs="Times New Roman"/>
                <w:sz w:val="24"/>
                <w:szCs w:val="28"/>
              </w:rPr>
            </w:pPr>
          </w:p>
        </w:tc>
        <w:tc>
          <w:tcPr>
            <w:tcW w:w="2552" w:type="dxa"/>
          </w:tcPr>
          <w:p w:rsidR="00CA5910" w:rsidRPr="00CC3958" w:rsidRDefault="00CA5910" w:rsidP="00245354">
            <w:pPr>
              <w:jc w:val="both"/>
              <w:rPr>
                <w:rFonts w:ascii="Times New Roman" w:hAnsi="Times New Roman" w:cs="Times New Roman"/>
                <w:sz w:val="28"/>
                <w:szCs w:val="28"/>
              </w:rPr>
            </w:pPr>
            <w:r w:rsidRPr="00CC3958">
              <w:rPr>
                <w:rFonts w:ascii="Times New Roman" w:hAnsi="Times New Roman" w:cs="Times New Roman"/>
                <w:sz w:val="28"/>
                <w:szCs w:val="28"/>
              </w:rPr>
              <w:t>Индивидуальные</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9.</w:t>
            </w:r>
          </w:p>
        </w:tc>
        <w:tc>
          <w:tcPr>
            <w:tcW w:w="4110" w:type="dxa"/>
          </w:tcPr>
          <w:p w:rsidR="00CA5910" w:rsidRPr="00CC3958" w:rsidRDefault="00CA5910" w:rsidP="00245354">
            <w:pPr>
              <w:jc w:val="both"/>
              <w:rPr>
                <w:rFonts w:ascii="Times New Roman" w:hAnsi="Times New Roman" w:cs="Times New Roman"/>
                <w:sz w:val="28"/>
                <w:szCs w:val="28"/>
              </w:rPr>
            </w:pPr>
          </w:p>
        </w:tc>
        <w:tc>
          <w:tcPr>
            <w:tcW w:w="2552"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Индивидуальная работа воспитателя по заданию логопеда</w:t>
            </w:r>
          </w:p>
          <w:p w:rsidR="00CA5910" w:rsidRPr="00CC3958" w:rsidRDefault="00CA5910" w:rsidP="00245354">
            <w:pPr>
              <w:jc w:val="both"/>
              <w:rPr>
                <w:rFonts w:ascii="Times New Roman" w:hAnsi="Times New Roman" w:cs="Times New Roman"/>
                <w:sz w:val="28"/>
                <w:szCs w:val="28"/>
              </w:rPr>
            </w:pP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 2 раза в неделю</w:t>
            </w:r>
          </w:p>
        </w:tc>
      </w:tr>
      <w:tr w:rsidR="00CA5910" w:rsidTr="00245354">
        <w:tc>
          <w:tcPr>
            <w:tcW w:w="993" w:type="dxa"/>
          </w:tcPr>
          <w:p w:rsidR="00CA5910" w:rsidRDefault="00CA5910" w:rsidP="00245354">
            <w:pPr>
              <w:jc w:val="both"/>
              <w:rPr>
                <w:rFonts w:ascii="Times New Roman" w:hAnsi="Times New Roman" w:cs="Times New Roman"/>
                <w:b/>
                <w:sz w:val="28"/>
                <w:szCs w:val="28"/>
              </w:rPr>
            </w:pPr>
            <w:r>
              <w:rPr>
                <w:rFonts w:ascii="Times New Roman" w:hAnsi="Times New Roman" w:cs="Times New Roman"/>
                <w:b/>
                <w:sz w:val="28"/>
                <w:szCs w:val="28"/>
              </w:rPr>
              <w:t>10.</w:t>
            </w:r>
          </w:p>
        </w:tc>
        <w:tc>
          <w:tcPr>
            <w:tcW w:w="411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Работа родителей по заданию логопеда</w:t>
            </w:r>
          </w:p>
          <w:p w:rsidR="00CA5910" w:rsidRPr="00CC3958" w:rsidRDefault="00CA5910" w:rsidP="00245354">
            <w:pPr>
              <w:jc w:val="both"/>
              <w:rPr>
                <w:rFonts w:ascii="Times New Roman" w:hAnsi="Times New Roman" w:cs="Times New Roman"/>
                <w:sz w:val="28"/>
                <w:szCs w:val="28"/>
              </w:rPr>
            </w:pPr>
          </w:p>
        </w:tc>
        <w:tc>
          <w:tcPr>
            <w:tcW w:w="2552"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Индивидуально</w:t>
            </w:r>
          </w:p>
        </w:tc>
        <w:tc>
          <w:tcPr>
            <w:tcW w:w="2410" w:type="dxa"/>
          </w:tcPr>
          <w:p w:rsidR="00CA5910" w:rsidRPr="00CC3958"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bl>
    <w:p w:rsidR="00CA5910" w:rsidRDefault="00CA5910" w:rsidP="00CA5910">
      <w:pPr>
        <w:ind w:left="426"/>
        <w:jc w:val="both"/>
        <w:rPr>
          <w:rFonts w:ascii="Times New Roman" w:hAnsi="Times New Roman" w:cs="Times New Roman"/>
          <w:b/>
          <w:sz w:val="28"/>
          <w:szCs w:val="28"/>
        </w:rPr>
      </w:pPr>
    </w:p>
    <w:p w:rsidR="00CA5910" w:rsidRDefault="00CA5910" w:rsidP="00CA5910">
      <w:pPr>
        <w:ind w:left="567"/>
        <w:jc w:val="both"/>
        <w:rPr>
          <w:rFonts w:ascii="Times New Roman" w:hAnsi="Times New Roman" w:cs="Times New Roman"/>
          <w:b/>
          <w:sz w:val="28"/>
          <w:szCs w:val="28"/>
        </w:rPr>
      </w:pPr>
    </w:p>
    <w:p w:rsidR="00CA5910" w:rsidRDefault="00CA5910" w:rsidP="00CA5910">
      <w:pPr>
        <w:ind w:left="567"/>
        <w:jc w:val="both"/>
        <w:rPr>
          <w:rFonts w:ascii="Times New Roman" w:hAnsi="Times New Roman" w:cs="Times New Roman"/>
          <w:b/>
          <w:sz w:val="28"/>
          <w:szCs w:val="28"/>
        </w:rPr>
      </w:pPr>
      <w:r>
        <w:rPr>
          <w:noProof/>
          <w:lang w:eastAsia="ru-RU"/>
        </w:rPr>
        <mc:AlternateContent>
          <mc:Choice Requires="wps">
            <w:drawing>
              <wp:anchor distT="0" distB="0" distL="114300" distR="114300" simplePos="0" relativeHeight="251737088" behindDoc="0" locked="0" layoutInCell="1" allowOverlap="1" wp14:anchorId="04B7551F" wp14:editId="084941C2">
                <wp:simplePos x="0" y="0"/>
                <wp:positionH relativeFrom="column">
                  <wp:posOffset>3392805</wp:posOffset>
                </wp:positionH>
                <wp:positionV relativeFrom="paragraph">
                  <wp:posOffset>2372995</wp:posOffset>
                </wp:positionV>
                <wp:extent cx="171450" cy="704850"/>
                <wp:effectExtent l="19050" t="19050" r="38100" b="19050"/>
                <wp:wrapNone/>
                <wp:docPr id="65" name="Стрелка вверх 65"/>
                <wp:cNvGraphicFramePr/>
                <a:graphic xmlns:a="http://schemas.openxmlformats.org/drawingml/2006/main">
                  <a:graphicData uri="http://schemas.microsoft.com/office/word/2010/wordprocessingShape">
                    <wps:wsp>
                      <wps:cNvSpPr/>
                      <wps:spPr>
                        <a:xfrm>
                          <a:off x="0" y="0"/>
                          <a:ext cx="171450" cy="704850"/>
                        </a:xfrm>
                        <a:prstGeom prs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AB2F4" id="Стрелка вверх 65" o:spid="_x0000_s1026" type="#_x0000_t68" style="position:absolute;margin-left:267.15pt;margin-top:186.85pt;width:13.5pt;height:55.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" adj="2627" fillcolor="#4f81bd" strokecolor="#385d8a" strokeweight="2pt"/>
            </w:pict>
          </mc:Fallback>
        </mc:AlternateContent>
      </w:r>
      <w:r>
        <w:rPr>
          <w:noProof/>
          <w:lang w:eastAsia="ru-RU"/>
        </w:rPr>
        <mc:AlternateContent>
          <mc:Choice Requires="wps">
            <w:drawing>
              <wp:anchor distT="0" distB="0" distL="114300" distR="114300" simplePos="0" relativeHeight="251730944" behindDoc="0" locked="0" layoutInCell="1" allowOverlap="1" wp14:anchorId="7D6C6B7E" wp14:editId="4364AD92">
                <wp:simplePos x="0" y="0"/>
                <wp:positionH relativeFrom="column">
                  <wp:posOffset>3107055</wp:posOffset>
                </wp:positionH>
                <wp:positionV relativeFrom="paragraph">
                  <wp:posOffset>3611245</wp:posOffset>
                </wp:positionV>
                <wp:extent cx="1581150" cy="666750"/>
                <wp:effectExtent l="0" t="0" r="19050" b="19050"/>
                <wp:wrapNone/>
                <wp:docPr id="66" name="Прямоугольник 66"/>
                <wp:cNvGraphicFramePr/>
                <a:graphic xmlns:a="http://schemas.openxmlformats.org/drawingml/2006/main">
                  <a:graphicData uri="http://schemas.microsoft.com/office/word/2010/wordprocessingShape">
                    <wps:wsp>
                      <wps:cNvSpPr/>
                      <wps:spPr>
                        <a:xfrm>
                          <a:off x="0" y="0"/>
                          <a:ext cx="1581150" cy="666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Pr>
                                <w:rFonts w:ascii="Times New Roman" w:hAnsi="Times New Roman" w:cs="Times New Roman"/>
                                <w:b/>
                              </w:rPr>
                              <w:t>Коррекционно-образовательный процесс</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6C6B7E" id="Прямоугольник 66" o:spid="_x0000_s1065" style="position:absolute;left:0;text-align:left;margin-left:244.65pt;margin-top:284.35pt;width:124.5pt;height:5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" fillcolor="window" strokecolor="windowText" strokeweight="2pt">
                <v:textbox>
                  <w:txbxContent>
                    <w:p w:rsidR="00593BE2" w:rsidRPr="00981F8A" w:rsidRDefault="00593BE2" w:rsidP="00CA5910">
                      <w:pPr>
                        <w:jc w:val="center"/>
                        <w:rPr>
                          <w:rFonts w:ascii="Times New Roman" w:hAnsi="Times New Roman" w:cs="Times New Roman"/>
                          <w:b/>
                        </w:rPr>
                      </w:pPr>
                      <w:r>
                        <w:rPr>
                          <w:rFonts w:ascii="Times New Roman" w:hAnsi="Times New Roman" w:cs="Times New Roman"/>
                          <w:b/>
                        </w:rPr>
                        <w:t>Коррекционно-образовательный процесс</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29920" behindDoc="0" locked="0" layoutInCell="1" allowOverlap="1" wp14:anchorId="086389FE" wp14:editId="6DB1817B">
                <wp:simplePos x="0" y="0"/>
                <wp:positionH relativeFrom="column">
                  <wp:posOffset>2478405</wp:posOffset>
                </wp:positionH>
                <wp:positionV relativeFrom="paragraph">
                  <wp:posOffset>1287145</wp:posOffset>
                </wp:positionV>
                <wp:extent cx="1581150" cy="666750"/>
                <wp:effectExtent l="0" t="0" r="19050" b="19050"/>
                <wp:wrapNone/>
                <wp:docPr id="67" name="Прямоугольник 67"/>
                <wp:cNvGraphicFramePr/>
                <a:graphic xmlns:a="http://schemas.openxmlformats.org/drawingml/2006/main">
                  <a:graphicData uri="http://schemas.microsoft.com/office/word/2010/wordprocessingShape">
                    <wps:wsp>
                      <wps:cNvSpPr/>
                      <wps:spPr>
                        <a:xfrm>
                          <a:off x="0" y="0"/>
                          <a:ext cx="1581150" cy="666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6389FE" id="Прямоугольник 67" o:spid="_x0000_s1066" style="position:absolute;left:0;text-align:left;margin-left:195.15pt;margin-top:101.35pt;width:124.5pt;height:5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36064" behindDoc="0" locked="0" layoutInCell="1" allowOverlap="1" wp14:anchorId="4DC12BF7" wp14:editId="06C08C4F">
                <wp:simplePos x="0" y="0"/>
                <wp:positionH relativeFrom="column">
                  <wp:posOffset>4154805</wp:posOffset>
                </wp:positionH>
                <wp:positionV relativeFrom="paragraph">
                  <wp:posOffset>1458595</wp:posOffset>
                </wp:positionV>
                <wp:extent cx="304800" cy="304800"/>
                <wp:effectExtent l="0" t="19050" r="38100" b="38100"/>
                <wp:wrapNone/>
                <wp:docPr id="68" name="Стрелка вправо 68"/>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6B6D65" id="Стрелка вправо 68" o:spid="_x0000_s1026" type="#_x0000_t13" style="position:absolute;margin-left:327.15pt;margin-top:114.85pt;width:24pt;height:24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" adj="10800" fillcolor="#4f81bd" strokecolor="#385d8a" strokeweight="2pt"/>
            </w:pict>
          </mc:Fallback>
        </mc:AlternateContent>
      </w:r>
      <w:r>
        <w:rPr>
          <w:noProof/>
          <w:lang w:eastAsia="ru-RU"/>
        </w:rPr>
        <mc:AlternateContent>
          <mc:Choice Requires="wps">
            <w:drawing>
              <wp:anchor distT="0" distB="0" distL="114300" distR="114300" simplePos="0" relativeHeight="251735040" behindDoc="0" locked="0" layoutInCell="1" allowOverlap="1" wp14:anchorId="23D3638E" wp14:editId="7F9F028B">
                <wp:simplePos x="0" y="0"/>
                <wp:positionH relativeFrom="column">
                  <wp:posOffset>2707005</wp:posOffset>
                </wp:positionH>
                <wp:positionV relativeFrom="paragraph">
                  <wp:posOffset>3763645</wp:posOffset>
                </wp:positionV>
                <wp:extent cx="304800" cy="304800"/>
                <wp:effectExtent l="0" t="19050" r="38100" b="38100"/>
                <wp:wrapNone/>
                <wp:docPr id="69" name="Стрелка вправо 69"/>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6FDA5" id="Стрелка вправо 69" o:spid="_x0000_s1026" type="#_x0000_t13" style="position:absolute;margin-left:213.15pt;margin-top:296.35pt;width:24pt;height:2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" adj="10800" fillcolor="#4f81bd" strokecolor="#385d8a" strokeweight="2pt"/>
            </w:pict>
          </mc:Fallback>
        </mc:AlternateContent>
      </w:r>
      <w:r>
        <w:rPr>
          <w:noProof/>
          <w:lang w:eastAsia="ru-RU"/>
        </w:rPr>
        <mc:AlternateContent>
          <mc:Choice Requires="wps">
            <w:drawing>
              <wp:anchor distT="0" distB="0" distL="114300" distR="114300" simplePos="0" relativeHeight="251734016" behindDoc="0" locked="0" layoutInCell="1" allowOverlap="1" wp14:anchorId="12318509" wp14:editId="10C96B89">
                <wp:simplePos x="0" y="0"/>
                <wp:positionH relativeFrom="column">
                  <wp:posOffset>5678805</wp:posOffset>
                </wp:positionH>
                <wp:positionV relativeFrom="paragraph">
                  <wp:posOffset>2563495</wp:posOffset>
                </wp:positionV>
                <wp:extent cx="285750" cy="361950"/>
                <wp:effectExtent l="19050" t="0" r="19050" b="38100"/>
                <wp:wrapNone/>
                <wp:docPr id="70" name="Стрелка вниз 70"/>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4B5C1" id="Стрелка вниз 70" o:spid="_x0000_s1026" type="#_x0000_t67" style="position:absolute;margin-left:447.15pt;margin-top:201.85pt;width:22.5pt;height:2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" adj="13074" fillcolor="#4f81bd" strokecolor="#385d8a" strokeweight="2pt"/>
            </w:pict>
          </mc:Fallback>
        </mc:AlternateContent>
      </w:r>
      <w:r>
        <w:rPr>
          <w:noProof/>
          <w:lang w:eastAsia="ru-RU"/>
        </w:rPr>
        <mc:AlternateContent>
          <mc:Choice Requires="wps">
            <w:drawing>
              <wp:anchor distT="0" distB="0" distL="114300" distR="114300" simplePos="0" relativeHeight="251732992" behindDoc="0" locked="0" layoutInCell="1" allowOverlap="1" wp14:anchorId="1A2F2244" wp14:editId="1D4246B9">
                <wp:simplePos x="0" y="0"/>
                <wp:positionH relativeFrom="column">
                  <wp:posOffset>1202055</wp:posOffset>
                </wp:positionH>
                <wp:positionV relativeFrom="paragraph">
                  <wp:posOffset>4468495</wp:posOffset>
                </wp:positionV>
                <wp:extent cx="285750" cy="361950"/>
                <wp:effectExtent l="19050" t="0" r="19050" b="38100"/>
                <wp:wrapNone/>
                <wp:docPr id="71" name="Стрелка вниз 71"/>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33E12" id="Стрелка вниз 71" o:spid="_x0000_s1026" type="#_x0000_t67" style="position:absolute;margin-left:94.65pt;margin-top:351.85pt;width:22.5pt;height:28.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" adj="13074" fillcolor="#4f81bd" strokecolor="#385d8a" strokeweight="2pt"/>
            </w:pict>
          </mc:Fallback>
        </mc:AlternateContent>
      </w:r>
      <w:r>
        <w:rPr>
          <w:noProof/>
          <w:lang w:eastAsia="ru-RU"/>
        </w:rPr>
        <mc:AlternateContent>
          <mc:Choice Requires="wps">
            <w:drawing>
              <wp:anchor distT="0" distB="0" distL="114300" distR="114300" simplePos="0" relativeHeight="251728896" behindDoc="0" locked="0" layoutInCell="1" allowOverlap="1" wp14:anchorId="129FEDA5" wp14:editId="1C6C7C87">
                <wp:simplePos x="0" y="0"/>
                <wp:positionH relativeFrom="column">
                  <wp:posOffset>573405</wp:posOffset>
                </wp:positionH>
                <wp:positionV relativeFrom="paragraph">
                  <wp:posOffset>3306445</wp:posOffset>
                </wp:positionV>
                <wp:extent cx="2095500" cy="1066800"/>
                <wp:effectExtent l="0" t="0" r="19050" b="19050"/>
                <wp:wrapNone/>
                <wp:docPr id="72" name="Прямоугольник 72"/>
                <wp:cNvGraphicFramePr/>
                <a:graphic xmlns:a="http://schemas.openxmlformats.org/drawingml/2006/main">
                  <a:graphicData uri="http://schemas.microsoft.com/office/word/2010/wordprocessingShape">
                    <wps:wsp>
                      <wps:cNvSpPr/>
                      <wps:spPr>
                        <a:xfrm>
                          <a:off x="0" y="0"/>
                          <a:ext cx="2095500" cy="10668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9FEDA5" id="Прямоугольник 72" o:spid="_x0000_s1067" style="position:absolute;left:0;text-align:left;margin-left:45.15pt;margin-top:260.35pt;width:165pt;height:84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31968" behindDoc="0" locked="0" layoutInCell="1" allowOverlap="1" wp14:anchorId="08F2199E" wp14:editId="4ACD7C51">
                <wp:simplePos x="0" y="0"/>
                <wp:positionH relativeFrom="column">
                  <wp:posOffset>1202055</wp:posOffset>
                </wp:positionH>
                <wp:positionV relativeFrom="paragraph">
                  <wp:posOffset>2811145</wp:posOffset>
                </wp:positionV>
                <wp:extent cx="285750" cy="361950"/>
                <wp:effectExtent l="19050" t="0" r="19050" b="38100"/>
                <wp:wrapNone/>
                <wp:docPr id="73" name="Стрелка вниз 73"/>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D4A53" id="Стрелка вниз 73" o:spid="_x0000_s1026" type="#_x0000_t67" style="position:absolute;margin-left:94.65pt;margin-top:221.35pt;width:22.5pt;height:28.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" adj="13074" fillcolor="#4f81bd" strokecolor="#385d8a" strokeweight="2pt"/>
            </w:pict>
          </mc:Fallback>
        </mc:AlternateContent>
      </w:r>
      <w:r>
        <w:rPr>
          <w:rFonts w:ascii="Times New Roman" w:hAnsi="Times New Roman" w:cs="Times New Roman"/>
          <w:b/>
          <w:sz w:val="28"/>
          <w:szCs w:val="28"/>
        </w:rPr>
        <w:t>Схема организации работы учителя-логопеда</w:t>
      </w:r>
      <w:r>
        <w:rPr>
          <w:rFonts w:ascii="Times New Roman" w:hAnsi="Times New Roman" w:cs="Times New Roman"/>
          <w:b/>
          <w:noProof/>
          <w:sz w:val="28"/>
          <w:szCs w:val="28"/>
          <w:lang w:eastAsia="ru-RU"/>
        </w:rPr>
        <mc:AlternateContent>
          <mc:Choice Requires="wps">
            <w:drawing>
              <wp:anchor distT="0" distB="0" distL="114300" distR="114300" simplePos="0" relativeHeight="251725824" behindDoc="0" locked="0" layoutInCell="1" allowOverlap="1" wp14:anchorId="482718ED" wp14:editId="1EF40C59">
                <wp:simplePos x="0" y="0"/>
                <wp:positionH relativeFrom="column">
                  <wp:posOffset>573405</wp:posOffset>
                </wp:positionH>
                <wp:positionV relativeFrom="paragraph">
                  <wp:posOffset>829945</wp:posOffset>
                </wp:positionV>
                <wp:extent cx="1524000" cy="1943100"/>
                <wp:effectExtent l="0" t="0" r="19050" b="19050"/>
                <wp:wrapNone/>
                <wp:docPr id="74" name="Прямоугольник 74"/>
                <wp:cNvGraphicFramePr/>
                <a:graphic xmlns:a="http://schemas.openxmlformats.org/drawingml/2006/main">
                  <a:graphicData uri="http://schemas.microsoft.com/office/word/2010/wordprocessingShape">
                    <wps:wsp>
                      <wps:cNvSpPr/>
                      <wps:spPr>
                        <a:xfrm>
                          <a:off x="0" y="0"/>
                          <a:ext cx="1524000" cy="19431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2718ED" id="Прямоугольник 74" o:spid="_x0000_s1068" style="position:absolute;left:0;text-align:left;margin-left:45.15pt;margin-top:65.35pt;width:120pt;height:153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" fillcolor="window" strokecolor="windowText" strokeweight="2pt">
                <v:textbo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v:textbox>
              </v:rect>
            </w:pict>
          </mc:Fallback>
        </mc:AlternateContent>
      </w:r>
      <w:r>
        <w:rPr>
          <w:noProof/>
          <w:lang w:eastAsia="ru-RU"/>
        </w:rPr>
        <mc:AlternateContent>
          <mc:Choice Requires="wps">
            <w:drawing>
              <wp:anchor distT="0" distB="0" distL="114300" distR="114300" simplePos="0" relativeHeight="251727872" behindDoc="0" locked="0" layoutInCell="1" allowOverlap="1" wp14:anchorId="138A7A6B" wp14:editId="4287044E">
                <wp:simplePos x="0" y="0"/>
                <wp:positionH relativeFrom="column">
                  <wp:posOffset>4516755</wp:posOffset>
                </wp:positionH>
                <wp:positionV relativeFrom="paragraph">
                  <wp:posOffset>696595</wp:posOffset>
                </wp:positionV>
                <wp:extent cx="2228850" cy="1676400"/>
                <wp:effectExtent l="0" t="0" r="19050" b="19050"/>
                <wp:wrapNone/>
                <wp:docPr id="75" name="Прямоугольник 75"/>
                <wp:cNvGraphicFramePr/>
                <a:graphic xmlns:a="http://schemas.openxmlformats.org/drawingml/2006/main">
                  <a:graphicData uri="http://schemas.microsoft.com/office/word/2010/wordprocessingShape">
                    <wps:wsp>
                      <wps:cNvSpPr/>
                      <wps:spPr>
                        <a:xfrm>
                          <a:off x="0" y="0"/>
                          <a:ext cx="2228850" cy="16764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Корректирование индивид. маршрута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8A7A6B" id="Прямоугольник 75" o:spid="_x0000_s1069" style="position:absolute;left:0;text-align:left;margin-left:355.65pt;margin-top:54.85pt;width:175.5pt;height:132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Корректирование индивид. маршрута</w:t>
                      </w:r>
                    </w:p>
                  </w:txbxContent>
                </v:textbox>
              </v:rect>
            </w:pict>
          </mc:Fallback>
        </mc:AlternateContent>
      </w:r>
      <w:r>
        <w:rPr>
          <w:noProof/>
          <w:lang w:eastAsia="ru-RU"/>
        </w:rPr>
        <mc:AlternateContent>
          <mc:Choice Requires="wps">
            <w:drawing>
              <wp:anchor distT="0" distB="0" distL="114300" distR="114300" simplePos="0" relativeHeight="251726848" behindDoc="0" locked="0" layoutInCell="1" allowOverlap="1" wp14:anchorId="50BD0F55" wp14:editId="00021868">
                <wp:simplePos x="0" y="0"/>
                <wp:positionH relativeFrom="column">
                  <wp:posOffset>4993005</wp:posOffset>
                </wp:positionH>
                <wp:positionV relativeFrom="paragraph">
                  <wp:posOffset>3077845</wp:posOffset>
                </wp:positionV>
                <wp:extent cx="1752600" cy="1581150"/>
                <wp:effectExtent l="0" t="0" r="19050" b="19050"/>
                <wp:wrapNone/>
                <wp:docPr id="76" name="Прямоугольник 76"/>
                <wp:cNvGraphicFramePr/>
                <a:graphic xmlns:a="http://schemas.openxmlformats.org/drawingml/2006/main">
                  <a:graphicData uri="http://schemas.microsoft.com/office/word/2010/wordprocessingShape">
                    <wps:wsp>
                      <wps:cNvSpPr/>
                      <wps:spPr>
                        <a:xfrm>
                          <a:off x="0" y="0"/>
                          <a:ext cx="1752600" cy="15811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BD0F55" id="Прямоугольник 76" o:spid="_x0000_s1070" style="position:absolute;left:0;text-align:left;margin-left:393.15pt;margin-top:242.35pt;width:138pt;height:12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v:textbox>
              </v:rect>
            </w:pict>
          </mc:Fallback>
        </mc:AlternateContent>
      </w: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Default="00CA5910" w:rsidP="00CA5910">
      <w:pPr>
        <w:rPr>
          <w:rFonts w:ascii="Times New Roman" w:hAnsi="Times New Roman" w:cs="Times New Roman"/>
          <w:sz w:val="28"/>
          <w:szCs w:val="28"/>
        </w:rPr>
      </w:pPr>
    </w:p>
    <w:p w:rsidR="00CA5910" w:rsidRDefault="00CA5910" w:rsidP="00CA5910">
      <w:pPr>
        <w:jc w:val="right"/>
        <w:rPr>
          <w:rFonts w:ascii="Times New Roman" w:hAnsi="Times New Roman" w:cs="Times New Roman"/>
          <w:sz w:val="28"/>
          <w:szCs w:val="28"/>
        </w:rPr>
      </w:pPr>
    </w:p>
    <w:p w:rsidR="00CA5910" w:rsidRDefault="00CA5910" w:rsidP="00CA5910">
      <w:pPr>
        <w:jc w:val="right"/>
        <w:rPr>
          <w:rFonts w:ascii="Times New Roman" w:hAnsi="Times New Roman" w:cs="Times New Roman"/>
          <w:sz w:val="28"/>
          <w:szCs w:val="28"/>
        </w:rPr>
      </w:pPr>
      <w:r>
        <w:rPr>
          <w:noProof/>
          <w:lang w:eastAsia="ru-RU"/>
        </w:rPr>
        <mc:AlternateContent>
          <mc:Choice Requires="wps">
            <w:drawing>
              <wp:anchor distT="0" distB="0" distL="114300" distR="114300" simplePos="0" relativeHeight="251742208" behindDoc="0" locked="0" layoutInCell="1" allowOverlap="1" wp14:anchorId="6B6F102A" wp14:editId="1ECC18EB">
                <wp:simplePos x="0" y="0"/>
                <wp:positionH relativeFrom="column">
                  <wp:posOffset>5526405</wp:posOffset>
                </wp:positionH>
                <wp:positionV relativeFrom="paragraph">
                  <wp:posOffset>-159385</wp:posOffset>
                </wp:positionV>
                <wp:extent cx="285750" cy="361950"/>
                <wp:effectExtent l="19050" t="0" r="19050" b="38100"/>
                <wp:wrapNone/>
                <wp:docPr id="77" name="Стрелка вниз 77"/>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2018E" id="Стрелка вниз 77" o:spid="_x0000_s1026" type="#_x0000_t67" style="position:absolute;margin-left:435.15pt;margin-top:-12.55pt;width:22.5pt;height:28.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" adj="13074" fillcolor="#4f81bd" strokecolor="#385d8a" strokeweight="2pt"/>
            </w:pict>
          </mc:Fallback>
        </mc:AlternateContent>
      </w:r>
      <w:r>
        <w:rPr>
          <w:noProof/>
          <w:lang w:eastAsia="ru-RU"/>
        </w:rPr>
        <mc:AlternateContent>
          <mc:Choice Requires="wps">
            <w:drawing>
              <wp:anchor distT="0" distB="0" distL="114300" distR="114300" simplePos="0" relativeHeight="251741184" behindDoc="0" locked="0" layoutInCell="1" allowOverlap="1" wp14:anchorId="16E4A1CD" wp14:editId="5C1FF250">
                <wp:simplePos x="0" y="0"/>
                <wp:positionH relativeFrom="column">
                  <wp:posOffset>2287905</wp:posOffset>
                </wp:positionH>
                <wp:positionV relativeFrom="paragraph">
                  <wp:posOffset>450215</wp:posOffset>
                </wp:positionV>
                <wp:extent cx="438150" cy="266700"/>
                <wp:effectExtent l="0" t="19050" r="38100" b="38100"/>
                <wp:wrapNone/>
                <wp:docPr id="78" name="Стрелка вправо 78"/>
                <wp:cNvGraphicFramePr/>
                <a:graphic xmlns:a="http://schemas.openxmlformats.org/drawingml/2006/main">
                  <a:graphicData uri="http://schemas.microsoft.com/office/word/2010/wordprocessingShape">
                    <wps:wsp>
                      <wps:cNvSpPr/>
                      <wps:spPr>
                        <a:xfrm>
                          <a:off x="0" y="0"/>
                          <a:ext cx="438150" cy="2667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17C335" id="Стрелка вправо 78" o:spid="_x0000_s1026" type="#_x0000_t13" style="position:absolute;margin-left:180.15pt;margin-top:35.45pt;width:34.5pt;height:21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" adj="15026" fillcolor="#4f81bd" strokecolor="#385d8a" strokeweight="2pt"/>
            </w:pict>
          </mc:Fallback>
        </mc:AlternateContent>
      </w:r>
      <w:r>
        <w:rPr>
          <w:noProof/>
          <w:lang w:eastAsia="ru-RU"/>
        </w:rPr>
        <mc:AlternateContent>
          <mc:Choice Requires="wps">
            <w:drawing>
              <wp:anchor distT="0" distB="0" distL="114300" distR="114300" simplePos="0" relativeHeight="251740160" behindDoc="0" locked="0" layoutInCell="1" allowOverlap="1" wp14:anchorId="509FD3C8" wp14:editId="1E8C8F01">
                <wp:simplePos x="0" y="0"/>
                <wp:positionH relativeFrom="column">
                  <wp:posOffset>4783455</wp:posOffset>
                </wp:positionH>
                <wp:positionV relativeFrom="paragraph">
                  <wp:posOffset>335915</wp:posOffset>
                </wp:positionV>
                <wp:extent cx="1866900" cy="1390650"/>
                <wp:effectExtent l="0" t="0" r="19050" b="19050"/>
                <wp:wrapNone/>
                <wp:docPr id="79" name="Прямоугольник 79"/>
                <wp:cNvGraphicFramePr/>
                <a:graphic xmlns:a="http://schemas.openxmlformats.org/drawingml/2006/main">
                  <a:graphicData uri="http://schemas.microsoft.com/office/word/2010/wordprocessingShape">
                    <wps:wsp>
                      <wps:cNvSpPr/>
                      <wps:spPr>
                        <a:xfrm>
                          <a:off x="0" y="0"/>
                          <a:ext cx="1866900" cy="13906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9FD3C8" id="Прямоугольник 79" o:spid="_x0000_s1071" style="position:absolute;left:0;text-align:left;margin-left:376.65pt;margin-top:26.45pt;width:147pt;height:109.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v:textbox>
              </v:rect>
            </w:pict>
          </mc:Fallback>
        </mc:AlternateContent>
      </w:r>
      <w:r>
        <w:rPr>
          <w:noProof/>
          <w:lang w:eastAsia="ru-RU"/>
        </w:rPr>
        <mc:AlternateContent>
          <mc:Choice Requires="wps">
            <w:drawing>
              <wp:anchor distT="0" distB="0" distL="114300" distR="114300" simplePos="0" relativeHeight="251739136" behindDoc="0" locked="0" layoutInCell="1" allowOverlap="1" wp14:anchorId="1156C9B2" wp14:editId="49846B35">
                <wp:simplePos x="0" y="0"/>
                <wp:positionH relativeFrom="column">
                  <wp:posOffset>2726055</wp:posOffset>
                </wp:positionH>
                <wp:positionV relativeFrom="paragraph">
                  <wp:posOffset>335915</wp:posOffset>
                </wp:positionV>
                <wp:extent cx="1581150" cy="495300"/>
                <wp:effectExtent l="0" t="0" r="19050" b="19050"/>
                <wp:wrapNone/>
                <wp:docPr id="80" name="Прямоугольник 80"/>
                <wp:cNvGraphicFramePr/>
                <a:graphic xmlns:a="http://schemas.openxmlformats.org/drawingml/2006/main">
                  <a:graphicData uri="http://schemas.microsoft.com/office/word/2010/wordprocessingShape">
                    <wps:wsp>
                      <wps:cNvSpPr/>
                      <wps:spPr>
                        <a:xfrm>
                          <a:off x="0" y="0"/>
                          <a:ext cx="1581150" cy="4953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56C9B2" id="Прямоугольник 80" o:spid="_x0000_s1072" style="position:absolute;left:0;text-align:left;margin-left:214.65pt;margin-top:26.45pt;width:124.5pt;height:39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v:textbox>
              </v:rect>
            </w:pict>
          </mc:Fallback>
        </mc:AlternateContent>
      </w:r>
      <w:r>
        <w:rPr>
          <w:noProof/>
          <w:lang w:eastAsia="ru-RU"/>
        </w:rPr>
        <mc:AlternateContent>
          <mc:Choice Requires="wps">
            <w:drawing>
              <wp:anchor distT="0" distB="0" distL="114300" distR="114300" simplePos="0" relativeHeight="251738112" behindDoc="0" locked="0" layoutInCell="1" allowOverlap="1" wp14:anchorId="7811BD45" wp14:editId="5B970B48">
                <wp:simplePos x="0" y="0"/>
                <wp:positionH relativeFrom="column">
                  <wp:posOffset>478155</wp:posOffset>
                </wp:positionH>
                <wp:positionV relativeFrom="paragraph">
                  <wp:posOffset>202565</wp:posOffset>
                </wp:positionV>
                <wp:extent cx="1809750" cy="762000"/>
                <wp:effectExtent l="0" t="0" r="19050" b="19050"/>
                <wp:wrapNone/>
                <wp:docPr id="81" name="Прямоугольник 81"/>
                <wp:cNvGraphicFramePr/>
                <a:graphic xmlns:a="http://schemas.openxmlformats.org/drawingml/2006/main">
                  <a:graphicData uri="http://schemas.microsoft.com/office/word/2010/wordprocessingShape">
                    <wps:wsp>
                      <wps:cNvSpPr/>
                      <wps:spPr>
                        <a:xfrm>
                          <a:off x="0" y="0"/>
                          <a:ext cx="1809750" cy="7620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11BD45" id="Прямоугольник 81" o:spid="_x0000_s1073" style="position:absolute;left:0;text-align:left;margin-left:37.65pt;margin-top:15.95pt;width:142.5pt;height:60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v:textbox>
              </v:rect>
            </w:pict>
          </mc:Fallback>
        </mc:AlternateContent>
      </w: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Pr="00923BA5" w:rsidRDefault="00CA5910" w:rsidP="00CA5910">
      <w:pPr>
        <w:rPr>
          <w:rFonts w:ascii="Times New Roman" w:hAnsi="Times New Roman" w:cs="Times New Roman"/>
          <w:sz w:val="28"/>
          <w:szCs w:val="28"/>
        </w:rPr>
      </w:pPr>
    </w:p>
    <w:p w:rsidR="00CA5910" w:rsidRDefault="00CA5910" w:rsidP="00CA5910">
      <w:pPr>
        <w:rPr>
          <w:rFonts w:ascii="Times New Roman" w:hAnsi="Times New Roman" w:cs="Times New Roman"/>
          <w:sz w:val="28"/>
          <w:szCs w:val="28"/>
        </w:rPr>
      </w:pPr>
    </w:p>
    <w:p w:rsidR="00CA5910" w:rsidRDefault="00CA5910" w:rsidP="00CA5910">
      <w:pPr>
        <w:rPr>
          <w:rFonts w:ascii="Times New Roman" w:hAnsi="Times New Roman" w:cs="Times New Roman"/>
          <w:sz w:val="28"/>
          <w:szCs w:val="28"/>
        </w:rPr>
      </w:pPr>
    </w:p>
    <w:p w:rsidR="00CA5910" w:rsidRDefault="00CA5910" w:rsidP="00CA5910">
      <w:pPr>
        <w:ind w:left="567"/>
        <w:jc w:val="both"/>
        <w:rPr>
          <w:rFonts w:ascii="Times New Roman" w:hAnsi="Times New Roman" w:cs="Times New Roman"/>
          <w:b/>
          <w:sz w:val="28"/>
          <w:szCs w:val="28"/>
        </w:rPr>
      </w:pPr>
      <w:r w:rsidRPr="00BD049C">
        <w:rPr>
          <w:rFonts w:ascii="Times New Roman" w:hAnsi="Times New Roman" w:cs="Times New Roman"/>
          <w:b/>
          <w:sz w:val="28"/>
          <w:szCs w:val="28"/>
        </w:rPr>
        <w:t>Деятельность педагога-психолога пл коррекции развития психических процессов и эмоциональной сферы детей, нуждающихся в психологической помощи</w:t>
      </w:r>
    </w:p>
    <w:tbl>
      <w:tblPr>
        <w:tblStyle w:val="a3"/>
        <w:tblW w:w="0" w:type="auto"/>
        <w:tblInd w:w="567" w:type="dxa"/>
        <w:tblLook w:val="04A0" w:firstRow="1" w:lastRow="0" w:firstColumn="1" w:lastColumn="0" w:noHBand="0" w:noVBand="1"/>
      </w:tblPr>
      <w:tblGrid>
        <w:gridCol w:w="843"/>
        <w:gridCol w:w="3092"/>
        <w:gridCol w:w="3069"/>
        <w:gridCol w:w="2624"/>
      </w:tblGrid>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w:t>
            </w:r>
          </w:p>
        </w:tc>
        <w:tc>
          <w:tcPr>
            <w:tcW w:w="3260"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Содержание работы</w:t>
            </w:r>
          </w:p>
        </w:tc>
        <w:tc>
          <w:tcPr>
            <w:tcW w:w="3260"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Формы коррекционной работы</w:t>
            </w:r>
          </w:p>
        </w:tc>
        <w:tc>
          <w:tcPr>
            <w:tcW w:w="2802"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Периодичность</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lastRenderedPageBreak/>
              <w:t>1.</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Комплексное обследование детей</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2 раза в год</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2.</w:t>
            </w:r>
          </w:p>
        </w:tc>
        <w:tc>
          <w:tcPr>
            <w:tcW w:w="3260" w:type="dxa"/>
          </w:tcPr>
          <w:p w:rsidR="00CA5910" w:rsidRPr="00BD049C" w:rsidRDefault="00CA5910" w:rsidP="00245354">
            <w:pPr>
              <w:rPr>
                <w:rFonts w:ascii="Times New Roman" w:hAnsi="Times New Roman" w:cs="Times New Roman"/>
                <w:sz w:val="28"/>
                <w:szCs w:val="28"/>
              </w:rPr>
            </w:pPr>
            <w:r>
              <w:rPr>
                <w:rFonts w:ascii="Times New Roman" w:hAnsi="Times New Roman" w:cs="Times New Roman"/>
                <w:sz w:val="28"/>
                <w:szCs w:val="28"/>
              </w:rPr>
              <w:t>Работа медико-психолого-педагогической комиссии</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По показаниям</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3.</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Коррекционная работа по развитию психических процессов и эмоциональной сферы</w:t>
            </w:r>
          </w:p>
        </w:tc>
        <w:tc>
          <w:tcPr>
            <w:tcW w:w="326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По подгруппам</w:t>
            </w:r>
          </w:p>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Индивидуально</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2 раза в неделю с каждым ребенком</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4.</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Сопровождение периода адаптации детей</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Индивидуальные</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Сентябрь-ноябрь и по показаниям</w:t>
            </w:r>
          </w:p>
        </w:tc>
      </w:tr>
      <w:tr w:rsidR="00CA5910" w:rsidTr="00245354">
        <w:trPr>
          <w:trHeight w:val="1748"/>
        </w:trPr>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5.</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Работа с детьми, имеющими различные нарушения в развитии: дети с повышенной тревожностью</w:t>
            </w:r>
          </w:p>
        </w:tc>
        <w:tc>
          <w:tcPr>
            <w:tcW w:w="326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По подгруппам</w:t>
            </w:r>
          </w:p>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Индивидуально</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Ежедневно</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6.</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Работа для создания эмоционального комфорта для детей и педагогов</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Наблюдение, консультирование, тренинг</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В течении года</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7.</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Углубленная дичностная диагностика определение вутреннего конфликта ребенка</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Индивидуально</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В течении года</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sidRPr="00BD049C">
              <w:rPr>
                <w:rFonts w:ascii="Times New Roman" w:hAnsi="Times New Roman" w:cs="Times New Roman"/>
                <w:sz w:val="28"/>
                <w:szCs w:val="28"/>
              </w:rPr>
              <w:t>8.</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Психологическое просвещение (консультирование, тренинги, анкетирование, тестирование) – педагогов и родителей</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Консультирование</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В течении года</w:t>
            </w:r>
          </w:p>
        </w:tc>
      </w:tr>
      <w:tr w:rsidR="00CA5910" w:rsidTr="00245354">
        <w:tc>
          <w:tcPr>
            <w:tcW w:w="959"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9.</w:t>
            </w:r>
          </w:p>
        </w:tc>
        <w:tc>
          <w:tcPr>
            <w:tcW w:w="3260" w:type="dxa"/>
          </w:tcPr>
          <w:p w:rsidR="00CA5910" w:rsidRDefault="00CA5910" w:rsidP="00245354">
            <w:pPr>
              <w:jc w:val="both"/>
              <w:rPr>
                <w:rFonts w:ascii="Times New Roman" w:hAnsi="Times New Roman" w:cs="Times New Roman"/>
                <w:sz w:val="28"/>
                <w:szCs w:val="28"/>
              </w:rPr>
            </w:pPr>
            <w:r>
              <w:rPr>
                <w:rFonts w:ascii="Times New Roman" w:hAnsi="Times New Roman" w:cs="Times New Roman"/>
                <w:sz w:val="28"/>
                <w:szCs w:val="28"/>
              </w:rPr>
              <w:t>Взаимодействие со специалистами ДОУ Педсовет, круглый стол, и др. Составление индивидуальных маршрутов</w:t>
            </w:r>
          </w:p>
        </w:tc>
        <w:tc>
          <w:tcPr>
            <w:tcW w:w="3260"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Работа в группах</w:t>
            </w:r>
          </w:p>
        </w:tc>
        <w:tc>
          <w:tcPr>
            <w:tcW w:w="2802" w:type="dxa"/>
          </w:tcPr>
          <w:p w:rsidR="00CA5910" w:rsidRPr="00BD049C" w:rsidRDefault="00CA5910" w:rsidP="00245354">
            <w:pPr>
              <w:jc w:val="both"/>
              <w:rPr>
                <w:rFonts w:ascii="Times New Roman" w:hAnsi="Times New Roman" w:cs="Times New Roman"/>
                <w:sz w:val="28"/>
                <w:szCs w:val="28"/>
              </w:rPr>
            </w:pPr>
            <w:r>
              <w:rPr>
                <w:rFonts w:ascii="Times New Roman" w:hAnsi="Times New Roman" w:cs="Times New Roman"/>
                <w:sz w:val="28"/>
                <w:szCs w:val="28"/>
              </w:rPr>
              <w:t>В течении года</w:t>
            </w:r>
          </w:p>
        </w:tc>
      </w:tr>
    </w:tbl>
    <w:p w:rsidR="00CA5910" w:rsidRDefault="00CA5910" w:rsidP="00CA5910">
      <w:pPr>
        <w:ind w:left="567"/>
        <w:jc w:val="both"/>
        <w:rPr>
          <w:rFonts w:ascii="Times New Roman" w:hAnsi="Times New Roman" w:cs="Times New Roman"/>
          <w:b/>
          <w:sz w:val="28"/>
          <w:szCs w:val="28"/>
        </w:rPr>
      </w:pPr>
    </w:p>
    <w:p w:rsidR="00CA5910" w:rsidRDefault="00CA5910" w:rsidP="00CA5910">
      <w:pPr>
        <w:ind w:left="567" w:hanging="1"/>
        <w:rPr>
          <w:rFonts w:ascii="Times New Roman" w:hAnsi="Times New Roman" w:cs="Times New Roman"/>
          <w:b/>
          <w:sz w:val="28"/>
          <w:szCs w:val="28"/>
        </w:rPr>
      </w:pPr>
      <w:r>
        <w:rPr>
          <w:rFonts w:ascii="Times New Roman" w:hAnsi="Times New Roman" w:cs="Times New Roman"/>
          <w:b/>
          <w:sz w:val="28"/>
          <w:szCs w:val="28"/>
        </w:rPr>
        <w:t>Схема организации работы учителя-дефектолога</w:t>
      </w:r>
    </w:p>
    <w:p w:rsidR="00CA5910" w:rsidRPr="004236D3" w:rsidRDefault="00CA5910" w:rsidP="00CA5910">
      <w:pPr>
        <w:tabs>
          <w:tab w:val="left" w:pos="4260"/>
        </w:tabs>
        <w:ind w:left="567" w:hanging="1"/>
        <w:rPr>
          <w:rFonts w:ascii="Times New Roman" w:hAnsi="Times New Roman" w:cs="Times New Roman"/>
          <w:b/>
          <w:sz w:val="28"/>
          <w:szCs w:val="28"/>
        </w:rPr>
      </w:pPr>
      <w:r>
        <w:rPr>
          <w:noProof/>
          <w:lang w:eastAsia="ru-RU"/>
        </w:rPr>
        <w:lastRenderedPageBreak/>
        <mc:AlternateContent>
          <mc:Choice Requires="wps">
            <w:drawing>
              <wp:anchor distT="0" distB="0" distL="114300" distR="114300" simplePos="0" relativeHeight="251749376" behindDoc="0" locked="0" layoutInCell="1" allowOverlap="1" wp14:anchorId="4C98B5E0" wp14:editId="198641B9">
                <wp:simplePos x="0" y="0"/>
                <wp:positionH relativeFrom="column">
                  <wp:posOffset>4478655</wp:posOffset>
                </wp:positionH>
                <wp:positionV relativeFrom="paragraph">
                  <wp:posOffset>244475</wp:posOffset>
                </wp:positionV>
                <wp:extent cx="2228850" cy="1428750"/>
                <wp:effectExtent l="0" t="0" r="19050" b="19050"/>
                <wp:wrapNone/>
                <wp:docPr id="82" name="Прямоугольник 82"/>
                <wp:cNvGraphicFramePr/>
                <a:graphic xmlns:a="http://schemas.openxmlformats.org/drawingml/2006/main">
                  <a:graphicData uri="http://schemas.microsoft.com/office/word/2010/wordprocessingShape">
                    <wps:wsp>
                      <wps:cNvSpPr/>
                      <wps:spPr>
                        <a:xfrm>
                          <a:off x="0" y="0"/>
                          <a:ext cx="2228850" cy="1428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98B5E0" id="Прямоугольник 82" o:spid="_x0000_s1074" style="position:absolute;left:0;text-align:left;margin-left:352.65pt;margin-top:19.25pt;width:175.5pt;height:11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детьми:</w:t>
                      </w:r>
                      <w:r w:rsidRPr="00981F8A">
                        <w:rPr>
                          <w:rFonts w:ascii="Times New Roman" w:hAnsi="Times New Roman" w:cs="Times New Roman"/>
                        </w:rPr>
                        <w:t xml:space="preserve"> подготовка и проведение занятий, отслеживание динамики умственного развития и индивидуально-психологических качеств. Диагностика. </w:t>
                      </w:r>
                    </w:p>
                  </w:txbxContent>
                </v:textbox>
              </v:rect>
            </w:pict>
          </mc:Fallback>
        </mc:AlternateContent>
      </w:r>
      <w:r>
        <w:rPr>
          <w:rFonts w:ascii="Times New Roman" w:hAnsi="Times New Roman" w:cs="Times New Roman"/>
          <w:b/>
          <w:noProof/>
          <w:sz w:val="28"/>
          <w:szCs w:val="28"/>
          <w:lang w:eastAsia="ru-RU"/>
        </w:rPr>
        <mc:AlternateContent>
          <mc:Choice Requires="wps">
            <w:drawing>
              <wp:anchor distT="0" distB="0" distL="114300" distR="114300" simplePos="0" relativeHeight="251743232" behindDoc="0" locked="0" layoutInCell="1" allowOverlap="1" wp14:anchorId="4E940689" wp14:editId="1FCB95AE">
                <wp:simplePos x="0" y="0"/>
                <wp:positionH relativeFrom="column">
                  <wp:posOffset>325755</wp:posOffset>
                </wp:positionH>
                <wp:positionV relativeFrom="paragraph">
                  <wp:posOffset>240665</wp:posOffset>
                </wp:positionV>
                <wp:extent cx="1524000" cy="1943100"/>
                <wp:effectExtent l="0" t="0" r="19050" b="19050"/>
                <wp:wrapNone/>
                <wp:docPr id="83" name="Прямоугольник 83"/>
                <wp:cNvGraphicFramePr/>
                <a:graphic xmlns:a="http://schemas.openxmlformats.org/drawingml/2006/main">
                  <a:graphicData uri="http://schemas.microsoft.com/office/word/2010/wordprocessingShape">
                    <wps:wsp>
                      <wps:cNvSpPr/>
                      <wps:spPr>
                        <a:xfrm>
                          <a:off x="0" y="0"/>
                          <a:ext cx="1524000" cy="19431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940689" id="Прямоугольник 83" o:spid="_x0000_s1075" style="position:absolute;left:0;text-align:left;margin-left:25.65pt;margin-top:18.95pt;width:120pt;height:153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" fillcolor="window" strokecolor="windowText" strokeweight="2pt">
                <v:textbox>
                  <w:txbxContent>
                    <w:p w:rsidR="00593BE2" w:rsidRPr="00981F8A" w:rsidRDefault="00593BE2" w:rsidP="00CA5910">
                      <w:pPr>
                        <w:rPr>
                          <w:rFonts w:ascii="Times New Roman" w:hAnsi="Times New Roman" w:cs="Times New Roman"/>
                          <w:b/>
                        </w:rPr>
                      </w:pPr>
                      <w:r w:rsidRPr="00981F8A">
                        <w:rPr>
                          <w:rFonts w:ascii="Times New Roman" w:hAnsi="Times New Roman" w:cs="Times New Roman"/>
                          <w:b/>
                        </w:rPr>
                        <w:t>Взаимодействие со специалистами и воспитателями:</w:t>
                      </w:r>
                    </w:p>
                    <w:p w:rsidR="00593BE2" w:rsidRPr="00F82498" w:rsidRDefault="00593BE2" w:rsidP="00CA5910">
                      <w:pPr>
                        <w:rPr>
                          <w:rFonts w:ascii="Times New Roman" w:hAnsi="Times New Roman" w:cs="Times New Roman"/>
                          <w:sz w:val="24"/>
                          <w:szCs w:val="24"/>
                        </w:rPr>
                      </w:pPr>
                      <w:r w:rsidRPr="00981F8A">
                        <w:rPr>
                          <w:rFonts w:ascii="Times New Roman" w:hAnsi="Times New Roman" w:cs="Times New Roman"/>
                        </w:rPr>
                        <w:t>Составление плана работы, разработка индивидуального маршрута для каждого ребенка.</w:t>
                      </w:r>
                      <w:r w:rsidRPr="00F82498">
                        <w:rPr>
                          <w:rFonts w:ascii="Times New Roman" w:hAnsi="Times New Roman" w:cs="Times New Roman"/>
                          <w:sz w:val="24"/>
                          <w:szCs w:val="24"/>
                        </w:rPr>
                        <w:t xml:space="preserve"> Консультации.</w:t>
                      </w:r>
                    </w:p>
                    <w:p w:rsidR="00593BE2" w:rsidRDefault="00593BE2" w:rsidP="00CA5910"/>
                  </w:txbxContent>
                </v:textbox>
              </v:rect>
            </w:pict>
          </mc:Fallback>
        </mc:AlternateContent>
      </w:r>
      <w:r>
        <w:rPr>
          <w:rFonts w:ascii="Times New Roman" w:hAnsi="Times New Roman" w:cs="Times New Roman"/>
          <w:b/>
          <w:sz w:val="28"/>
          <w:szCs w:val="28"/>
        </w:rPr>
        <w:tab/>
      </w:r>
      <w:r>
        <w:rPr>
          <w:rFonts w:ascii="Times New Roman" w:hAnsi="Times New Roman" w:cs="Times New Roman"/>
          <w:b/>
          <w:sz w:val="28"/>
          <w:szCs w:val="28"/>
        </w:rPr>
        <w:tab/>
      </w:r>
    </w:p>
    <w:p w:rsidR="00CA5910" w:rsidRDefault="00CA5910" w:rsidP="00CA5910"/>
    <w:p w:rsidR="00CA5910" w:rsidRDefault="00CA5910" w:rsidP="00CA5910">
      <w:r>
        <w:rPr>
          <w:noProof/>
          <w:lang w:eastAsia="ru-RU"/>
        </w:rPr>
        <mc:AlternateContent>
          <mc:Choice Requires="wps">
            <w:drawing>
              <wp:anchor distT="0" distB="0" distL="114300" distR="114300" simplePos="0" relativeHeight="251752448" behindDoc="0" locked="0" layoutInCell="1" allowOverlap="1" wp14:anchorId="6039FADE" wp14:editId="2B59FB81">
                <wp:simplePos x="0" y="0"/>
                <wp:positionH relativeFrom="column">
                  <wp:posOffset>4059555</wp:posOffset>
                </wp:positionH>
                <wp:positionV relativeFrom="paragraph">
                  <wp:posOffset>298450</wp:posOffset>
                </wp:positionV>
                <wp:extent cx="304800" cy="304800"/>
                <wp:effectExtent l="0" t="19050" r="38100" b="38100"/>
                <wp:wrapNone/>
                <wp:docPr id="84" name="Стрелка вправо 84"/>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6F1D7" id="Стрелка вправо 84" o:spid="_x0000_s1026" type="#_x0000_t13" style="position:absolute;margin-left:319.65pt;margin-top:23.5pt;width:24pt;height:24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" adj="10800" fillcolor="#4f81bd" strokecolor="#385d8a" strokeweight="2pt"/>
            </w:pict>
          </mc:Fallback>
        </mc:AlternateContent>
      </w:r>
      <w:r>
        <w:rPr>
          <w:noProof/>
          <w:lang w:eastAsia="ru-RU"/>
        </w:rPr>
        <mc:AlternateContent>
          <mc:Choice Requires="wps">
            <w:drawing>
              <wp:anchor distT="0" distB="0" distL="114300" distR="114300" simplePos="0" relativeHeight="251746304" behindDoc="0" locked="0" layoutInCell="1" allowOverlap="1" wp14:anchorId="36124A12" wp14:editId="76B075F1">
                <wp:simplePos x="0" y="0"/>
                <wp:positionH relativeFrom="column">
                  <wp:posOffset>2345055</wp:posOffset>
                </wp:positionH>
                <wp:positionV relativeFrom="paragraph">
                  <wp:posOffset>146050</wp:posOffset>
                </wp:positionV>
                <wp:extent cx="1600200" cy="647700"/>
                <wp:effectExtent l="0" t="0" r="19050" b="19050"/>
                <wp:wrapNone/>
                <wp:docPr id="85" name="Прямоугольник 85"/>
                <wp:cNvGraphicFramePr/>
                <a:graphic xmlns:a="http://schemas.openxmlformats.org/drawingml/2006/main">
                  <a:graphicData uri="http://schemas.microsoft.com/office/word/2010/wordprocessingShape">
                    <wps:wsp>
                      <wps:cNvSpPr/>
                      <wps:spPr>
                        <a:xfrm>
                          <a:off x="0" y="0"/>
                          <a:ext cx="1600200" cy="6477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124A12" id="Прямоугольник 85" o:spid="_x0000_s1076" style="position:absolute;margin-left:184.65pt;margin-top:11.5pt;width:126pt;height:51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Содержание коррекционной работы</w:t>
                      </w:r>
                    </w:p>
                  </w:txbxContent>
                </v:textbox>
              </v:rect>
            </w:pict>
          </mc:Fallback>
        </mc:AlternateContent>
      </w:r>
    </w:p>
    <w:p w:rsidR="00CA5910" w:rsidRDefault="00CA5910" w:rsidP="00CA5910"/>
    <w:p w:rsidR="00CA5910" w:rsidRDefault="00CA5910" w:rsidP="00CA5910"/>
    <w:p w:rsidR="00CA5910" w:rsidRDefault="00CA5910" w:rsidP="00CA5910">
      <w:pPr>
        <w:tabs>
          <w:tab w:val="left" w:pos="1470"/>
        </w:tabs>
      </w:pPr>
      <w:r>
        <w:rPr>
          <w:noProof/>
          <w:lang w:eastAsia="ru-RU"/>
        </w:rPr>
        <mc:AlternateContent>
          <mc:Choice Requires="wps">
            <w:drawing>
              <wp:anchor distT="0" distB="0" distL="114300" distR="114300" simplePos="0" relativeHeight="251757568" behindDoc="0" locked="0" layoutInCell="1" allowOverlap="1" wp14:anchorId="6AA9A3D9" wp14:editId="08FF9B12">
                <wp:simplePos x="0" y="0"/>
                <wp:positionH relativeFrom="column">
                  <wp:posOffset>5354955</wp:posOffset>
                </wp:positionH>
                <wp:positionV relativeFrom="paragraph">
                  <wp:posOffset>243205</wp:posOffset>
                </wp:positionV>
                <wp:extent cx="285750" cy="285750"/>
                <wp:effectExtent l="19050" t="0" r="19050" b="38100"/>
                <wp:wrapNone/>
                <wp:docPr id="86" name="Стрелка вниз 86"/>
                <wp:cNvGraphicFramePr/>
                <a:graphic xmlns:a="http://schemas.openxmlformats.org/drawingml/2006/main">
                  <a:graphicData uri="http://schemas.microsoft.com/office/word/2010/wordprocessingShape">
                    <wps:wsp>
                      <wps:cNvSpPr/>
                      <wps:spPr>
                        <a:xfrm>
                          <a:off x="0" y="0"/>
                          <a:ext cx="285750" cy="2857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0AB52C" id="Стрелка вниз 86" o:spid="_x0000_s1026" type="#_x0000_t67" style="position:absolute;margin-left:421.65pt;margin-top:19.15pt;width:22.5pt;height:2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" adj="10800" fillcolor="#4f81bd" strokecolor="#385d8a" strokeweight="2pt"/>
            </w:pict>
          </mc:Fallback>
        </mc:AlternateContent>
      </w:r>
      <w:r>
        <w:rPr>
          <w:noProof/>
          <w:lang w:eastAsia="ru-RU"/>
        </w:rPr>
        <mc:AlternateContent>
          <mc:Choice Requires="wps">
            <w:drawing>
              <wp:anchor distT="0" distB="0" distL="114300" distR="114300" simplePos="0" relativeHeight="251758592" behindDoc="0" locked="0" layoutInCell="1" allowOverlap="1" wp14:anchorId="50ECAFD8" wp14:editId="2322D50D">
                <wp:simplePos x="0" y="0"/>
                <wp:positionH relativeFrom="column">
                  <wp:posOffset>3145155</wp:posOffset>
                </wp:positionH>
                <wp:positionV relativeFrom="paragraph">
                  <wp:posOffset>14605</wp:posOffset>
                </wp:positionV>
                <wp:extent cx="152400" cy="933450"/>
                <wp:effectExtent l="19050" t="19050" r="19050" b="19050"/>
                <wp:wrapNone/>
                <wp:docPr id="87" name="Стрелка вверх 87"/>
                <wp:cNvGraphicFramePr/>
                <a:graphic xmlns:a="http://schemas.openxmlformats.org/drawingml/2006/main">
                  <a:graphicData uri="http://schemas.microsoft.com/office/word/2010/wordprocessingShape">
                    <wps:wsp>
                      <wps:cNvSpPr/>
                      <wps:spPr>
                        <a:xfrm>
                          <a:off x="0" y="0"/>
                          <a:ext cx="152400" cy="933450"/>
                        </a:xfrm>
                        <a:prstGeom prs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47755D" id="Стрелка вверх 87" o:spid="_x0000_s1026" type="#_x0000_t68" style="position:absolute;margin-left:247.65pt;margin-top:1.15pt;width:12pt;height:73.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" adj="1763" fillcolor="#4f81bd" strokecolor="#385d8a" strokeweight="2pt"/>
            </w:pict>
          </mc:Fallback>
        </mc:AlternateContent>
      </w:r>
      <w:r>
        <w:tab/>
      </w:r>
    </w:p>
    <w:p w:rsidR="00CA5910" w:rsidRDefault="00CA5910" w:rsidP="00CA5910"/>
    <w:p w:rsidR="00CA5910" w:rsidRDefault="00CA5910" w:rsidP="00CA5910">
      <w:r>
        <w:rPr>
          <w:noProof/>
          <w:lang w:eastAsia="ru-RU"/>
        </w:rPr>
        <mc:AlternateContent>
          <mc:Choice Requires="wps">
            <w:drawing>
              <wp:anchor distT="0" distB="0" distL="114300" distR="114300" simplePos="0" relativeHeight="251750400" behindDoc="0" locked="0" layoutInCell="1" allowOverlap="1" wp14:anchorId="0A541690" wp14:editId="56F246B0">
                <wp:simplePos x="0" y="0"/>
                <wp:positionH relativeFrom="column">
                  <wp:posOffset>4688205</wp:posOffset>
                </wp:positionH>
                <wp:positionV relativeFrom="paragraph">
                  <wp:posOffset>15875</wp:posOffset>
                </wp:positionV>
                <wp:extent cx="1752600" cy="1581150"/>
                <wp:effectExtent l="0" t="0" r="19050" b="19050"/>
                <wp:wrapNone/>
                <wp:docPr id="88" name="Прямоугольник 88"/>
                <wp:cNvGraphicFramePr/>
                <a:graphic xmlns:a="http://schemas.openxmlformats.org/drawingml/2006/main">
                  <a:graphicData uri="http://schemas.microsoft.com/office/word/2010/wordprocessingShape">
                    <wps:wsp>
                      <wps:cNvSpPr/>
                      <wps:spPr>
                        <a:xfrm>
                          <a:off x="0" y="0"/>
                          <a:ext cx="1752600" cy="15811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541690" id="Прямоугольник 88" o:spid="_x0000_s1077" style="position:absolute;margin-left:369.15pt;margin-top:1.25pt;width:138pt;height:124.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Взаимодействие с педагогами:</w:t>
                      </w:r>
                      <w:r w:rsidRPr="00981F8A">
                        <w:rPr>
                          <w:rFonts w:ascii="Times New Roman" w:hAnsi="Times New Roman" w:cs="Times New Roman"/>
                        </w:rPr>
                        <w:t xml:space="preserve"> семинары, консультации, рекомендации, корректирование индивидуального маршрута развития каждого ребенка</w:t>
                      </w:r>
                    </w:p>
                  </w:txbxContent>
                </v:textbox>
              </v:rect>
            </w:pict>
          </mc:Fallback>
        </mc:AlternateContent>
      </w:r>
      <w:r>
        <w:rPr>
          <w:noProof/>
          <w:lang w:eastAsia="ru-RU"/>
        </w:rPr>
        <mc:AlternateContent>
          <mc:Choice Requires="wps">
            <w:drawing>
              <wp:anchor distT="0" distB="0" distL="114300" distR="114300" simplePos="0" relativeHeight="251754496" behindDoc="0" locked="0" layoutInCell="1" allowOverlap="1" wp14:anchorId="278EA681" wp14:editId="2696712A">
                <wp:simplePos x="0" y="0"/>
                <wp:positionH relativeFrom="column">
                  <wp:posOffset>954405</wp:posOffset>
                </wp:positionH>
                <wp:positionV relativeFrom="paragraph">
                  <wp:posOffset>15875</wp:posOffset>
                </wp:positionV>
                <wp:extent cx="285750" cy="361950"/>
                <wp:effectExtent l="19050" t="0" r="19050" b="38100"/>
                <wp:wrapNone/>
                <wp:docPr id="89" name="Стрелка вниз 89"/>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1249F2" id="Стрелка вниз 89" o:spid="_x0000_s1026" type="#_x0000_t67" style="position:absolute;margin-left:75.15pt;margin-top:1.25pt;width:22.5pt;height:28.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" adj="13074" fillcolor="#4f81bd" strokecolor="#385d8a" strokeweight="2pt"/>
            </w:pict>
          </mc:Fallback>
        </mc:AlternateContent>
      </w:r>
    </w:p>
    <w:p w:rsidR="00CA5910" w:rsidRDefault="00CA5910" w:rsidP="00CA5910">
      <w:r>
        <w:rPr>
          <w:noProof/>
          <w:lang w:eastAsia="ru-RU"/>
        </w:rPr>
        <mc:AlternateContent>
          <mc:Choice Requires="wps">
            <w:drawing>
              <wp:anchor distT="0" distB="0" distL="114300" distR="114300" simplePos="0" relativeHeight="251759616" behindDoc="0" locked="0" layoutInCell="1" allowOverlap="1" wp14:anchorId="74802AFA" wp14:editId="73FDA709">
                <wp:simplePos x="0" y="0"/>
                <wp:positionH relativeFrom="column">
                  <wp:posOffset>3297555</wp:posOffset>
                </wp:positionH>
                <wp:positionV relativeFrom="paragraph">
                  <wp:posOffset>1045845</wp:posOffset>
                </wp:positionV>
                <wp:extent cx="171450" cy="704850"/>
                <wp:effectExtent l="19050" t="19050" r="38100" b="19050"/>
                <wp:wrapNone/>
                <wp:docPr id="90" name="Стрелка вверх 90"/>
                <wp:cNvGraphicFramePr/>
                <a:graphic xmlns:a="http://schemas.openxmlformats.org/drawingml/2006/main">
                  <a:graphicData uri="http://schemas.microsoft.com/office/word/2010/wordprocessingShape">
                    <wps:wsp>
                      <wps:cNvSpPr/>
                      <wps:spPr>
                        <a:xfrm>
                          <a:off x="0" y="0"/>
                          <a:ext cx="171450" cy="704850"/>
                        </a:xfrm>
                        <a:prstGeom prs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B104C" id="Стрелка вверх 90" o:spid="_x0000_s1026" type="#_x0000_t68" style="position:absolute;margin-left:259.65pt;margin-top:82.35pt;width:13.5pt;height:55.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" adj="2627" fillcolor="#4f81bd" strokecolor="#385d8a" strokeweight="2pt"/>
            </w:pict>
          </mc:Fallback>
        </mc:AlternateContent>
      </w:r>
      <w:r>
        <w:rPr>
          <w:noProof/>
          <w:lang w:eastAsia="ru-RU"/>
        </w:rPr>
        <mc:AlternateContent>
          <mc:Choice Requires="wps">
            <w:drawing>
              <wp:anchor distT="0" distB="0" distL="114300" distR="114300" simplePos="0" relativeHeight="251756544" behindDoc="0" locked="0" layoutInCell="1" allowOverlap="1" wp14:anchorId="64FE0BF6" wp14:editId="011DDAC6">
                <wp:simplePos x="0" y="0"/>
                <wp:positionH relativeFrom="column">
                  <wp:posOffset>5354955</wp:posOffset>
                </wp:positionH>
                <wp:positionV relativeFrom="paragraph">
                  <wp:posOffset>1274445</wp:posOffset>
                </wp:positionV>
                <wp:extent cx="304800" cy="266700"/>
                <wp:effectExtent l="19050" t="0" r="19050" b="38100"/>
                <wp:wrapNone/>
                <wp:docPr id="91" name="Стрелка вниз 91"/>
                <wp:cNvGraphicFramePr/>
                <a:graphic xmlns:a="http://schemas.openxmlformats.org/drawingml/2006/main">
                  <a:graphicData uri="http://schemas.microsoft.com/office/word/2010/wordprocessingShape">
                    <wps:wsp>
                      <wps:cNvSpPr/>
                      <wps:spPr>
                        <a:xfrm>
                          <a:off x="0" y="0"/>
                          <a:ext cx="304800" cy="26670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5E1A0" id="Стрелка вниз 91" o:spid="_x0000_s1026" type="#_x0000_t67" style="position:absolute;margin-left:421.65pt;margin-top:100.35pt;width:24pt;height:21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" adj="10800" fillcolor="#4f81bd" strokecolor="#385d8a" strokeweight="2pt"/>
            </w:pict>
          </mc:Fallback>
        </mc:AlternateContent>
      </w:r>
      <w:r>
        <w:rPr>
          <w:noProof/>
          <w:lang w:eastAsia="ru-RU"/>
        </w:rPr>
        <mc:AlternateContent>
          <mc:Choice Requires="wps">
            <w:drawing>
              <wp:anchor distT="0" distB="0" distL="114300" distR="114300" simplePos="0" relativeHeight="251755520" behindDoc="0" locked="0" layoutInCell="1" allowOverlap="1" wp14:anchorId="715EA1D0" wp14:editId="56729822">
                <wp:simplePos x="0" y="0"/>
                <wp:positionH relativeFrom="column">
                  <wp:posOffset>1049655</wp:posOffset>
                </wp:positionH>
                <wp:positionV relativeFrom="paragraph">
                  <wp:posOffset>1274445</wp:posOffset>
                </wp:positionV>
                <wp:extent cx="285750" cy="361950"/>
                <wp:effectExtent l="19050" t="0" r="19050" b="38100"/>
                <wp:wrapNone/>
                <wp:docPr id="92" name="Стрелка вниз 92"/>
                <wp:cNvGraphicFramePr/>
                <a:graphic xmlns:a="http://schemas.openxmlformats.org/drawingml/2006/main">
                  <a:graphicData uri="http://schemas.microsoft.com/office/word/2010/wordprocessingShape">
                    <wps:wsp>
                      <wps:cNvSpPr/>
                      <wps:spPr>
                        <a:xfrm>
                          <a:off x="0" y="0"/>
                          <a:ext cx="285750" cy="3619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35980" id="Стрелка вниз 92" o:spid="_x0000_s1026" type="#_x0000_t67" style="position:absolute;margin-left:82.65pt;margin-top:100.35pt;width:22.5pt;height:28.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" adj="13074" fillcolor="#4f81bd" strokecolor="#385d8a" strokeweight="2pt"/>
            </w:pict>
          </mc:Fallback>
        </mc:AlternateContent>
      </w:r>
      <w:r>
        <w:rPr>
          <w:noProof/>
          <w:lang w:eastAsia="ru-RU"/>
        </w:rPr>
        <mc:AlternateContent>
          <mc:Choice Requires="wps">
            <w:drawing>
              <wp:anchor distT="0" distB="0" distL="114300" distR="114300" simplePos="0" relativeHeight="251753472" behindDoc="0" locked="0" layoutInCell="1" allowOverlap="1" wp14:anchorId="05432134" wp14:editId="7B5D7AFD">
                <wp:simplePos x="0" y="0"/>
                <wp:positionH relativeFrom="column">
                  <wp:posOffset>2249805</wp:posOffset>
                </wp:positionH>
                <wp:positionV relativeFrom="paragraph">
                  <wp:posOffset>1960245</wp:posOffset>
                </wp:positionV>
                <wp:extent cx="304800" cy="304800"/>
                <wp:effectExtent l="0" t="19050" r="38100" b="38100"/>
                <wp:wrapNone/>
                <wp:docPr id="93" name="Стрелка вправо 93"/>
                <wp:cNvGraphicFramePr/>
                <a:graphic xmlns:a="http://schemas.openxmlformats.org/drawingml/2006/main">
                  <a:graphicData uri="http://schemas.microsoft.com/office/word/2010/wordprocessingShape">
                    <wps:wsp>
                      <wps:cNvSpPr/>
                      <wps:spPr>
                        <a:xfrm>
                          <a:off x="0" y="0"/>
                          <a:ext cx="304800" cy="304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6C4AA6" id="Стрелка вправо 93" o:spid="_x0000_s1026" type="#_x0000_t13" style="position:absolute;margin-left:177.15pt;margin-top:154.35pt;width:24pt;height:24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" adj="10800" fillcolor="#4f81bd" strokecolor="#385d8a" strokeweight="2pt"/>
            </w:pict>
          </mc:Fallback>
        </mc:AlternateContent>
      </w:r>
      <w:r>
        <w:rPr>
          <w:noProof/>
          <w:lang w:eastAsia="ru-RU"/>
        </w:rPr>
        <mc:AlternateContent>
          <mc:Choice Requires="wps">
            <w:drawing>
              <wp:anchor distT="0" distB="0" distL="114300" distR="114300" simplePos="0" relativeHeight="251745280" behindDoc="0" locked="0" layoutInCell="1" allowOverlap="1" wp14:anchorId="4C443777" wp14:editId="7010BE4C">
                <wp:simplePos x="0" y="0"/>
                <wp:positionH relativeFrom="column">
                  <wp:posOffset>325755</wp:posOffset>
                </wp:positionH>
                <wp:positionV relativeFrom="paragraph">
                  <wp:posOffset>1731645</wp:posOffset>
                </wp:positionV>
                <wp:extent cx="1809750" cy="762000"/>
                <wp:effectExtent l="0" t="0" r="19050" b="19050"/>
                <wp:wrapNone/>
                <wp:docPr id="94" name="Прямоугольник 94"/>
                <wp:cNvGraphicFramePr/>
                <a:graphic xmlns:a="http://schemas.openxmlformats.org/drawingml/2006/main">
                  <a:graphicData uri="http://schemas.microsoft.com/office/word/2010/wordprocessingShape">
                    <wps:wsp>
                      <wps:cNvSpPr/>
                      <wps:spPr>
                        <a:xfrm>
                          <a:off x="0" y="0"/>
                          <a:ext cx="1809750" cy="7620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443777" id="Прямоугольник 94" o:spid="_x0000_s1078" style="position:absolute;margin-left:25.65pt;margin-top:136.35pt;width:142.5pt;height:60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Распределение детей для индивидуальной рабоы. Составление плана работы</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48352" behindDoc="0" locked="0" layoutInCell="1" allowOverlap="1" wp14:anchorId="4D61634B" wp14:editId="2C2B0D7D">
                <wp:simplePos x="0" y="0"/>
                <wp:positionH relativeFrom="column">
                  <wp:posOffset>2687955</wp:posOffset>
                </wp:positionH>
                <wp:positionV relativeFrom="paragraph">
                  <wp:posOffset>1864995</wp:posOffset>
                </wp:positionV>
                <wp:extent cx="1581150" cy="495300"/>
                <wp:effectExtent l="0" t="0" r="19050" b="19050"/>
                <wp:wrapNone/>
                <wp:docPr id="95" name="Прямоугольник 95"/>
                <wp:cNvGraphicFramePr/>
                <a:graphic xmlns:a="http://schemas.openxmlformats.org/drawingml/2006/main">
                  <a:graphicData uri="http://schemas.microsoft.com/office/word/2010/wordprocessingShape">
                    <wps:wsp>
                      <wps:cNvSpPr/>
                      <wps:spPr>
                        <a:xfrm>
                          <a:off x="0" y="0"/>
                          <a:ext cx="1581150" cy="4953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61634B" id="Прямоугольник 95" o:spid="_x0000_s1079" style="position:absolute;margin-left:211.65pt;margin-top:146.85pt;width:124.5pt;height:39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" fillcolor="window" strokecolor="windowText" strokeweight="2pt">
                <v:textbox>
                  <w:txbxContent>
                    <w:p w:rsidR="00593BE2" w:rsidRPr="00981F8A" w:rsidRDefault="00593BE2" w:rsidP="00CA5910">
                      <w:pPr>
                        <w:jc w:val="center"/>
                        <w:rPr>
                          <w:rFonts w:ascii="Times New Roman" w:hAnsi="Times New Roman" w:cs="Times New Roman"/>
                          <w:b/>
                        </w:rPr>
                      </w:pPr>
                      <w:r w:rsidRPr="00981F8A">
                        <w:rPr>
                          <w:rFonts w:ascii="Times New Roman" w:hAnsi="Times New Roman" w:cs="Times New Roman"/>
                          <w:b/>
                        </w:rPr>
                        <w:t>Комплексное обследование детей</w:t>
                      </w:r>
                    </w:p>
                  </w:txbxContent>
                </v:textbox>
              </v:rect>
            </w:pict>
          </mc:Fallback>
        </mc:AlternateContent>
      </w:r>
      <w:r>
        <w:rPr>
          <w:noProof/>
          <w:lang w:eastAsia="ru-RU"/>
        </w:rPr>
        <mc:AlternateContent>
          <mc:Choice Requires="wps">
            <w:drawing>
              <wp:anchor distT="0" distB="0" distL="114300" distR="114300" simplePos="0" relativeHeight="251751424" behindDoc="0" locked="0" layoutInCell="1" allowOverlap="1" wp14:anchorId="0AB134B4" wp14:editId="4B3F8B06">
                <wp:simplePos x="0" y="0"/>
                <wp:positionH relativeFrom="column">
                  <wp:posOffset>4631055</wp:posOffset>
                </wp:positionH>
                <wp:positionV relativeFrom="paragraph">
                  <wp:posOffset>1541145</wp:posOffset>
                </wp:positionV>
                <wp:extent cx="1866900" cy="1390650"/>
                <wp:effectExtent l="0" t="0" r="19050" b="19050"/>
                <wp:wrapNone/>
                <wp:docPr id="96" name="Прямоугольник 96"/>
                <wp:cNvGraphicFramePr/>
                <a:graphic xmlns:a="http://schemas.openxmlformats.org/drawingml/2006/main">
                  <a:graphicData uri="http://schemas.microsoft.com/office/word/2010/wordprocessingShape">
                    <wps:wsp>
                      <wps:cNvSpPr/>
                      <wps:spPr>
                        <a:xfrm>
                          <a:off x="0" y="0"/>
                          <a:ext cx="1866900" cy="13906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B134B4" id="Прямоугольник 96" o:spid="_x0000_s1080" style="position:absolute;margin-left:364.65pt;margin-top:121.35pt;width:147pt;height:10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b/>
                        </w:rPr>
                        <w:t>С родителями:</w:t>
                      </w:r>
                      <w:r w:rsidRPr="00981F8A">
                        <w:rPr>
                          <w:rFonts w:ascii="Times New Roman" w:hAnsi="Times New Roman" w:cs="Times New Roman"/>
                        </w:rPr>
                        <w:t xml:space="preserve"> психологическое просвещение, психологическая профилактика и консультирование. Составление плана работы.</w:t>
                      </w:r>
                    </w:p>
                  </w:txbxContent>
                </v:textbox>
              </v:rect>
            </w:pict>
          </mc:Fallback>
        </mc:AlternateContent>
      </w:r>
      <w:r>
        <w:rPr>
          <w:noProof/>
          <w:lang w:eastAsia="ru-RU"/>
        </w:rPr>
        <mc:AlternateContent>
          <mc:Choice Requires="wps">
            <w:drawing>
              <wp:anchor distT="0" distB="0" distL="114300" distR="114300" simplePos="0" relativeHeight="251747328" behindDoc="0" locked="0" layoutInCell="1" allowOverlap="1" wp14:anchorId="5FC53068" wp14:editId="2ADEEDB5">
                <wp:simplePos x="0" y="0"/>
                <wp:positionH relativeFrom="column">
                  <wp:posOffset>2687955</wp:posOffset>
                </wp:positionH>
                <wp:positionV relativeFrom="paragraph">
                  <wp:posOffset>188595</wp:posOffset>
                </wp:positionV>
                <wp:extent cx="1676400" cy="666750"/>
                <wp:effectExtent l="0" t="0" r="19050" b="19050"/>
                <wp:wrapNone/>
                <wp:docPr id="97" name="Прямоугольник 97"/>
                <wp:cNvGraphicFramePr/>
                <a:graphic xmlns:a="http://schemas.openxmlformats.org/drawingml/2006/main">
                  <a:graphicData uri="http://schemas.microsoft.com/office/word/2010/wordprocessingShape">
                    <wps:wsp>
                      <wps:cNvSpPr/>
                      <wps:spPr>
                        <a:xfrm>
                          <a:off x="0" y="0"/>
                          <a:ext cx="1676400" cy="66675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jc w:val="center"/>
                              <w:rPr>
                                <w:rFonts w:ascii="Times New Roman" w:hAnsi="Times New Roman" w:cs="Times New Roman"/>
                                <w:b/>
                              </w:rPr>
                            </w:pPr>
                            <w:r>
                              <w:rPr>
                                <w:rFonts w:ascii="Times New Roman" w:hAnsi="Times New Roman" w:cs="Times New Roman"/>
                                <w:b/>
                              </w:rPr>
                              <w:t>Психолого-педагогический процесс</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C53068" id="Прямоугольник 97" o:spid="_x0000_s1081" style="position:absolute;margin-left:211.65pt;margin-top:14.85pt;width:132pt;height:5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" fillcolor="window" strokecolor="windowText" strokeweight="2pt">
                <v:textbox>
                  <w:txbxContent>
                    <w:p w:rsidR="00593BE2" w:rsidRPr="00981F8A" w:rsidRDefault="00593BE2" w:rsidP="00CA5910">
                      <w:pPr>
                        <w:jc w:val="center"/>
                        <w:rPr>
                          <w:rFonts w:ascii="Times New Roman" w:hAnsi="Times New Roman" w:cs="Times New Roman"/>
                          <w:b/>
                        </w:rPr>
                      </w:pPr>
                      <w:r>
                        <w:rPr>
                          <w:rFonts w:ascii="Times New Roman" w:hAnsi="Times New Roman" w:cs="Times New Roman"/>
                          <w:b/>
                        </w:rPr>
                        <w:t>Психолого-педагогический процесс</w:t>
                      </w:r>
                    </w:p>
                    <w:p w:rsidR="00593BE2" w:rsidRDefault="00593BE2" w:rsidP="00CA5910">
                      <w:pPr>
                        <w:jc w:val="center"/>
                      </w:pPr>
                    </w:p>
                  </w:txbxContent>
                </v:textbox>
              </v:rect>
            </w:pict>
          </mc:Fallback>
        </mc:AlternateContent>
      </w:r>
      <w:r>
        <w:rPr>
          <w:noProof/>
          <w:lang w:eastAsia="ru-RU"/>
        </w:rPr>
        <mc:AlternateContent>
          <mc:Choice Requires="wps">
            <w:drawing>
              <wp:anchor distT="0" distB="0" distL="114300" distR="114300" simplePos="0" relativeHeight="251744256" behindDoc="0" locked="0" layoutInCell="1" allowOverlap="1" wp14:anchorId="4552101F" wp14:editId="78414728">
                <wp:simplePos x="0" y="0"/>
                <wp:positionH relativeFrom="column">
                  <wp:posOffset>325755</wp:posOffset>
                </wp:positionH>
                <wp:positionV relativeFrom="paragraph">
                  <wp:posOffset>112395</wp:posOffset>
                </wp:positionV>
                <wp:extent cx="2095500" cy="1066800"/>
                <wp:effectExtent l="0" t="0" r="19050" b="19050"/>
                <wp:wrapNone/>
                <wp:docPr id="98" name="Прямоугольник 98"/>
                <wp:cNvGraphicFramePr/>
                <a:graphic xmlns:a="http://schemas.openxmlformats.org/drawingml/2006/main">
                  <a:graphicData uri="http://schemas.microsoft.com/office/word/2010/wordprocessingShape">
                    <wps:wsp>
                      <wps:cNvSpPr/>
                      <wps:spPr>
                        <a:xfrm>
                          <a:off x="0" y="0"/>
                          <a:ext cx="2095500" cy="1066800"/>
                        </a:xfrm>
                        <a:prstGeom prst="rect">
                          <a:avLst/>
                        </a:prstGeom>
                        <a:solidFill>
                          <a:sysClr val="window" lastClr="FFFFFF"/>
                        </a:solidFill>
                        <a:ln w="25400" cap="flat" cmpd="sng" algn="ctr">
                          <a:solidFill>
                            <a:sysClr val="windowText" lastClr="000000"/>
                          </a:solidFill>
                          <a:prstDash val="solid"/>
                        </a:ln>
                        <a:effectLst/>
                      </wps:spPr>
                      <wps:txb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52101F" id="Прямоугольник 98" o:spid="_x0000_s1082" style="position:absolute;margin-left:25.65pt;margin-top:8.85pt;width:165pt;height:84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" fillcolor="window" strokecolor="windowText" strokeweight="2pt">
                <v:textbox>
                  <w:txbxContent>
                    <w:p w:rsidR="00593BE2" w:rsidRPr="00981F8A" w:rsidRDefault="00593BE2" w:rsidP="00CA5910">
                      <w:pPr>
                        <w:rPr>
                          <w:rFonts w:ascii="Times New Roman" w:hAnsi="Times New Roman" w:cs="Times New Roman"/>
                        </w:rPr>
                      </w:pPr>
                      <w:r w:rsidRPr="00981F8A">
                        <w:rPr>
                          <w:rFonts w:ascii="Times New Roman" w:hAnsi="Times New Roman" w:cs="Times New Roman"/>
                        </w:rPr>
                        <w:t>Деление детй на подгруппы в соответствии с выявленной проблемой.</w:t>
                      </w:r>
                    </w:p>
                    <w:p w:rsidR="00593BE2" w:rsidRPr="00981F8A" w:rsidRDefault="00593BE2" w:rsidP="00CA5910">
                      <w:pPr>
                        <w:rPr>
                          <w:rFonts w:ascii="Times New Roman" w:hAnsi="Times New Roman" w:cs="Times New Roman"/>
                        </w:rPr>
                      </w:pPr>
                      <w:r w:rsidRPr="00981F8A">
                        <w:rPr>
                          <w:rFonts w:ascii="Times New Roman" w:hAnsi="Times New Roman" w:cs="Times New Roman"/>
                        </w:rPr>
                        <w:t>Составление плана работы</w:t>
                      </w:r>
                    </w:p>
                    <w:p w:rsidR="00593BE2" w:rsidRDefault="00593BE2" w:rsidP="00CA5910">
                      <w:pPr>
                        <w:jc w:val="center"/>
                      </w:pPr>
                    </w:p>
                  </w:txbxContent>
                </v:textbox>
              </v:rect>
            </w:pict>
          </mc:Fallback>
        </mc:AlternateContent>
      </w:r>
    </w:p>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F04188" w:rsidRDefault="00CA5910" w:rsidP="00CA5910"/>
    <w:p w:rsidR="00CA5910" w:rsidRPr="00BD049C" w:rsidRDefault="00CA5910" w:rsidP="00CA5910">
      <w:pPr>
        <w:ind w:left="567"/>
        <w:jc w:val="both"/>
        <w:rPr>
          <w:rFonts w:ascii="Times New Roman" w:hAnsi="Times New Roman" w:cs="Times New Roman"/>
          <w:b/>
          <w:sz w:val="28"/>
          <w:szCs w:val="28"/>
        </w:rPr>
      </w:pPr>
    </w:p>
    <w:p w:rsidR="00EE569F" w:rsidRPr="00EE569F" w:rsidRDefault="00EE569F" w:rsidP="00EE569F">
      <w:pPr>
        <w:widowControl w:val="0"/>
        <w:autoSpaceDE w:val="0"/>
        <w:autoSpaceDN w:val="0"/>
        <w:adjustRightInd w:val="0"/>
        <w:rPr>
          <w:rFonts w:ascii="Times New Roman" w:hAnsi="Times New Roman" w:cs="Times New Roman"/>
          <w:i/>
          <w:iCs/>
          <w:sz w:val="28"/>
          <w:szCs w:val="28"/>
          <w:u w:val="single"/>
        </w:rPr>
      </w:pPr>
    </w:p>
    <w:p w:rsidR="00EE569F" w:rsidRPr="00EE569F" w:rsidRDefault="00EE569F" w:rsidP="00EE569F">
      <w:pPr>
        <w:widowControl w:val="0"/>
        <w:autoSpaceDE w:val="0"/>
        <w:autoSpaceDN w:val="0"/>
        <w:adjustRightInd w:val="0"/>
        <w:rPr>
          <w:rFonts w:ascii="Times New Roman" w:hAnsi="Times New Roman" w:cs="Times New Roman"/>
          <w:sz w:val="28"/>
          <w:szCs w:val="28"/>
          <w:u w:val="single"/>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2.2.2. Блок базовых образовательных услуг по примерной общеобразовательной программе дошкольного воспитания.</w:t>
      </w:r>
    </w:p>
    <w:p w:rsidR="008C6720" w:rsidRPr="002875A5" w:rsidRDefault="008C6720" w:rsidP="008C6720">
      <w:pPr>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ab/>
        <w:t xml:space="preserve">Адаптированная образовательная программа для детей с ограниченными возможностями здоровья разработанная в соответствии с ФГОСДО и на основании Примерной основной общеобразовательной программы дошкольного образования (одобрена ФУМО по общему образованию протокол от 20.05.2015 №2/15) с учетом Программы дошкольного воспитания под редакцией Н.Г Веракса, Т.С. Комаровой, М.А. Васильевой «От рождения до школы», а также Программы «Корекционно-развивающее обучение и воситание» Е.А. Екжановой, Е.А. Стребелевой, и группах для детей с ограниченными возможностями здоровья. </w:t>
      </w:r>
    </w:p>
    <w:p w:rsidR="008C6720" w:rsidRPr="002875A5" w:rsidRDefault="008C6720" w:rsidP="008C6720">
      <w:pPr>
        <w:spacing w:after="0"/>
        <w:ind w:left="-426" w:right="-284"/>
        <w:jc w:val="both"/>
        <w:rPr>
          <w:rFonts w:ascii="Times New Roman" w:hAnsi="Times New Roman" w:cs="Times New Roman"/>
          <w:sz w:val="27"/>
          <w:szCs w:val="27"/>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 xml:space="preserve">Специальные условия и особенности организации ПМП сопровождения детей с ОВЗ и детей, нуждающихся в коррекционной помощи. </w:t>
      </w:r>
    </w:p>
    <w:p w:rsidR="008C6720" w:rsidRPr="002875A5" w:rsidRDefault="008C6720" w:rsidP="008C6720">
      <w:pPr>
        <w:spacing w:after="0"/>
        <w:ind w:left="-426" w:right="-284"/>
        <w:jc w:val="both"/>
        <w:rPr>
          <w:rFonts w:ascii="Times New Roman" w:hAnsi="Times New Roman" w:cs="Times New Roman"/>
          <w:b/>
          <w:sz w:val="27"/>
          <w:szCs w:val="27"/>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1.Програмно-методическое обеспечение.</w:t>
      </w:r>
    </w:p>
    <w:p w:rsidR="008C6720" w:rsidRPr="002875A5" w:rsidRDefault="008C6720" w:rsidP="008C6720">
      <w:pPr>
        <w:spacing w:after="0"/>
        <w:ind w:left="-426" w:right="-284"/>
        <w:jc w:val="both"/>
        <w:rPr>
          <w:rFonts w:ascii="Times New Roman" w:hAnsi="Times New Roman" w:cs="Times New Roman"/>
          <w:b/>
          <w:sz w:val="27"/>
          <w:szCs w:val="27"/>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Программное обеспечение</w:t>
      </w:r>
    </w:p>
    <w:p w:rsidR="008C6720" w:rsidRPr="002875A5" w:rsidRDefault="008C6720" w:rsidP="008C6720">
      <w:pPr>
        <w:spacing w:after="0"/>
        <w:ind w:left="-426" w:right="-284"/>
        <w:jc w:val="both"/>
        <w:rPr>
          <w:rFonts w:ascii="Times New Roman" w:hAnsi="Times New Roman" w:cs="Times New Roman"/>
          <w:sz w:val="27"/>
          <w:szCs w:val="27"/>
        </w:rPr>
      </w:pPr>
    </w:p>
    <w:p w:rsidR="008C6720" w:rsidRPr="002875A5" w:rsidRDefault="008C6720" w:rsidP="008C6720">
      <w:pPr>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1.Программа «От рождения до школы» под ред. Н.Е. Вераксы, Т.С. Комаровой, М.А. Васильевой, (примерная общеобразовательная прграмма ДО (пилотный вариант )) М.: Мозаика-Синтез, 2014.</w:t>
      </w:r>
    </w:p>
    <w:p w:rsidR="008C6720" w:rsidRPr="002875A5" w:rsidRDefault="008C6720" w:rsidP="008C6720">
      <w:pPr>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2.Программа дошкольных образовательных учреждений компенсирующего вида для детей с ОВЗ «Коррекционно-развивающее обучение и воспитание Е.А. Екжанова, Е.А. Стребелева М: Просвещение, 2003.-272 стр.</w:t>
      </w:r>
    </w:p>
    <w:p w:rsidR="008C6720" w:rsidRPr="002875A5" w:rsidRDefault="008C6720" w:rsidP="008C6720">
      <w:pPr>
        <w:spacing w:after="0"/>
        <w:ind w:left="-426" w:right="-284"/>
        <w:jc w:val="both"/>
        <w:rPr>
          <w:rFonts w:ascii="Times New Roman" w:hAnsi="Times New Roman" w:cs="Times New Roman"/>
          <w:sz w:val="27"/>
          <w:szCs w:val="27"/>
        </w:rPr>
      </w:pPr>
    </w:p>
    <w:p w:rsidR="008C6720" w:rsidRPr="002875A5" w:rsidRDefault="008C6720" w:rsidP="008C6720">
      <w:pPr>
        <w:spacing w:after="0"/>
        <w:ind w:left="-426" w:right="-284"/>
        <w:jc w:val="both"/>
        <w:rPr>
          <w:rFonts w:ascii="Times New Roman" w:hAnsi="Times New Roman" w:cs="Times New Roman"/>
          <w:b/>
          <w:sz w:val="27"/>
          <w:szCs w:val="27"/>
        </w:rPr>
      </w:pPr>
      <w:r w:rsidRPr="002875A5">
        <w:rPr>
          <w:rFonts w:ascii="Times New Roman" w:hAnsi="Times New Roman" w:cs="Times New Roman"/>
          <w:b/>
          <w:sz w:val="27"/>
          <w:szCs w:val="27"/>
        </w:rPr>
        <w:t>Педагогическая диагностика</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1.Диагностические материалы к Программе Программа «От рождения до школы» под ред. Н.Е. Вераксы, Т.С. Комаровой, М.А. Васильевой.</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2.Диагностические материалы к Программе ДОУ компенсирующего вида для детей с ОВЗ «Коррекционно-развивающее обучение и воспитание» Е.А. Екжанова, Е.А. Стребелева: «Психолого-педагогическая диагностика развития детей раннего и дошкольного возраста» (методическое пособие)</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под ред. Е.А. Стребелевой М.: Просвещение, 2009</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3.Диагностика НПР (психологическая) для детей с ОВЗ С.Д. Забрамная, О.В. Боровик «Практический материал для проведения психолого-педагогического обследования детей» - М.:Владос, 2003-32с.</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 xml:space="preserve">4. Р.А. Кирьянова «Комплексная диагностика дошкольников»:С-Пб, </w:t>
      </w:r>
    </w:p>
    <w:p w:rsidR="008C6720" w:rsidRPr="002875A5"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«Каро», 2002.</w:t>
      </w:r>
    </w:p>
    <w:p w:rsidR="008C6720" w:rsidRDefault="008C6720" w:rsidP="008C6720">
      <w:pPr>
        <w:pStyle w:val="a4"/>
        <w:spacing w:after="0"/>
        <w:ind w:left="-426" w:right="-284"/>
        <w:jc w:val="both"/>
        <w:rPr>
          <w:rFonts w:ascii="Times New Roman" w:hAnsi="Times New Roman" w:cs="Times New Roman"/>
          <w:sz w:val="27"/>
          <w:szCs w:val="27"/>
        </w:rPr>
      </w:pPr>
      <w:r w:rsidRPr="002875A5">
        <w:rPr>
          <w:rFonts w:ascii="Times New Roman" w:hAnsi="Times New Roman" w:cs="Times New Roman"/>
          <w:sz w:val="27"/>
          <w:szCs w:val="27"/>
        </w:rPr>
        <w:t>5.И.Д.Коненкова «Обследование рчи детей с ЗПР» Издательство : Гном, 2014 г. Серия: Обучение детей с ЗПР</w:t>
      </w:r>
    </w:p>
    <w:p w:rsidR="008C6720" w:rsidRPr="005E19C5" w:rsidRDefault="008C6720" w:rsidP="008C6720">
      <w:pPr>
        <w:spacing w:after="0"/>
        <w:ind w:left="-426" w:right="-1"/>
        <w:jc w:val="both"/>
        <w:rPr>
          <w:rFonts w:ascii="Times New Roman" w:hAnsi="Times New Roman" w:cs="Times New Roman"/>
          <w:b/>
          <w:sz w:val="28"/>
          <w:szCs w:val="28"/>
        </w:rPr>
      </w:pPr>
      <w:r w:rsidRPr="005E19C5">
        <w:rPr>
          <w:rFonts w:ascii="Times New Roman" w:hAnsi="Times New Roman" w:cs="Times New Roman"/>
          <w:b/>
          <w:sz w:val="28"/>
          <w:szCs w:val="28"/>
        </w:rPr>
        <w:t xml:space="preserve">1.  Диагностика психологическая для детей, нуждающихся в коррекционной помощи. </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 Диагностика эмоционально-личностного развития дошкольников 3-7 лет Н.Д. Денисова М:2003, 45с.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2.Диагностика готовности ребенка к школе. М.И. Ильина, М: 2004</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3. «Педагогика взаимопонимания: занятия с родителями» авт.-сост. О.В.Моксалюк Л.В. Погонцева-Волгоград: Учитель, 2010.-123с.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4.»Играем, развиваемся, растем» - Дидактические игры для детей дошкольного возраста. Сост Н.В. Нищева-Спб.: ООО «Издательство Детство», 2010-368с.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5. «Лучшие психологические игры упражнения». Н.Козлов, Тест Люшера, Екатеринбург, 1997, 211 с</w:t>
      </w:r>
    </w:p>
    <w:p w:rsidR="008C6720" w:rsidRPr="005E19C5" w:rsidRDefault="008C6720" w:rsidP="008C6720">
      <w:pPr>
        <w:spacing w:after="0"/>
        <w:ind w:left="-426" w:right="-1"/>
        <w:jc w:val="both"/>
        <w:rPr>
          <w:rFonts w:ascii="Times New Roman" w:hAnsi="Times New Roman" w:cs="Times New Roman"/>
          <w:sz w:val="28"/>
          <w:szCs w:val="28"/>
        </w:rPr>
      </w:pP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6. «Лучшие тесты», Личностная шкала проявления тревоги (Дж. Тейлор, адаптирован Т.А. Немчиным), Петроком. 1992, 453с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lastRenderedPageBreak/>
        <w:t>7. Лечение цветом», Н.В. Серов, Тест Роршаха, С-Петербург, 1997, 312 8. «Графические методы в психодиагностике» Е.С. Романова, О.Ф Потемкин. Тест «Несуществующее животное» «Дидакс»:1991-254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9. «Диагностика интеллекта методом рисуночного теста».  С.С. Степанов, Тест «Дом». Дерево. Человек» (Дж. Бук, Беляускайте), М:2006-135,</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10. «Методики психодиагностики в спорте». Тсет «Дерево» (К. Кох, К.Юнг), М61990, 326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11.. «От игры к самовоспитанию», С.Шмаков, Н.Безбородова. Тест</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 xml:space="preserve"> «Автопортрет» «Адаптирован Р.Бернсом) «Новая школа». 1993, 221с </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12. «Психолого-педагогическое» консультирование и споровождение развития ребенка», Тест «Свободный рисунок»(К Юнг) Тест «Рисунок семьи» (В. Хьюлс, А.И Захаров, Н.Карман и др.), М6 2003,137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13. Учим детей общению» Н.В.Клюева, Ю.В.Касаткина, Психогеометрический тест (С. Делингер), Я: 1997,223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14. «Психологическая и  психотерапевтическая коррекция при нарушениях развития детей», М.Н.Реут.К: 1997 322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15. «Проблемы аномальных детей и подростков, психокоррекция проблемных детей «, К:1997 ,412 с</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b/>
          <w:sz w:val="28"/>
          <w:szCs w:val="28"/>
        </w:rPr>
        <w:t>2.</w:t>
      </w:r>
      <w:r>
        <w:rPr>
          <w:rFonts w:ascii="Times New Roman" w:hAnsi="Times New Roman" w:cs="Times New Roman"/>
          <w:sz w:val="28"/>
          <w:szCs w:val="28"/>
        </w:rPr>
        <w:t xml:space="preserve"> </w:t>
      </w:r>
      <w:r w:rsidRPr="005E19C5">
        <w:rPr>
          <w:rFonts w:ascii="Times New Roman" w:hAnsi="Times New Roman" w:cs="Times New Roman"/>
          <w:b/>
          <w:sz w:val="28"/>
          <w:szCs w:val="28"/>
        </w:rPr>
        <w:t>Специальная (логопедическая) диагностика</w:t>
      </w:r>
    </w:p>
    <w:p w:rsidR="008C6720" w:rsidRPr="005E19C5" w:rsidRDefault="008C6720" w:rsidP="008C6720">
      <w:pPr>
        <w:spacing w:after="0"/>
        <w:ind w:left="-426" w:right="-1"/>
        <w:jc w:val="both"/>
        <w:rPr>
          <w:rFonts w:ascii="Times New Roman" w:hAnsi="Times New Roman" w:cs="Times New Roman"/>
          <w:sz w:val="28"/>
          <w:szCs w:val="28"/>
        </w:rPr>
      </w:pPr>
      <w:r w:rsidRPr="005E19C5">
        <w:rPr>
          <w:rFonts w:ascii="Times New Roman" w:hAnsi="Times New Roman" w:cs="Times New Roman"/>
          <w:sz w:val="28"/>
          <w:szCs w:val="28"/>
        </w:rPr>
        <w:t xml:space="preserve">1. «Диагностика нарушений речи у детей и организация логопедической работы в условиях ДОУ» В.П. Балобанова, Л.Г.Богданова, Л.В. Венедиктова 2. «Альбом для логопеда» диагностические материалы. О.Б.Иншакова  3.логопедическая работа в специакльном детском саду» Т.Б.Филичева,Н.А.Чевелева М.: Просвещение,1987 </w:t>
      </w:r>
    </w:p>
    <w:p w:rsidR="008C6720" w:rsidRDefault="008C6720" w:rsidP="008C6720">
      <w:pPr>
        <w:spacing w:after="0"/>
        <w:ind w:right="-1"/>
        <w:jc w:val="both"/>
        <w:rPr>
          <w:rFonts w:ascii="Times New Roman" w:hAnsi="Times New Roman" w:cs="Times New Roman"/>
          <w:sz w:val="26"/>
          <w:szCs w:val="26"/>
        </w:rPr>
      </w:pP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4.Методика психолого_логопедичкогго обследования детей с нарушениями речи.вопросы дифференциальной диагностики.г.А.Волкова СПб.6 «Детство-Пресс»,2012</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5.Методика развития связной речи у детей с ситемным недоразвитием речи. В.К.Воробьёва М.2005</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b/>
          <w:sz w:val="28"/>
          <w:szCs w:val="28"/>
        </w:rPr>
        <w:t>3. Диагностика физического развития</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Физическое развитие и диагностика физической подготовленности дошкольников.</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И.М.Воротилкина Методическое обеспечение педагогического сопровождения (основные методики и технологии)</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1.Программа укрепления здоровья детей в коррекционных группах детей с ЗПР. Л.В.Игнатовап, О.И.Волик, В.Д.Кулаков М.: ТЦ «Сфера», 2008</w:t>
      </w:r>
    </w:p>
    <w:p w:rsidR="008C6720"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 xml:space="preserve">2.КРО:коррекционно-развиывающее обучение .Развитие элементарных математических представлений. Конспекты занятий  (для детей 5-6 лет с ЗПР). И.А.Морозова, М,А.Пушкарёва М.:Мозаика-Синтез, 2007 3.КРО: коррекционно-развивающее обучение.Развитие элементарных математических представлений. Конспекты занятий  (для детей 5-6 лет с ЗПР). И.А.Морозова, М,А.Пушкарёва М.:Мозаика-Синтез, 2007 4. </w:t>
      </w:r>
      <w:r w:rsidRPr="005E19C5">
        <w:rPr>
          <w:rFonts w:ascii="Times New Roman" w:hAnsi="Times New Roman" w:cs="Times New Roman"/>
          <w:sz w:val="28"/>
          <w:szCs w:val="28"/>
        </w:rPr>
        <w:lastRenderedPageBreak/>
        <w:t>Социальное развитие детей 5-6 лет с ОНР.Н.А.Шефер М.:ТЦ «Сфера»,2013 5.Обучение сюжетно-ролевой игре детей с проблемами интеллектуального развития.Л.Б.баряева,А.Зарин СПб.: Союз,2001. 6.Комплексная коррекционная образовательная программа развития детей 4-7 ле</w:t>
      </w:r>
      <w:r>
        <w:rPr>
          <w:rFonts w:ascii="Times New Roman" w:hAnsi="Times New Roman" w:cs="Times New Roman"/>
          <w:sz w:val="28"/>
          <w:szCs w:val="28"/>
        </w:rPr>
        <w:t xml:space="preserve">т.Е.В.Мазанова Волгаград,2013. </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7.Методика развития навыков изобразительного творчества у детей с ОНР. Н,В,Рыжова М.:ТЦ «Сфера»,2011</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8.Дорога любви.путеводитель для всей семей с особыми детьми. О.И.Романчук М.:Генизис,2010.</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9.Прогулки в детском саду. Младшая и средняя группы.под ред Г.М.Кисилёвой, Л.И.Пономарёвой М.: ТЦ «Сфера»,2008.</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10.Организация деятельности детей на пргулке.Старшая и подготовительная группы.Т.Г.Кобзева, М.А.Холодова изд2 Волгорад:Учитель,2013.</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11.Система коррекционных занятий воспитателей в детском саду для детей с нарушением речи».Ю.Ф. Гаркуша.</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12.Игры с аутичным ребёнком. Е.Янушко.</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13.Специальный педагог дошкольного учреждения. А.А. Наумов, Т.Э. Токаева.</w:t>
      </w:r>
    </w:p>
    <w:p w:rsidR="008C6720" w:rsidRPr="005E19C5" w:rsidRDefault="008C6720" w:rsidP="008C6720">
      <w:pPr>
        <w:spacing w:after="0"/>
        <w:ind w:left="-426" w:right="-284"/>
        <w:jc w:val="both"/>
        <w:rPr>
          <w:rFonts w:ascii="Times New Roman" w:hAnsi="Times New Roman" w:cs="Times New Roman"/>
          <w:b/>
          <w:sz w:val="28"/>
          <w:szCs w:val="28"/>
        </w:rPr>
      </w:pPr>
      <w:r>
        <w:rPr>
          <w:rFonts w:ascii="Times New Roman" w:hAnsi="Times New Roman" w:cs="Times New Roman"/>
          <w:b/>
          <w:sz w:val="28"/>
          <w:szCs w:val="28"/>
        </w:rPr>
        <w:t xml:space="preserve">4. </w:t>
      </w:r>
      <w:r w:rsidRPr="005E19C5">
        <w:rPr>
          <w:rFonts w:ascii="Times New Roman" w:hAnsi="Times New Roman" w:cs="Times New Roman"/>
          <w:b/>
          <w:sz w:val="28"/>
          <w:szCs w:val="28"/>
        </w:rPr>
        <w:t>Методическое обеспечение психологического сопровождения</w:t>
      </w:r>
    </w:p>
    <w:p w:rsidR="008C6720" w:rsidRPr="005E19C5" w:rsidRDefault="008C6720" w:rsidP="008C6720">
      <w:pPr>
        <w:spacing w:after="0"/>
        <w:ind w:left="-426" w:right="-284"/>
        <w:jc w:val="both"/>
        <w:rPr>
          <w:rFonts w:ascii="Times New Roman" w:hAnsi="Times New Roman" w:cs="Times New Roman"/>
          <w:b/>
          <w:sz w:val="28"/>
          <w:szCs w:val="28"/>
        </w:rPr>
      </w:pPr>
      <w:r w:rsidRPr="005E19C5">
        <w:rPr>
          <w:rFonts w:ascii="Times New Roman" w:hAnsi="Times New Roman" w:cs="Times New Roman"/>
          <w:b/>
          <w:sz w:val="28"/>
          <w:szCs w:val="28"/>
        </w:rPr>
        <w:t>(основные методики и технологии)</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1.Формирование мышления у детей с отклонениями в развитии. Е,А,Стребелева М.: Владос, 2001</w:t>
      </w:r>
    </w:p>
    <w:p w:rsidR="008C6720" w:rsidRPr="005E19C5" w:rsidRDefault="008C6720" w:rsidP="008C6720">
      <w:pPr>
        <w:spacing w:after="0"/>
        <w:ind w:left="-426" w:right="-284"/>
        <w:jc w:val="both"/>
        <w:rPr>
          <w:rFonts w:ascii="Times New Roman" w:hAnsi="Times New Roman" w:cs="Times New Roman"/>
          <w:sz w:val="28"/>
          <w:szCs w:val="28"/>
        </w:rPr>
      </w:pPr>
      <w:r w:rsidRPr="005E19C5">
        <w:rPr>
          <w:rFonts w:ascii="Times New Roman" w:hAnsi="Times New Roman" w:cs="Times New Roman"/>
          <w:sz w:val="28"/>
          <w:szCs w:val="28"/>
        </w:rPr>
        <w:t xml:space="preserve">2.Психокоррекционная работа с матерями, воспитывающими детей с отклонениями в развитии. В.В. Ткачёва, М.:2000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3.Игры и занятия с детьми раннего возраста с психофизическими  нарушениями. Е.А. Стребелева, Г.А. Мишина М., 2004</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4.Сказки и игры с «Особым ребёнком». Е.А.Набойкина СПб.,2006</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5.Преврашение ладошки: играем и развиваем мелкую маторику . Г.А. Османова М. 2013</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6.Психологическая коррекция детей с синдромом дефицита внимания и и гиперактивности  (методические) .Э.Т.Эйдемилер М.2009</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7.Адаптации детей при поступлении в детский сад .И.В. Лапина.</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8.Тренинг эмоционально-волевого развития. О.В.Баженова</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9.Удивляюсь, злюсь ,боюсь, хвастаюсь и радуюсь. Я учусь  владеть с собой. С.В. Крюкова, Н.П. Слободяник</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10. «Шестилетние дети с задержкой психического развития», У.В. Ульенкова, М.: 1990</w:t>
      </w: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b/>
          <w:sz w:val="27"/>
          <w:szCs w:val="27"/>
        </w:rPr>
      </w:pPr>
      <w:r w:rsidRPr="00512576">
        <w:rPr>
          <w:rFonts w:ascii="Times New Roman" w:hAnsi="Times New Roman" w:cs="Times New Roman"/>
          <w:b/>
          <w:sz w:val="27"/>
          <w:szCs w:val="27"/>
        </w:rPr>
        <w:t>5.Методическое обеспечение специального (логопедического, дефектологического) сопровождения (основные методики и технологии)</w:t>
      </w: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1.шевченко С.Г (ред.) «Подготовка к школе детей с ЗПР» (в 2-х книгах):М.: Школьная Пресса,2003.-96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lastRenderedPageBreak/>
        <w:t xml:space="preserve">2.И.А Морозова, М.А. Пушкрёва , М.А. «Конспекты занятий по математике» (5-6лет): мозайка_Синтез.150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3.</w:t>
      </w:r>
      <w:r w:rsidRPr="00C91818">
        <w:rPr>
          <w:rFonts w:ascii="Times New Roman" w:hAnsi="Times New Roman" w:cs="Times New Roman"/>
          <w:sz w:val="27"/>
          <w:szCs w:val="27"/>
        </w:rPr>
        <w:t xml:space="preserve"> </w:t>
      </w:r>
      <w:r>
        <w:rPr>
          <w:rFonts w:ascii="Times New Roman" w:hAnsi="Times New Roman" w:cs="Times New Roman"/>
          <w:sz w:val="27"/>
          <w:szCs w:val="27"/>
        </w:rPr>
        <w:t>Морозова И.А.Пушкарёва М.А « Конспекты занятий по математике» (6-7 лет)</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4.Морозова И.А.Пушкарёва М.А « Конспекты занятий по обучению грамоте» (5-6 лет)</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5.Морозова И.А., Пушкарёва М.А. «Конспекты занятий по обучению грамоте»(6-7 лет):Мозаикка-Синтез,136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6.Лещинская Т.А. «Букварик»: ВЛАДОС- Коррекционная педагогика,96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7.Забрамная С.Д., Костенкова Ю.А «Развивающие занятия с детьми» М.: Институт още-гуманитарных исследований,В.Секачёв,2001.-38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8.Стребелева Е.А. «Формированиемышления у дошкольников с отклонениями в развитии» М.: Гуманитар  ,изд.центр ВЛАДОС,2005</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9.Лалаева Р.И. «Логопедическая  работа коррекционных классах»-М.: Гуманитар. ИЗД, ЦЕНТР ВЛАДОС,1998.-224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10.Борякова Н.Ю. ,Касыцина М.А. «Коррекционно-педагогическая работа в детском саду для детей с ЗПР» М.: В.Секачёв,2007.-78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 xml:space="preserve">11.Бурлакина О.В. «Комплексы упражнений для формирования правильного речевого дыхания»- СПб. : ООО «ИЗДАДЕЛЬСТВО» Детство- Пресс,2012-80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 xml:space="preserve">12.Коноволенко С.В. , Кремецкая М.И. «Развитие психо-физиологической базы речи у детей дошкольного возраста  с нарушениями в развитии»- Спб.:ООО «Издательство» Детсво-Пресс»,2012-112 с </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13. «Сенсоматорное развитие детей дошкольного возраста».Из опыта работы Сост.Н.В.Нищева- СПб.:ООО «Издательсво» Детсво-Пресс»,2011,-128 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14.Журбина О.А. « дети с ЗПР: подготовка к школе»-Ростов н/Д: Феникс, 2007-157с</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15.Агранович З.Е.Сборник домашних заданий в помощь логопедам и родителям для преодоления лексико-грамматического недоразвития речи у дошкольников с ОНР СПб., «ДЕТСТВО-ПРЕСС»,2010</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16. Агранович З.Е.В  помощь логопедам и родителям. Сборник домашних заданий для преодоления развития фонематической стороны речи у старших дошкольников МПб., «ДЕТСТВО-ПРЕСС», 2009</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17.Ознакомление с окружающим миром .Конспекты занятий .Для работы с детьми 6-7 лет с ЗПР.М.: «Мозаика-синтез»,2011 г. К.А. Морозова, М.А. Пущкарёва. 176с .</w:t>
      </w: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r w:rsidRPr="008A7CBF">
        <w:rPr>
          <w:rFonts w:ascii="Times New Roman" w:hAnsi="Times New Roman" w:cs="Times New Roman"/>
          <w:b/>
          <w:sz w:val="27"/>
          <w:szCs w:val="27"/>
        </w:rPr>
        <w:t>6.Методическое обеспечение коррекционной по физической культуре.</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1.Коррекция плоскостопия у дошкольников. Т.Г.Анисимова ,С.А.Ульянова.</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2.Здоровье сберегающее технологии в ДОУ . Л.В.Гаврючина</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3.Развивающая педагогика оздоровления .В.Т.Кудрявцев ,Б.Б.Егоров</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4.Ситема мероприятий по оздоровлению детей а ДОУ. М.Н.Кузнецова.</w:t>
      </w:r>
    </w:p>
    <w:p w:rsidR="008C6720" w:rsidRDefault="008C6720" w:rsidP="008C6720">
      <w:pPr>
        <w:spacing w:after="0"/>
        <w:ind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2.2.3.Диагноститеская программа для работы с детьми с ОВЗ</w:t>
      </w: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Традиционно в течение многих лет в зарубежных странах и России процесс реабилитации детей ,имеющих отклонения в развитии, носил исключительно медицинский характер.</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В последние десятилетия в международной практике оказания ранней помощи детям с отклонениями в развитии  произошло изменение целей, развивается новый подход к построению помощи, определяемый, как</w:t>
      </w:r>
      <w:r w:rsidRPr="0007739E">
        <w:rPr>
          <w:rFonts w:ascii="Times New Roman" w:hAnsi="Times New Roman" w:cs="Times New Roman"/>
          <w:sz w:val="27"/>
          <w:szCs w:val="27"/>
        </w:rPr>
        <w:t xml:space="preserve"> </w:t>
      </w:r>
      <w:r>
        <w:rPr>
          <w:rFonts w:ascii="Times New Roman" w:hAnsi="Times New Roman" w:cs="Times New Roman"/>
          <w:sz w:val="27"/>
          <w:szCs w:val="27"/>
        </w:rPr>
        <w:t>функциональный(</w:t>
      </w:r>
      <w:r>
        <w:rPr>
          <w:rFonts w:ascii="Times New Roman" w:hAnsi="Times New Roman" w:cs="Times New Roman"/>
          <w:sz w:val="27"/>
          <w:szCs w:val="27"/>
          <w:lang w:val="en-US"/>
        </w:rPr>
        <w:t>World</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Health</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organization</w:t>
      </w:r>
      <w:r w:rsidRPr="0007739E">
        <w:rPr>
          <w:rFonts w:ascii="Times New Roman" w:hAnsi="Times New Roman" w:cs="Times New Roman"/>
          <w:sz w:val="27"/>
          <w:szCs w:val="27"/>
        </w:rPr>
        <w:t>/</w:t>
      </w:r>
      <w:r>
        <w:rPr>
          <w:rFonts w:ascii="Times New Roman" w:hAnsi="Times New Roman" w:cs="Times New Roman"/>
          <w:sz w:val="27"/>
          <w:szCs w:val="27"/>
          <w:lang w:val="en-US"/>
        </w:rPr>
        <w:t>Early</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Childhood</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Development</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and</w:t>
      </w:r>
      <w:r w:rsidRPr="0007739E">
        <w:rPr>
          <w:rFonts w:ascii="Times New Roman" w:hAnsi="Times New Roman" w:cs="Times New Roman"/>
          <w:sz w:val="27"/>
          <w:szCs w:val="27"/>
        </w:rPr>
        <w:t xml:space="preserve"> </w:t>
      </w:r>
      <w:r>
        <w:rPr>
          <w:rFonts w:ascii="Times New Roman" w:hAnsi="Times New Roman" w:cs="Times New Roman"/>
          <w:sz w:val="27"/>
          <w:szCs w:val="27"/>
          <w:lang w:val="en-US"/>
        </w:rPr>
        <w:t>Disability</w:t>
      </w:r>
      <w:r w:rsidRPr="0007739E">
        <w:rPr>
          <w:rFonts w:ascii="Times New Roman" w:hAnsi="Times New Roman" w:cs="Times New Roman"/>
          <w:sz w:val="27"/>
          <w:szCs w:val="27"/>
        </w:rPr>
        <w:t>)</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Главными целями ранней помощи становятся содействие благополучию ребёнка, улучшение способностей ребёнка выполнять задачи ,в стающие в повседневной жизни, обеспечение максимального.</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Обеспечение функциональной направленности программ.</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«Международная классификация функционирования ,ограничений жизнедеятельности и здоровья для детей и подростков» (</w:t>
      </w:r>
      <w:r>
        <w:rPr>
          <w:rFonts w:ascii="Times New Roman" w:hAnsi="Times New Roman" w:cs="Times New Roman"/>
          <w:sz w:val="27"/>
          <w:szCs w:val="27"/>
          <w:lang w:val="en-US"/>
        </w:rPr>
        <w:t>World</w:t>
      </w:r>
      <w:r w:rsidRPr="00CF251C">
        <w:rPr>
          <w:rFonts w:ascii="Times New Roman" w:hAnsi="Times New Roman" w:cs="Times New Roman"/>
          <w:sz w:val="27"/>
          <w:szCs w:val="27"/>
        </w:rPr>
        <w:t xml:space="preserve"> </w:t>
      </w:r>
      <w:r>
        <w:rPr>
          <w:rFonts w:ascii="Times New Roman" w:hAnsi="Times New Roman" w:cs="Times New Roman"/>
          <w:sz w:val="27"/>
          <w:szCs w:val="27"/>
          <w:lang w:val="en-US"/>
        </w:rPr>
        <w:t>Health</w:t>
      </w:r>
      <w:r w:rsidRPr="00CF251C">
        <w:rPr>
          <w:rFonts w:ascii="Times New Roman" w:hAnsi="Times New Roman" w:cs="Times New Roman"/>
          <w:sz w:val="27"/>
          <w:szCs w:val="27"/>
        </w:rPr>
        <w:t xml:space="preserve"> </w:t>
      </w:r>
      <w:r>
        <w:rPr>
          <w:rFonts w:ascii="Times New Roman" w:hAnsi="Times New Roman" w:cs="Times New Roman"/>
          <w:sz w:val="27"/>
          <w:szCs w:val="27"/>
          <w:lang w:val="en-US"/>
        </w:rPr>
        <w:t>Cyildren</w:t>
      </w:r>
      <w:r w:rsidRPr="00CF251C">
        <w:rPr>
          <w:rFonts w:ascii="Times New Roman" w:hAnsi="Times New Roman" w:cs="Times New Roman"/>
          <w:sz w:val="27"/>
          <w:szCs w:val="27"/>
        </w:rPr>
        <w:t>&amp;</w:t>
      </w:r>
      <w:r>
        <w:rPr>
          <w:rFonts w:ascii="Times New Roman" w:hAnsi="Times New Roman" w:cs="Times New Roman"/>
          <w:sz w:val="27"/>
          <w:szCs w:val="27"/>
          <w:lang w:val="en-US"/>
        </w:rPr>
        <w:t>Youth</w:t>
      </w:r>
      <w:r w:rsidRPr="00CF251C">
        <w:rPr>
          <w:rFonts w:ascii="Times New Roman" w:hAnsi="Times New Roman" w:cs="Times New Roman"/>
          <w:sz w:val="27"/>
          <w:szCs w:val="27"/>
        </w:rPr>
        <w:t xml:space="preserve"> </w:t>
      </w:r>
      <w:r>
        <w:rPr>
          <w:rFonts w:ascii="Times New Roman" w:hAnsi="Times New Roman" w:cs="Times New Roman"/>
          <w:sz w:val="27"/>
          <w:szCs w:val="27"/>
          <w:lang w:val="en-US"/>
        </w:rPr>
        <w:t>Version</w:t>
      </w:r>
      <w:r w:rsidRPr="00CF251C">
        <w:rPr>
          <w:rFonts w:ascii="Times New Roman" w:hAnsi="Times New Roman" w:cs="Times New Roman"/>
          <w:sz w:val="27"/>
          <w:szCs w:val="27"/>
        </w:rPr>
        <w:t>/</w:t>
      </w:r>
      <w:r>
        <w:rPr>
          <w:rFonts w:ascii="Times New Roman" w:hAnsi="Times New Roman" w:cs="Times New Roman"/>
          <w:sz w:val="27"/>
          <w:szCs w:val="27"/>
          <w:lang w:val="en-US"/>
        </w:rPr>
        <w:t>Geneva</w:t>
      </w:r>
      <w:r w:rsidRPr="00CF251C">
        <w:rPr>
          <w:rFonts w:ascii="Times New Roman" w:hAnsi="Times New Roman" w:cs="Times New Roman"/>
          <w:sz w:val="27"/>
          <w:szCs w:val="27"/>
        </w:rPr>
        <w:t xml:space="preserve">? </w:t>
      </w:r>
      <w:r>
        <w:rPr>
          <w:rFonts w:ascii="Times New Roman" w:hAnsi="Times New Roman" w:cs="Times New Roman"/>
          <w:sz w:val="27"/>
          <w:szCs w:val="27"/>
          <w:lang w:val="en-US"/>
        </w:rPr>
        <w:t>Switzerland</w:t>
      </w:r>
      <w:r>
        <w:rPr>
          <w:rFonts w:ascii="Times New Roman" w:hAnsi="Times New Roman" w:cs="Times New Roman"/>
          <w:sz w:val="27"/>
          <w:szCs w:val="27"/>
        </w:rPr>
        <w:t>,</w:t>
      </w:r>
      <w:r>
        <w:rPr>
          <w:rFonts w:ascii="Times New Roman" w:hAnsi="Times New Roman" w:cs="Times New Roman"/>
          <w:sz w:val="27"/>
          <w:szCs w:val="27"/>
          <w:lang w:val="en-US"/>
        </w:rPr>
        <w:t>WHO</w:t>
      </w:r>
      <w:r w:rsidRPr="00CF251C">
        <w:rPr>
          <w:rFonts w:ascii="Times New Roman" w:hAnsi="Times New Roman" w:cs="Times New Roman"/>
          <w:sz w:val="27"/>
          <w:szCs w:val="27"/>
        </w:rPr>
        <w:t>,2007)</w:t>
      </w:r>
      <w:r>
        <w:rPr>
          <w:rFonts w:ascii="Times New Roman" w:hAnsi="Times New Roman" w:cs="Times New Roman"/>
          <w:sz w:val="27"/>
          <w:szCs w:val="27"/>
        </w:rPr>
        <w:t xml:space="preserve"> подчеркивает необходимость сфокусироваться в реабилитации на функционировании ребёнка в повседневной жизни и его социальном участии. В отличии от задач, типа  «развивать слуховое восприятие», « учить складывать разрезную картинку» или « учить рисовать вертикальные линии», функциональный подход сосредотачивается на развитии у ребёнка способностей выполнять разные задачи , встающие перед ним в основных жизненных сферах, таких как:</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-получение и применение знаний ,нужных для игры, общения, творчества и пр.;</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-выполнение задач простых и сложных,</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-общение с разными людьми в разных ситуациях для выполнения совместных дел, разделения информации, достижения взаимопонимания,</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-забота о своём здоровье, в частности распознавание сигнализация о факторах, ухудшающих здоровье , таких как боль, голод, усталость. Холод,</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-уход за своим телом и освоение таких умений как  умывание и мытьё рук, чистка зубов, причёсывание и при помощи в повседневных делах,</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-совершение различных движений: крупных, необходимых для ухода за своим телом, творчества ,игры и пр.;</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-установление и развитие отношений с другими людьми,</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В связи с применением  ранней помощи функционального  подхода меняются цели, содержание и форма проведения оценки.</w:t>
      </w:r>
    </w:p>
    <w:p w:rsidR="008C6720" w:rsidRDefault="008C6720" w:rsidP="008C6720">
      <w:pPr>
        <w:spacing w:after="0"/>
        <w:ind w:left="-426" w:right="-1"/>
        <w:jc w:val="both"/>
        <w:rPr>
          <w:rFonts w:ascii="Times New Roman" w:hAnsi="Times New Roman" w:cs="Times New Roman"/>
          <w:sz w:val="27"/>
          <w:szCs w:val="27"/>
        </w:rPr>
      </w:pPr>
      <w:r>
        <w:rPr>
          <w:rFonts w:ascii="Times New Roman" w:hAnsi="Times New Roman" w:cs="Times New Roman"/>
          <w:sz w:val="27"/>
          <w:szCs w:val="27"/>
        </w:rPr>
        <w:t>На первоначальных стадиях развития системы ранней помощи ,когда целью улучшение развития ребёнка в различных областях, оценка предполагала изучение факторов, влияющих на развитие ребёнка (особенности его рождения, анамнез, история развития),обследование достижения ребёнка в различных областях: когнитивная,речевая,</w:t>
      </w:r>
    </w:p>
    <w:p w:rsidR="008C6720" w:rsidRPr="002875A5" w:rsidRDefault="008C6720" w:rsidP="008C6720">
      <w:pPr>
        <w:spacing w:after="0"/>
        <w:jc w:val="both"/>
        <w:rPr>
          <w:rFonts w:ascii="Times New Roman" w:hAnsi="Times New Roman" w:cs="Times New Roman"/>
          <w:sz w:val="27"/>
          <w:szCs w:val="27"/>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социальная, двигательная области. При использовании в практике ранней помощи функционального подхода целью оценки становится </w:t>
      </w:r>
      <w:r w:rsidRPr="00F242F2">
        <w:rPr>
          <w:rFonts w:ascii="Times New Roman" w:hAnsi="Times New Roman" w:cs="Times New Roman"/>
          <w:i/>
          <w:sz w:val="28"/>
          <w:szCs w:val="28"/>
        </w:rPr>
        <w:t xml:space="preserve">функционирование ребенка, </w:t>
      </w:r>
      <w:r w:rsidRPr="00F242F2">
        <w:rPr>
          <w:rFonts w:ascii="Times New Roman" w:hAnsi="Times New Roman" w:cs="Times New Roman"/>
          <w:sz w:val="28"/>
          <w:szCs w:val="28"/>
        </w:rPr>
        <w:t xml:space="preserve">что позволяет понять, как ребенок справляется с его повседневными жизненными </w:t>
      </w:r>
      <w:r w:rsidRPr="00F242F2">
        <w:rPr>
          <w:rFonts w:ascii="Times New Roman" w:hAnsi="Times New Roman" w:cs="Times New Roman"/>
          <w:sz w:val="28"/>
          <w:szCs w:val="28"/>
        </w:rPr>
        <w:lastRenderedPageBreak/>
        <w:t xml:space="preserve">ситуациями, то есть понять, что он хочет, что он умеет делать, и что он на самом деле делает, как разные факторы влияют на его способность справляться с повседневными делами (Baghato, </w:t>
      </w:r>
      <w:r w:rsidRPr="00F242F2">
        <w:rPr>
          <w:rFonts w:ascii="Times New Roman" w:hAnsi="Times New Roman" w:cs="Times New Roman"/>
          <w:sz w:val="28"/>
          <w:szCs w:val="28"/>
          <w:lang w:val="en-US"/>
        </w:rPr>
        <w:t>Neisworth</w:t>
      </w:r>
      <w:r w:rsidRPr="00F242F2">
        <w:rPr>
          <w:rFonts w:ascii="Times New Roman" w:hAnsi="Times New Roman" w:cs="Times New Roman"/>
          <w:sz w:val="28"/>
          <w:szCs w:val="28"/>
        </w:rPr>
        <w:t>, PrettiFrontczak,2010).</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Для такой оценки необходима рамка, которая позволяет провести многофакторный анализ жизнедеятельности ребенка. Всемирная организация здравоохранения в качестве подобной рамки предлагается использовать МКФ-ДП, что позволяет понять , как ребенок справляется с повседневными жизненными ситуациями, то есть понять, что он хочет, что он уже умеет делать, и что он на самом  деле делает, как разные факторы влияют на его способность справляться с повседневными делами (Baghato, </w:t>
      </w:r>
      <w:r w:rsidRPr="00F242F2">
        <w:rPr>
          <w:rFonts w:ascii="Times New Roman" w:hAnsi="Times New Roman" w:cs="Times New Roman"/>
          <w:sz w:val="28"/>
          <w:szCs w:val="28"/>
          <w:lang w:val="en-US"/>
        </w:rPr>
        <w:t>Neisworth</w:t>
      </w:r>
      <w:r w:rsidRPr="00F242F2">
        <w:rPr>
          <w:rFonts w:ascii="Times New Roman" w:hAnsi="Times New Roman" w:cs="Times New Roman"/>
          <w:sz w:val="28"/>
          <w:szCs w:val="28"/>
        </w:rPr>
        <w:t>, PrettiFrontczak,2010).</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При использовании в практике ранней помощи функционального подхода целью оценки становится </w:t>
      </w:r>
      <w:r w:rsidRPr="00F242F2">
        <w:rPr>
          <w:rFonts w:ascii="Times New Roman" w:hAnsi="Times New Roman" w:cs="Times New Roman"/>
          <w:i/>
          <w:sz w:val="28"/>
          <w:szCs w:val="28"/>
        </w:rPr>
        <w:t xml:space="preserve">функционирование ребенка, </w:t>
      </w:r>
      <w:r w:rsidRPr="00F242F2">
        <w:rPr>
          <w:rFonts w:ascii="Times New Roman" w:hAnsi="Times New Roman" w:cs="Times New Roman"/>
          <w:sz w:val="28"/>
          <w:szCs w:val="28"/>
        </w:rPr>
        <w:t xml:space="preserve">что позволяет понять, как ребенок справляется с его повседневными  жизненными ситуациями, то есть понять, что он хочет, что он уже умеет делать, и что  он на самом деле делает, как разные факторы влияют на его способность  справляться с повседневными делам  (Baghato, </w:t>
      </w:r>
      <w:r w:rsidRPr="00F242F2">
        <w:rPr>
          <w:rFonts w:ascii="Times New Roman" w:hAnsi="Times New Roman" w:cs="Times New Roman"/>
          <w:sz w:val="28"/>
          <w:szCs w:val="28"/>
          <w:lang w:val="en-US"/>
        </w:rPr>
        <w:t>Neisworth</w:t>
      </w:r>
      <w:r w:rsidRPr="00F242F2">
        <w:rPr>
          <w:rFonts w:ascii="Times New Roman" w:hAnsi="Times New Roman" w:cs="Times New Roman"/>
          <w:sz w:val="28"/>
          <w:szCs w:val="28"/>
        </w:rPr>
        <w:t>, PrettiFrontczak,2010).</w:t>
      </w:r>
    </w:p>
    <w:tbl>
      <w:tblPr>
        <w:tblStyle w:val="a3"/>
        <w:tblW w:w="0" w:type="auto"/>
        <w:tblInd w:w="3129" w:type="dxa"/>
        <w:tblLook w:val="04A0" w:firstRow="1" w:lastRow="0" w:firstColumn="1" w:lastColumn="0" w:noHBand="0" w:noVBand="1"/>
      </w:tblPr>
      <w:tblGrid>
        <w:gridCol w:w="3103"/>
      </w:tblGrid>
      <w:tr w:rsidR="00245354" w:rsidRPr="00F242F2" w:rsidTr="00245354">
        <w:trPr>
          <w:trHeight w:val="307"/>
        </w:trPr>
        <w:tc>
          <w:tcPr>
            <w:tcW w:w="3103"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sz w:val="28"/>
                <w:szCs w:val="28"/>
              </w:rPr>
              <w:t>ИЗМЕНЕНИЕ ЗДОРОВЬЯ</w:t>
            </w:r>
          </w:p>
          <w:p w:rsidR="00245354" w:rsidRPr="00F242F2" w:rsidRDefault="00245354" w:rsidP="00245354">
            <w:pPr>
              <w:jc w:val="center"/>
              <w:rPr>
                <w:rFonts w:ascii="Times New Roman" w:hAnsi="Times New Roman" w:cs="Times New Roman"/>
                <w:sz w:val="28"/>
                <w:szCs w:val="28"/>
              </w:rPr>
            </w:pPr>
          </w:p>
        </w:tc>
      </w:tr>
    </w:tbl>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5760" behindDoc="0" locked="0" layoutInCell="1" allowOverlap="1" wp14:anchorId="7CA662D9" wp14:editId="162B1526">
                <wp:simplePos x="0" y="0"/>
                <wp:positionH relativeFrom="column">
                  <wp:posOffset>3682365</wp:posOffset>
                </wp:positionH>
                <wp:positionV relativeFrom="paragraph">
                  <wp:posOffset>600710</wp:posOffset>
                </wp:positionV>
                <wp:extent cx="666750" cy="0"/>
                <wp:effectExtent l="38100" t="76200" r="19050" b="95250"/>
                <wp:wrapNone/>
                <wp:docPr id="99" name="Прямая со стрелкой 99"/>
                <wp:cNvGraphicFramePr/>
                <a:graphic xmlns:a="http://schemas.openxmlformats.org/drawingml/2006/main">
                  <a:graphicData uri="http://schemas.microsoft.com/office/word/2010/wordprocessingShape">
                    <wps:wsp>
                      <wps:cNvCnPr/>
                      <wps:spPr>
                        <a:xfrm>
                          <a:off x="0" y="0"/>
                          <a:ext cx="666750"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B249651" id="Прямая со стрелкой 99" o:spid="_x0000_s1026" type="#_x0000_t32" style="position:absolute;margin-left:289.95pt;margin-top:47.3pt;width:52.5pt;height:0;z-index:251765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" strokecolor="black [3040]">
                <v:stroke startarrow="block" endarrow="block"/>
              </v:shape>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4736" behindDoc="0" locked="0" layoutInCell="1" allowOverlap="1" wp14:anchorId="0DD6FF17" wp14:editId="0C04D63F">
                <wp:simplePos x="0" y="0"/>
                <wp:positionH relativeFrom="column">
                  <wp:posOffset>1520190</wp:posOffset>
                </wp:positionH>
                <wp:positionV relativeFrom="paragraph">
                  <wp:posOffset>600710</wp:posOffset>
                </wp:positionV>
                <wp:extent cx="581025" cy="0"/>
                <wp:effectExtent l="38100" t="76200" r="9525" b="95250"/>
                <wp:wrapNone/>
                <wp:docPr id="100" name="Прямая со стрелкой 100"/>
                <wp:cNvGraphicFramePr/>
                <a:graphic xmlns:a="http://schemas.openxmlformats.org/drawingml/2006/main">
                  <a:graphicData uri="http://schemas.microsoft.com/office/word/2010/wordprocessingShape">
                    <wps:wsp>
                      <wps:cNvCnPr/>
                      <wps:spPr>
                        <a:xfrm>
                          <a:off x="0" y="0"/>
                          <a:ext cx="581025"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5C511BF" id="Прямая со стрелкой 100" o:spid="_x0000_s1026" type="#_x0000_t32" style="position:absolute;margin-left:119.7pt;margin-top:47.3pt;width:45.75pt;height:0;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" strokecolor="black [3040]">
                <v:stroke startarrow="block" endarrow="block"/>
              </v:shape>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3712" behindDoc="0" locked="0" layoutInCell="1" allowOverlap="1" wp14:anchorId="309BEDE7" wp14:editId="6902878A">
                <wp:simplePos x="0" y="0"/>
                <wp:positionH relativeFrom="column">
                  <wp:posOffset>4006215</wp:posOffset>
                </wp:positionH>
                <wp:positionV relativeFrom="paragraph">
                  <wp:posOffset>610235</wp:posOffset>
                </wp:positionV>
                <wp:extent cx="0" cy="790575"/>
                <wp:effectExtent l="76200" t="38100" r="57150" b="47625"/>
                <wp:wrapNone/>
                <wp:docPr id="101" name="Прямая со стрелкой 101"/>
                <wp:cNvGraphicFramePr/>
                <a:graphic xmlns:a="http://schemas.openxmlformats.org/drawingml/2006/main">
                  <a:graphicData uri="http://schemas.microsoft.com/office/word/2010/wordprocessingShape">
                    <wps:wsp>
                      <wps:cNvCnPr/>
                      <wps:spPr>
                        <a:xfrm>
                          <a:off x="0" y="0"/>
                          <a:ext cx="0" cy="79057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053CFA0" id="Прямая со стрелкой 101" o:spid="_x0000_s1026" type="#_x0000_t32" style="position:absolute;margin-left:315.45pt;margin-top:48.05pt;width:0;height:62.25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" strokecolor="black [3040]">
                <v:stroke startarrow="block" endarrow="block"/>
              </v:shape>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2688" behindDoc="0" locked="0" layoutInCell="1" allowOverlap="1" wp14:anchorId="2116A40F" wp14:editId="7CA08EA4">
                <wp:simplePos x="0" y="0"/>
                <wp:positionH relativeFrom="column">
                  <wp:posOffset>1824990</wp:posOffset>
                </wp:positionH>
                <wp:positionV relativeFrom="paragraph">
                  <wp:posOffset>600710</wp:posOffset>
                </wp:positionV>
                <wp:extent cx="0" cy="800100"/>
                <wp:effectExtent l="76200" t="38100" r="57150" b="57150"/>
                <wp:wrapNone/>
                <wp:docPr id="102" name="Прямая со стрелкой 102"/>
                <wp:cNvGraphicFramePr/>
                <a:graphic xmlns:a="http://schemas.openxmlformats.org/drawingml/2006/main">
                  <a:graphicData uri="http://schemas.microsoft.com/office/word/2010/wordprocessingShape">
                    <wps:wsp>
                      <wps:cNvCnPr/>
                      <wps:spPr>
                        <a:xfrm>
                          <a:off x="0" y="0"/>
                          <a:ext cx="0" cy="80010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4AF5699" id="Прямая со стрелкой 102" o:spid="_x0000_s1026" type="#_x0000_t32" style="position:absolute;margin-left:143.7pt;margin-top:47.3pt;width:0;height:63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" strokecolor="black [3040]">
                <v:stroke startarrow="block" endarrow="block"/>
              </v:shape>
            </w:pict>
          </mc:Fallback>
        </mc:AlternateContent>
      </w:r>
    </w:p>
    <w:tbl>
      <w:tblPr>
        <w:tblpPr w:leftFromText="180" w:rightFromText="180" w:vertAnchor="text" w:tblpX="3350" w:tblpY="-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tblGrid>
      <w:tr w:rsidR="00245354" w:rsidRPr="00F242F2" w:rsidTr="00245354">
        <w:trPr>
          <w:trHeight w:val="975"/>
        </w:trPr>
        <w:tc>
          <w:tcPr>
            <w:tcW w:w="2405"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70880" behindDoc="0" locked="0" layoutInCell="1" allowOverlap="1" wp14:anchorId="368D1673" wp14:editId="5DA310C5">
                      <wp:simplePos x="0" y="0"/>
                      <wp:positionH relativeFrom="column">
                        <wp:posOffset>693420</wp:posOffset>
                      </wp:positionH>
                      <wp:positionV relativeFrom="paragraph">
                        <wp:posOffset>391795</wp:posOffset>
                      </wp:positionV>
                      <wp:extent cx="9525" cy="428625"/>
                      <wp:effectExtent l="0" t="0" r="28575" b="28575"/>
                      <wp:wrapNone/>
                      <wp:docPr id="103" name="Прямая соединительная линия 103"/>
                      <wp:cNvGraphicFramePr/>
                      <a:graphic xmlns:a="http://schemas.openxmlformats.org/drawingml/2006/main">
                        <a:graphicData uri="http://schemas.microsoft.com/office/word/2010/wordprocessingShape">
                          <wps:wsp>
                            <wps:cNvCnPr/>
                            <wps:spPr>
                              <a:xfrm>
                                <a:off x="0" y="0"/>
                                <a:ext cx="9525" cy="428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D43A18" id="Прямая соединительная линия 103" o:spid="_x0000_s1026" style="position:absolute;z-index:251770880;visibility:visible;mso-wrap-style:square;mso-wrap-distance-left:9pt;mso-wrap-distance-top:0;mso-wrap-distance-right:9pt;mso-wrap-distance-bottom:0;mso-position-horizontal:absolute;mso-position-horizontal-relative:text;mso-position-vertical:absolute;mso-position-vertical-relative:text" from="54.6pt,30.85pt" to="55.35pt,6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" strokecolor="black [3040]"/>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9856" behindDoc="0" locked="0" layoutInCell="1" allowOverlap="1" wp14:anchorId="53C72AFC" wp14:editId="1AC8E216">
                      <wp:simplePos x="0" y="0"/>
                      <wp:positionH relativeFrom="column">
                        <wp:posOffset>693420</wp:posOffset>
                      </wp:positionH>
                      <wp:positionV relativeFrom="paragraph">
                        <wp:posOffset>610870</wp:posOffset>
                      </wp:positionV>
                      <wp:extent cx="19050" cy="952500"/>
                      <wp:effectExtent l="57150" t="0" r="76200" b="57150"/>
                      <wp:wrapNone/>
                      <wp:docPr id="104" name="Прямая со стрелкой 104"/>
                      <wp:cNvGraphicFramePr/>
                      <a:graphic xmlns:a="http://schemas.openxmlformats.org/drawingml/2006/main">
                        <a:graphicData uri="http://schemas.microsoft.com/office/word/2010/wordprocessingShape">
                          <wps:wsp>
                            <wps:cNvCnPr/>
                            <wps:spPr>
                              <a:xfrm>
                                <a:off x="0" y="0"/>
                                <a:ext cx="19050" cy="952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311B0D8" id="Прямая со стрелкой 104" o:spid="_x0000_s1026" type="#_x0000_t32" style="position:absolute;margin-left:54.6pt;margin-top:48.1pt;width:1.5pt;height:75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" strokecolor="black [3040]">
                      <v:stroke endarrow="block"/>
                    </v:shape>
                  </w:pict>
                </mc:Fallback>
              </mc:AlternateContent>
            </w:r>
            <w:r w:rsidRPr="00F242F2">
              <w:rPr>
                <w:rFonts w:ascii="Times New Roman" w:hAnsi="Times New Roman" w:cs="Times New Roman"/>
                <w:sz w:val="28"/>
                <w:szCs w:val="28"/>
              </w:rPr>
              <w:t>АКТИВНОСТЬ</w:t>
            </w:r>
          </w:p>
        </w:tc>
      </w:tr>
    </w:tbl>
    <w:tbl>
      <w:tblPr>
        <w:tblW w:w="0" w:type="auto"/>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0"/>
      </w:tblGrid>
      <w:tr w:rsidR="00245354" w:rsidRPr="00F242F2" w:rsidTr="00245354">
        <w:trPr>
          <w:trHeight w:val="990"/>
        </w:trPr>
        <w:tc>
          <w:tcPr>
            <w:tcW w:w="2550" w:type="dxa"/>
          </w:tcPr>
          <w:p w:rsidR="00245354" w:rsidRPr="00F242F2" w:rsidRDefault="00245354" w:rsidP="00245354">
            <w:pPr>
              <w:ind w:left="186"/>
              <w:rPr>
                <w:rFonts w:ascii="Times New Roman" w:hAnsi="Times New Roman" w:cs="Times New Roman"/>
                <w:sz w:val="28"/>
                <w:szCs w:val="28"/>
              </w:rPr>
            </w:pPr>
            <w:r w:rsidRPr="00F242F2">
              <w:rPr>
                <w:rFonts w:ascii="Times New Roman" w:hAnsi="Times New Roman" w:cs="Times New Roman"/>
                <w:sz w:val="28"/>
                <w:szCs w:val="28"/>
              </w:rPr>
              <w:t xml:space="preserve"> ФУНКЦИИ И СТРУКТУРЫ</w:t>
            </w:r>
          </w:p>
        </w:tc>
      </w:tr>
    </w:tbl>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6784" behindDoc="0" locked="0" layoutInCell="1" allowOverlap="1" wp14:anchorId="279625FC" wp14:editId="463BECAB">
                <wp:simplePos x="0" y="0"/>
                <wp:positionH relativeFrom="column">
                  <wp:posOffset>1824989</wp:posOffset>
                </wp:positionH>
                <wp:positionV relativeFrom="paragraph">
                  <wp:posOffset>62230</wp:posOffset>
                </wp:positionV>
                <wp:extent cx="2181225" cy="0"/>
                <wp:effectExtent l="0" t="0" r="28575" b="19050"/>
                <wp:wrapNone/>
                <wp:docPr id="105" name="Прямая соединительная линия 105"/>
                <wp:cNvGraphicFramePr/>
                <a:graphic xmlns:a="http://schemas.openxmlformats.org/drawingml/2006/main">
                  <a:graphicData uri="http://schemas.microsoft.com/office/word/2010/wordprocessingShape">
                    <wps:wsp>
                      <wps:cNvCnPr/>
                      <wps:spPr>
                        <a:xfrm>
                          <a:off x="0" y="0"/>
                          <a:ext cx="2181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64B3C7" id="Прямая соединительная линия 105" o:spid="_x0000_s1026" style="position:absolute;z-index:251766784;visibility:visible;mso-wrap-style:square;mso-wrap-distance-left:9pt;mso-wrap-distance-top:0;mso-wrap-distance-right:9pt;mso-wrap-distance-bottom:0;mso-position-horizontal:absolute;mso-position-horizontal-relative:text;mso-position-vertical:absolute;mso-position-vertical-relative:text" from="143.7pt,4.9pt" to="315.4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" strokecolor="black [3040]"/>
            </w:pict>
          </mc:Fallback>
        </mc:AlternateContent>
      </w:r>
    </w:p>
    <w:tbl>
      <w:tblPr>
        <w:tblpPr w:leftFromText="180" w:rightFromText="180" w:vertAnchor="text" w:tblpX="6892" w:tblpY="-15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4"/>
      </w:tblGrid>
      <w:tr w:rsidR="00245354" w:rsidRPr="00F242F2" w:rsidTr="00245354">
        <w:trPr>
          <w:trHeight w:val="900"/>
        </w:trPr>
        <w:tc>
          <w:tcPr>
            <w:tcW w:w="1854"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sz w:val="28"/>
                <w:szCs w:val="28"/>
              </w:rPr>
              <w:t>УЧАСТИЕ</w:t>
            </w:r>
          </w:p>
        </w:tc>
      </w:tr>
    </w:tbl>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8832" behindDoc="0" locked="0" layoutInCell="1" allowOverlap="1" wp14:anchorId="03F337D6" wp14:editId="24B1CCCF">
                <wp:simplePos x="0" y="0"/>
                <wp:positionH relativeFrom="column">
                  <wp:posOffset>4215765</wp:posOffset>
                </wp:positionH>
                <wp:positionV relativeFrom="paragraph">
                  <wp:posOffset>121285</wp:posOffset>
                </wp:positionV>
                <wp:extent cx="0" cy="781050"/>
                <wp:effectExtent l="0" t="0" r="19050" b="19050"/>
                <wp:wrapNone/>
                <wp:docPr id="106" name="Прямая соединительная линия 106"/>
                <wp:cNvGraphicFramePr/>
                <a:graphic xmlns:a="http://schemas.openxmlformats.org/drawingml/2006/main">
                  <a:graphicData uri="http://schemas.microsoft.com/office/word/2010/wordprocessingShape">
                    <wps:wsp>
                      <wps:cNvCnPr/>
                      <wps:spPr>
                        <a:xfrm>
                          <a:off x="0" y="0"/>
                          <a:ext cx="0" cy="781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8BEF538" id="Прямая соединительная линия 106" o:spid="_x0000_s1026" style="position:absolute;z-index:251768832;visibility:visible;mso-wrap-style:square;mso-wrap-distance-left:9pt;mso-wrap-distance-top:0;mso-wrap-distance-right:9pt;mso-wrap-distance-bottom:0;mso-position-horizontal:absolute;mso-position-horizontal-relative:text;mso-position-vertical:absolute;mso-position-vertical-relative:text" from="331.95pt,9.55pt" to="331.95pt,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" strokecolor="black [3040]"/>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7808" behindDoc="0" locked="0" layoutInCell="1" allowOverlap="1" wp14:anchorId="540AE04A" wp14:editId="404B4E79">
                <wp:simplePos x="0" y="0"/>
                <wp:positionH relativeFrom="column">
                  <wp:posOffset>1348740</wp:posOffset>
                </wp:positionH>
                <wp:positionV relativeFrom="paragraph">
                  <wp:posOffset>121285</wp:posOffset>
                </wp:positionV>
                <wp:extent cx="0" cy="781050"/>
                <wp:effectExtent l="0" t="0" r="19050" b="19050"/>
                <wp:wrapNone/>
                <wp:docPr id="107" name="Прямая соединительная линия 107"/>
                <wp:cNvGraphicFramePr/>
                <a:graphic xmlns:a="http://schemas.openxmlformats.org/drawingml/2006/main">
                  <a:graphicData uri="http://schemas.microsoft.com/office/word/2010/wordprocessingShape">
                    <wps:wsp>
                      <wps:cNvCnPr/>
                      <wps:spPr>
                        <a:xfrm>
                          <a:off x="0" y="0"/>
                          <a:ext cx="0" cy="781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D6703B0" id="Прямая соединительная линия 107" o:spid="_x0000_s1026" style="position:absolute;z-index:251767808;visibility:visible;mso-wrap-style:square;mso-wrap-distance-left:9pt;mso-wrap-distance-top:0;mso-wrap-distance-right:9pt;mso-wrap-distance-bottom:0;mso-position-horizontal:absolute;mso-position-horizontal-relative:text;mso-position-vertical:absolute;mso-position-vertical-relative:text" from="106.2pt,9.55pt" to="106.2pt,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" strokecolor="black [3040]"/>
            </w:pict>
          </mc:Fallback>
        </mc:AlternateContent>
      </w:r>
      <w:r w:rsidRPr="00F242F2">
        <w:rPr>
          <w:rFonts w:ascii="Times New Roman" w:hAnsi="Times New Roman" w:cs="Times New Roman"/>
          <w:noProof/>
          <w:sz w:val="28"/>
          <w:szCs w:val="28"/>
          <w:lang w:eastAsia="ru-RU"/>
        </w:rPr>
        <mc:AlternateContent>
          <mc:Choice Requires="wps">
            <w:drawing>
              <wp:anchor distT="0" distB="0" distL="114300" distR="114300" simplePos="0" relativeHeight="251761664" behindDoc="0" locked="0" layoutInCell="1" allowOverlap="1" wp14:anchorId="240E5EC3" wp14:editId="56561A68">
                <wp:simplePos x="0" y="0"/>
                <wp:positionH relativeFrom="column">
                  <wp:posOffset>1348739</wp:posOffset>
                </wp:positionH>
                <wp:positionV relativeFrom="paragraph">
                  <wp:posOffset>121285</wp:posOffset>
                </wp:positionV>
                <wp:extent cx="2867025" cy="0"/>
                <wp:effectExtent l="0" t="0" r="28575" b="19050"/>
                <wp:wrapNone/>
                <wp:docPr id="108" name="Прямая соединительная линия 108"/>
                <wp:cNvGraphicFramePr/>
                <a:graphic xmlns:a="http://schemas.openxmlformats.org/drawingml/2006/main">
                  <a:graphicData uri="http://schemas.microsoft.com/office/word/2010/wordprocessingShape">
                    <wps:wsp>
                      <wps:cNvCnPr/>
                      <wps:spPr>
                        <a:xfrm>
                          <a:off x="0" y="0"/>
                          <a:ext cx="2867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0D72DC" id="Прямая соединительная линия 108" o:spid="_x0000_s1026" style="position:absolute;z-index:251761664;visibility:visible;mso-wrap-style:square;mso-wrap-distance-left:9pt;mso-wrap-distance-top:0;mso-wrap-distance-right:9pt;mso-wrap-distance-bottom:0;mso-position-horizontal:absolute;mso-position-horizontal-relative:text;mso-position-vertical:absolute;mso-position-vertical-relative:text" from="106.2pt,9.55pt" to="331.9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" strokecolor="black [3040]"/>
            </w:pict>
          </mc:Fallback>
        </mc:AlternateContent>
      </w:r>
      <w:r w:rsidRPr="00F242F2">
        <w:rPr>
          <w:rFonts w:ascii="Times New Roman" w:hAnsi="Times New Roman" w:cs="Times New Roman"/>
          <w:sz w:val="28"/>
          <w:szCs w:val="28"/>
        </w:rPr>
        <w:t xml:space="preserve">                                      </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КОНЦЕПТУАЛЬНЫЕ ФАКТОРЫ</w:t>
      </w:r>
    </w:p>
    <w:p w:rsidR="00245354" w:rsidRPr="00F242F2" w:rsidRDefault="00245354" w:rsidP="00245354">
      <w:pPr>
        <w:rPr>
          <w:rFonts w:ascii="Times New Roman" w:hAnsi="Times New Roman" w:cs="Times New Roman"/>
          <w:sz w:val="28"/>
          <w:szCs w:val="28"/>
        </w:rPr>
      </w:pPr>
    </w:p>
    <w:tbl>
      <w:tblPr>
        <w:tblStyle w:val="a3"/>
        <w:tblW w:w="0" w:type="auto"/>
        <w:tblLook w:val="04A0" w:firstRow="1" w:lastRow="0" w:firstColumn="1" w:lastColumn="0" w:noHBand="0" w:noVBand="1"/>
      </w:tblPr>
      <w:tblGrid>
        <w:gridCol w:w="5098"/>
        <w:gridCol w:w="4187"/>
      </w:tblGrid>
      <w:tr w:rsidR="00245354" w:rsidRPr="00F242F2" w:rsidTr="00245354">
        <w:trPr>
          <w:trHeight w:val="1037"/>
        </w:trPr>
        <w:tc>
          <w:tcPr>
            <w:tcW w:w="5098"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sz w:val="28"/>
                <w:szCs w:val="28"/>
              </w:rPr>
              <w:t>ФАКТОРЫ ОКРУЖАЮЩЕЙ СРЕДЫ</w:t>
            </w:r>
          </w:p>
        </w:tc>
        <w:tc>
          <w:tcPr>
            <w:tcW w:w="4187" w:type="dxa"/>
          </w:tcPr>
          <w:p w:rsidR="00245354" w:rsidRPr="00F242F2" w:rsidRDefault="00245354" w:rsidP="00245354">
            <w:pPr>
              <w:jc w:val="center"/>
              <w:rPr>
                <w:rFonts w:ascii="Times New Roman" w:hAnsi="Times New Roman" w:cs="Times New Roman"/>
                <w:sz w:val="28"/>
                <w:szCs w:val="28"/>
              </w:rPr>
            </w:pPr>
            <w:r w:rsidRPr="00F242F2">
              <w:rPr>
                <w:rFonts w:ascii="Times New Roman" w:hAnsi="Times New Roman" w:cs="Times New Roman"/>
                <w:sz w:val="28"/>
                <w:szCs w:val="28"/>
              </w:rPr>
              <w:t>ЛИЧНОСТНЫЕ ФАКТОРЫ</w:t>
            </w:r>
          </w:p>
        </w:tc>
      </w:tr>
    </w:tbl>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Рисунок 1. «Соотношение между факторами, влияющими на функционирование ребенка»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Оценка по МКФ-ДП строиться как оценка имеющихся у ребенка навыков, ограничений активности и участия, нарушений функций и структур организма, а также анализа факторов окружения и личностных факторов.</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Первые двадцать лет жизни человека характеризуются быстрым ростом и развитием организма.  Международная классификация функционирования, ограничений жизнедеятельности и здоровья детей и подростков (МКФ-ДП) дает возможность точно описать состояние здоровья на различных возрастных этапах. Коды классификации представляют функции и структуры организма, характеристики активности и участия, а также факторы окружающей среды, оказывающие воздействие на здоровье и жизнедеятельность детей и подростков. МКФ-ДП обеспечивает универсальный язык для описания здоровья, функционирования, их нарушений  в разные возрастные периоды и поможет клиницистам, педагогам, исследователям, администраторам, политикам и родителям выявить потребности детей и подростков в области здравоохранения и образования.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На основании МКД-ДП  российскими учеными была предложена более легкая для диагностики  Программа, которая и применяется в данный момент в МАДОУ №357 (Приложение 1).</w:t>
      </w: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2.3. Взаимодействие специалистов в группах детей с ОВЗ и с другими организациями, осуществляющих коррекционную помощь детям</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Для обеспечения целостности и комплексности педагогического процесса, интеграции коррекционного и общеобразовательного направлений, а также создания условий, снижающих дополнительную нагрузку на детей в ДОУ выстроена система взаимодействия специалистов.</w:t>
      </w:r>
    </w:p>
    <w:p w:rsidR="00245354" w:rsidRPr="00F242F2" w:rsidRDefault="00245354" w:rsidP="00245354">
      <w:pPr>
        <w:rPr>
          <w:rFonts w:ascii="Times New Roman" w:hAnsi="Times New Roman" w:cs="Times New Roman"/>
          <w:b/>
          <w:sz w:val="28"/>
          <w:szCs w:val="28"/>
          <w:u w:val="single"/>
        </w:rPr>
      </w:pPr>
      <w:r w:rsidRPr="00F242F2">
        <w:rPr>
          <w:rFonts w:ascii="Times New Roman" w:hAnsi="Times New Roman" w:cs="Times New Roman"/>
          <w:b/>
          <w:sz w:val="28"/>
          <w:szCs w:val="28"/>
          <w:u w:val="single"/>
        </w:rPr>
        <w:t>План взаимодействия участников образовательного процесса в компенсирующих группах</w:t>
      </w:r>
    </w:p>
    <w:tbl>
      <w:tblPr>
        <w:tblStyle w:val="a3"/>
        <w:tblW w:w="0" w:type="auto"/>
        <w:tblLook w:val="04A0" w:firstRow="1" w:lastRow="0" w:firstColumn="1" w:lastColumn="0" w:noHBand="0" w:noVBand="1"/>
      </w:tblPr>
      <w:tblGrid>
        <w:gridCol w:w="4248"/>
        <w:gridCol w:w="1982"/>
        <w:gridCol w:w="3115"/>
      </w:tblGrid>
      <w:tr w:rsidR="00245354" w:rsidRPr="00F242F2" w:rsidTr="00245354">
        <w:tc>
          <w:tcPr>
            <w:tcW w:w="4248"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Содержание работы</w:t>
            </w:r>
          </w:p>
        </w:tc>
        <w:tc>
          <w:tcPr>
            <w:tcW w:w="1982"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Срок</w:t>
            </w:r>
          </w:p>
        </w:tc>
        <w:tc>
          <w:tcPr>
            <w:tcW w:w="3115"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Ответственные</w:t>
            </w:r>
          </w:p>
        </w:tc>
      </w:tr>
      <w:tr w:rsidR="00245354" w:rsidRPr="00F242F2" w:rsidTr="00245354">
        <w:tc>
          <w:tcPr>
            <w:tcW w:w="4248"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Совместное обследование детей с ОВЗ</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Проведение семинаров практикумов, «Круглого стола» для всех участников образовательного процесса</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Подготовка детей к ПМПК</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Подготовка детей к ГПМПК</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Консультации для педагогов и родителей:</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Планирование специалистами (музыкальным руководителем и воспитателем в календарных планах специальных упражнений на развитие дыхания, коррекцию движений, развитие мелкой моторики рук.</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Мониторинг состояния здоровья детей.</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Проведение лечебно-профилактических мероприятий (по назначению врача)</w:t>
            </w:r>
          </w:p>
        </w:tc>
        <w:tc>
          <w:tcPr>
            <w:tcW w:w="1982"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lastRenderedPageBreak/>
              <w:t>Сентябрь</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 плану</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Март</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 запросам</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 плану</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В течении года</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2 раза в год</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 назначению</w:t>
            </w:r>
          </w:p>
        </w:tc>
        <w:tc>
          <w:tcPr>
            <w:tcW w:w="3115"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lastRenderedPageBreak/>
              <w:t>Учителя-логопеды, учитель-дефектолог, педагог-психолог, музыкальные руководители, воспитатели,</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Ст.воспитатель</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Учителя-логопеды, воспитатели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Педагог-психолог</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Учитель-дефектолог, воспитатели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педагог-психолог</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Учитель-логопед, учитель-дефектолог, педагог-психолог</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Музыкальный руководитель</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Ст.медсестра</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Ст.медсестра</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tc>
      </w:tr>
    </w:tbl>
    <w:p w:rsidR="00245354" w:rsidRPr="00F242F2" w:rsidRDefault="00245354" w:rsidP="00245354">
      <w:pPr>
        <w:rPr>
          <w:rFonts w:ascii="Times New Roman" w:hAnsi="Times New Roman" w:cs="Times New Roman"/>
          <w:b/>
          <w:sz w:val="28"/>
          <w:szCs w:val="28"/>
          <w:u w:val="single"/>
        </w:rPr>
      </w:pP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Формы работы в рамках коррекционно-развивающего направления с детьми специалистами</w:t>
      </w:r>
    </w:p>
    <w:tbl>
      <w:tblPr>
        <w:tblStyle w:val="a3"/>
        <w:tblW w:w="0" w:type="auto"/>
        <w:tblLayout w:type="fixed"/>
        <w:tblLook w:val="04A0" w:firstRow="1" w:lastRow="0" w:firstColumn="1" w:lastColumn="0" w:noHBand="0" w:noVBand="1"/>
      </w:tblPr>
      <w:tblGrid>
        <w:gridCol w:w="2615"/>
        <w:gridCol w:w="2909"/>
        <w:gridCol w:w="3821"/>
      </w:tblGrid>
      <w:tr w:rsidR="00245354" w:rsidRPr="00F242F2" w:rsidTr="00245354">
        <w:tc>
          <w:tcPr>
            <w:tcW w:w="2615"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Специалист</w:t>
            </w:r>
          </w:p>
        </w:tc>
        <w:tc>
          <w:tcPr>
            <w:tcW w:w="2909"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Форма организации детей</w:t>
            </w:r>
          </w:p>
        </w:tc>
        <w:tc>
          <w:tcPr>
            <w:tcW w:w="3821"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Задачи, направления</w:t>
            </w:r>
          </w:p>
        </w:tc>
      </w:tr>
      <w:tr w:rsidR="00245354" w:rsidRPr="00F242F2" w:rsidTr="00245354">
        <w:trPr>
          <w:trHeight w:val="510"/>
        </w:trPr>
        <w:tc>
          <w:tcPr>
            <w:tcW w:w="2615" w:type="dxa"/>
            <w:vMerge w:val="restart"/>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lastRenderedPageBreak/>
              <w:t>Учитель-логопед</w:t>
            </w: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Подгруппами</w:t>
            </w:r>
          </w:p>
          <w:p w:rsidR="00245354" w:rsidRPr="00F242F2" w:rsidRDefault="00245354" w:rsidP="00245354">
            <w:pPr>
              <w:rPr>
                <w:rFonts w:ascii="Times New Roman" w:hAnsi="Times New Roman" w:cs="Times New Roman"/>
                <w:b/>
                <w:sz w:val="28"/>
                <w:szCs w:val="28"/>
              </w:rPr>
            </w:pP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-формирование произносительной стороны речи;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самостоятельной фразовой речи;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лексико-грамматических категорий;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-подготовка к обучению грамоте</w:t>
            </w:r>
          </w:p>
        </w:tc>
      </w:tr>
      <w:tr w:rsidR="00245354" w:rsidRPr="00F242F2" w:rsidTr="00245354">
        <w:trPr>
          <w:trHeight w:val="510"/>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согласно индивидуального коррекционного маршрута</w:t>
            </w:r>
          </w:p>
          <w:p w:rsidR="00245354" w:rsidRPr="00F242F2" w:rsidRDefault="00245354" w:rsidP="00245354">
            <w:pPr>
              <w:rPr>
                <w:rFonts w:ascii="Times New Roman" w:hAnsi="Times New Roman" w:cs="Times New Roman"/>
                <w:sz w:val="28"/>
                <w:szCs w:val="28"/>
              </w:rPr>
            </w:pPr>
          </w:p>
        </w:tc>
      </w:tr>
      <w:tr w:rsidR="00245354" w:rsidRPr="00F242F2" w:rsidTr="00245354">
        <w:trPr>
          <w:trHeight w:val="510"/>
        </w:trPr>
        <w:tc>
          <w:tcPr>
            <w:tcW w:w="2615" w:type="dxa"/>
            <w:vMerge w:val="restart"/>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Учитель-дефектолог</w:t>
            </w:r>
          </w:p>
          <w:p w:rsidR="00245354" w:rsidRPr="00F242F2" w:rsidRDefault="00245354" w:rsidP="00245354">
            <w:pPr>
              <w:rPr>
                <w:rFonts w:ascii="Times New Roman" w:hAnsi="Times New Roman" w:cs="Times New Roman"/>
                <w:b/>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Подгруппами</w:t>
            </w:r>
          </w:p>
          <w:p w:rsidR="00245354" w:rsidRPr="00F242F2" w:rsidRDefault="00245354" w:rsidP="00245354">
            <w:pPr>
              <w:rPr>
                <w:rFonts w:ascii="Times New Roman" w:hAnsi="Times New Roman" w:cs="Times New Roman"/>
                <w:b/>
                <w:sz w:val="28"/>
                <w:szCs w:val="28"/>
              </w:rPr>
            </w:pP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-коррекция нарушений познавательной сферы;</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-развития самостоятельной фразовой речи;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лексико-грамматических категорий;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-подготовка к обучению грамоте</w:t>
            </w:r>
          </w:p>
          <w:p w:rsidR="00245354" w:rsidRPr="00F242F2" w:rsidRDefault="00245354" w:rsidP="00245354">
            <w:pPr>
              <w:rPr>
                <w:rFonts w:ascii="Times New Roman" w:hAnsi="Times New Roman" w:cs="Times New Roman"/>
                <w:sz w:val="28"/>
                <w:szCs w:val="28"/>
              </w:rPr>
            </w:pPr>
          </w:p>
        </w:tc>
      </w:tr>
      <w:tr w:rsidR="00245354" w:rsidRPr="00F242F2" w:rsidTr="00245354">
        <w:trPr>
          <w:trHeight w:val="510"/>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согласно индивидуального коррекционного маршрута</w:t>
            </w:r>
          </w:p>
          <w:p w:rsidR="00245354" w:rsidRPr="00F242F2" w:rsidRDefault="00245354" w:rsidP="00245354">
            <w:pPr>
              <w:rPr>
                <w:rFonts w:ascii="Times New Roman" w:hAnsi="Times New Roman" w:cs="Times New Roman"/>
                <w:sz w:val="28"/>
                <w:szCs w:val="28"/>
              </w:rPr>
            </w:pPr>
          </w:p>
        </w:tc>
      </w:tr>
      <w:tr w:rsidR="00245354" w:rsidRPr="00F242F2" w:rsidTr="00245354">
        <w:trPr>
          <w:trHeight w:val="345"/>
        </w:trPr>
        <w:tc>
          <w:tcPr>
            <w:tcW w:w="2615" w:type="dxa"/>
            <w:vMerge w:val="restart"/>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i/>
                <w:sz w:val="28"/>
                <w:szCs w:val="28"/>
              </w:rPr>
              <w:t>Педагог-психолог</w:t>
            </w: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Подгрупповые психопрофилактические занятия</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помощь в социальной адаптации детям с ОВЗ</w:t>
            </w:r>
          </w:p>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sz w:val="28"/>
                <w:szCs w:val="28"/>
              </w:rPr>
            </w:pPr>
          </w:p>
        </w:tc>
      </w:tr>
      <w:tr w:rsidR="00245354" w:rsidRPr="00F242F2" w:rsidTr="00245354">
        <w:trPr>
          <w:trHeight w:val="345"/>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Подгрупповые коррекционные занятия</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коррекция эмоционально –волевой сферы</w:t>
            </w:r>
          </w:p>
        </w:tc>
      </w:tr>
      <w:tr w:rsidR="00245354" w:rsidRPr="00F242F2" w:rsidTr="00245354">
        <w:trPr>
          <w:trHeight w:val="345"/>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коррекция нарушений  познавательной сферы</w:t>
            </w:r>
          </w:p>
        </w:tc>
      </w:tr>
      <w:tr w:rsidR="00245354" w:rsidRPr="00F242F2" w:rsidTr="00245354">
        <w:trPr>
          <w:trHeight w:val="115"/>
        </w:trPr>
        <w:tc>
          <w:tcPr>
            <w:tcW w:w="2615" w:type="dxa"/>
            <w:vMerge w:val="restart"/>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Воспитатель</w:t>
            </w:r>
          </w:p>
        </w:tc>
        <w:tc>
          <w:tcPr>
            <w:tcW w:w="2909" w:type="dxa"/>
            <w:vMerge w:val="restart"/>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В течение дня</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закрепление у детей речевых навыков на фронтальных и подгрупповых занятий</w:t>
            </w:r>
          </w:p>
        </w:tc>
      </w:tr>
      <w:tr w:rsidR="00245354" w:rsidRPr="00F242F2" w:rsidTr="00245354">
        <w:trPr>
          <w:trHeight w:val="115"/>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vMerge/>
          </w:tcPr>
          <w:p w:rsidR="00245354" w:rsidRPr="00F242F2" w:rsidRDefault="00245354" w:rsidP="00245354">
            <w:pPr>
              <w:rPr>
                <w:rFonts w:ascii="Times New Roman" w:hAnsi="Times New Roman" w:cs="Times New Roman"/>
                <w:sz w:val="28"/>
                <w:szCs w:val="28"/>
              </w:rPr>
            </w:pP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расширение, уточнение активизация словаря детей в процессе всех режимных моментов</w:t>
            </w:r>
          </w:p>
        </w:tc>
      </w:tr>
      <w:tr w:rsidR="00245354" w:rsidRPr="00F242F2" w:rsidTr="00245354">
        <w:trPr>
          <w:trHeight w:val="115"/>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vMerge/>
          </w:tcPr>
          <w:p w:rsidR="00245354" w:rsidRPr="00F242F2" w:rsidRDefault="00245354" w:rsidP="00245354">
            <w:pPr>
              <w:rPr>
                <w:rFonts w:ascii="Times New Roman" w:hAnsi="Times New Roman" w:cs="Times New Roman"/>
                <w:sz w:val="28"/>
                <w:szCs w:val="28"/>
              </w:rPr>
            </w:pPr>
          </w:p>
        </w:tc>
        <w:tc>
          <w:tcPr>
            <w:tcW w:w="3821"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sz w:val="28"/>
                <w:szCs w:val="28"/>
              </w:rPr>
              <w:t>систематический контроль за поставленными звуками и грамматической правильностью речи детей</w:t>
            </w:r>
            <w:r w:rsidRPr="00F242F2">
              <w:rPr>
                <w:rFonts w:ascii="Times New Roman" w:hAnsi="Times New Roman" w:cs="Times New Roman"/>
                <w:b/>
                <w:sz w:val="28"/>
                <w:szCs w:val="28"/>
              </w:rPr>
              <w:t xml:space="preserve"> </w:t>
            </w:r>
          </w:p>
        </w:tc>
      </w:tr>
      <w:tr w:rsidR="00245354" w:rsidRPr="00F242F2" w:rsidTr="00245354">
        <w:trPr>
          <w:trHeight w:val="173"/>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Подгруппами</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дыхательная гимнастика и корректирующие упражнения; развитие крупной и мелкой моторики</w:t>
            </w:r>
          </w:p>
        </w:tc>
      </w:tr>
      <w:tr w:rsidR="00245354" w:rsidRPr="00F242F2" w:rsidTr="00245354">
        <w:trPr>
          <w:trHeight w:val="172"/>
        </w:trPr>
        <w:tc>
          <w:tcPr>
            <w:tcW w:w="2615" w:type="dxa"/>
            <w:vMerge/>
          </w:tcPr>
          <w:p w:rsidR="00245354" w:rsidRPr="00F242F2" w:rsidRDefault="00245354" w:rsidP="00245354">
            <w:pPr>
              <w:rPr>
                <w:rFonts w:ascii="Times New Roman" w:hAnsi="Times New Roman" w:cs="Times New Roman"/>
                <w:i/>
                <w:sz w:val="28"/>
                <w:szCs w:val="28"/>
              </w:rPr>
            </w:pP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коррекция двигательных навыков</w:t>
            </w:r>
          </w:p>
        </w:tc>
      </w:tr>
      <w:tr w:rsidR="00245354" w:rsidRPr="00F242F2" w:rsidTr="00245354">
        <w:tc>
          <w:tcPr>
            <w:tcW w:w="2615"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Музыкальный руководитель</w:t>
            </w: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Фронтально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дыхания;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координации движений;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музыкотерапия;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развитие общей и мелкой моторики;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эмоциональной сферы;</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развитие сенсорной культуры</w:t>
            </w:r>
          </w:p>
        </w:tc>
      </w:tr>
      <w:tr w:rsidR="00245354" w:rsidRPr="00F242F2" w:rsidTr="00245354">
        <w:tc>
          <w:tcPr>
            <w:tcW w:w="2615"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Помощник воспитателя</w:t>
            </w:r>
          </w:p>
        </w:tc>
        <w:tc>
          <w:tcPr>
            <w:tcW w:w="2909"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Подгруппами,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индивидуально</w:t>
            </w:r>
          </w:p>
        </w:tc>
        <w:tc>
          <w:tcPr>
            <w:tcW w:w="3821"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сопровождение детей по индивидуальным маршрутам к специалистам;</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помощь при проведении организованной деятельности детей и в режимных моментах;</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помощь при освоении навыков самообслуживания, согласно возрасту воспитанников </w:t>
            </w:r>
          </w:p>
        </w:tc>
      </w:tr>
    </w:tbl>
    <w:p w:rsidR="00245354" w:rsidRPr="00F242F2" w:rsidRDefault="00245354" w:rsidP="00245354">
      <w:pPr>
        <w:rPr>
          <w:rFonts w:ascii="Times New Roman" w:hAnsi="Times New Roman" w:cs="Times New Roman"/>
          <w:b/>
          <w:sz w:val="28"/>
          <w:szCs w:val="28"/>
        </w:rPr>
      </w:pP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Для обеспечения целостности и комплексности педагогического процесса, интеграции коррекционного и общеобразовательного направлений, а также создания условий, снижающих дополнительную нагрузку на детей в ДОУ, выстроена система взаимодействия специалистов.</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Формой взаимодействия специалистов по уточнению заключения, выявлению и сопровождению детей, находящихся в трудной жизненной ситуации на уровне ДОУ является психолого-медико-педагогический консилиум. В состав ПМПК входят: заведующий, старший воспитатель, врач, учитель-логопед, учитель-дефектолог, педагог-психолог, воспитатель, музыкальный руководитель.</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Деятельность консилиума регламентир</w:t>
      </w:r>
      <w:r>
        <w:rPr>
          <w:rFonts w:ascii="Times New Roman" w:hAnsi="Times New Roman" w:cs="Times New Roman"/>
          <w:sz w:val="28"/>
          <w:szCs w:val="28"/>
        </w:rPr>
        <w:t xml:space="preserve">ована Положением </w:t>
      </w:r>
      <w:r w:rsidRPr="00F242F2">
        <w:rPr>
          <w:rFonts w:ascii="Times New Roman" w:hAnsi="Times New Roman" w:cs="Times New Roman"/>
          <w:sz w:val="28"/>
          <w:szCs w:val="28"/>
        </w:rPr>
        <w:t>о ПМПК.</w:t>
      </w: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Взаимодействие с другими организациями по осуществлению коррекционной помощи детям.</w:t>
      </w: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lastRenderedPageBreak/>
        <w:t>План сопровождения детей.</w:t>
      </w:r>
    </w:p>
    <w:tbl>
      <w:tblPr>
        <w:tblStyle w:val="a3"/>
        <w:tblW w:w="0" w:type="auto"/>
        <w:tblLook w:val="04A0" w:firstRow="1" w:lastRow="0" w:firstColumn="1" w:lastColumn="0" w:noHBand="0" w:noVBand="1"/>
      </w:tblPr>
      <w:tblGrid>
        <w:gridCol w:w="4672"/>
        <w:gridCol w:w="4673"/>
      </w:tblGrid>
      <w:tr w:rsidR="00245354" w:rsidRPr="00F242F2" w:rsidTr="00245354">
        <w:tc>
          <w:tcPr>
            <w:tcW w:w="4672"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Участники воспитательно -образовательного процесса</w:t>
            </w:r>
          </w:p>
        </w:tc>
        <w:tc>
          <w:tcPr>
            <w:tcW w:w="4673" w:type="dxa"/>
          </w:tcPr>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Содержание деятельности</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1.Родители</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*создают в семье условия, благоприятные для общего и речевого развития детей;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*проводят целенаправленную и систематическую работу  по общему, речевому развитию ребенка и необходимую коррекцию недостатков речи.</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2. Учитель-логопед,</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i/>
                <w:sz w:val="28"/>
                <w:szCs w:val="28"/>
              </w:rPr>
              <w:t>учитель-дефектолог</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*организуют и координируют коррекционно- педагогический процесс с педагогами и родителями;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*оказывают коррекционно-речевую помощь воспитанникам;</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*отбирает наиболее эффективные методы и приемы коррекции речи;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*оценивает степень речевой готовности ребенка к школьному обучению;</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*осуществляет контроль за качеством речевой работы с детьми.</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3.Педагог-психолог</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*следит за соблюдением прав и интересов ребенка;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*обеспечивает социально-педагогическую поддержку и помощь семье в развитии ребенка с ОВЗ</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4.Воспитатели</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*способствует оздоровлению организма ребенка;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*совершенствует координацию ОВД</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*Развивает общую и мелкую моторику;</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*отрабатывает умения до автоматизации навыков;</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*интегрируют коррекционные цели, технологии, содержание в повседневной жизни детей;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*стимулируют речевую активность детей.</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5.Музыкальный руководитель</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*формирует движения под музыку;</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lastRenderedPageBreak/>
              <w:t>*развивает музыкальный слух и певческие навыки;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*работает над развитием голоса, фонематического слуха;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*участвует в работе по автоматизации звуков;</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*развивает темп, ритм, плавность речи. </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lastRenderedPageBreak/>
              <w:t>6.Врачи детской поликлиники</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*обследует состояние здоровья ребенка;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*назначают необходимое лечение</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7. ПМПК</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*обследуют детей с целью выявления их особых образовательных потребностей</w:t>
            </w:r>
          </w:p>
        </w:tc>
      </w:tr>
      <w:tr w:rsidR="00245354" w:rsidRPr="00F242F2" w:rsidTr="00245354">
        <w:tc>
          <w:tcPr>
            <w:tcW w:w="4672" w:type="dxa"/>
          </w:tcPr>
          <w:p w:rsidR="00245354" w:rsidRPr="00F242F2" w:rsidRDefault="00245354" w:rsidP="00245354">
            <w:pPr>
              <w:rPr>
                <w:rFonts w:ascii="Times New Roman" w:hAnsi="Times New Roman" w:cs="Times New Roman"/>
                <w:i/>
                <w:sz w:val="28"/>
                <w:szCs w:val="28"/>
              </w:rPr>
            </w:pPr>
            <w:r w:rsidRPr="00F242F2">
              <w:rPr>
                <w:rFonts w:ascii="Times New Roman" w:hAnsi="Times New Roman" w:cs="Times New Roman"/>
                <w:i/>
                <w:sz w:val="28"/>
                <w:szCs w:val="28"/>
              </w:rPr>
              <w:t>8. Детская психиатрия</w:t>
            </w:r>
          </w:p>
        </w:tc>
        <w:tc>
          <w:tcPr>
            <w:tcW w:w="4673" w:type="dxa"/>
          </w:tcPr>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обследование состояния нервно-психического статуса детей группы;</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*исследование высших психических функций;</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*назначение необходимого лечения;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*наблюдение за динамикой восстановления психических функций, проводя повторные обследования;</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*консультирование родителей и педагогов по вопросам сохранения психического развития детей. </w:t>
            </w:r>
          </w:p>
        </w:tc>
      </w:tr>
    </w:tbl>
    <w:p w:rsidR="00245354" w:rsidRPr="00F242F2" w:rsidRDefault="00245354" w:rsidP="00245354">
      <w:pPr>
        <w:rPr>
          <w:rFonts w:ascii="Times New Roman" w:hAnsi="Times New Roman" w:cs="Times New Roman"/>
          <w:sz w:val="28"/>
          <w:szCs w:val="28"/>
        </w:rPr>
      </w:pPr>
    </w:p>
    <w:p w:rsidR="00245354" w:rsidRPr="00F242F2" w:rsidRDefault="00245354" w:rsidP="00245354">
      <w:pPr>
        <w:rPr>
          <w:rFonts w:ascii="Times New Roman" w:hAnsi="Times New Roman" w:cs="Times New Roman"/>
          <w:b/>
          <w:sz w:val="28"/>
          <w:szCs w:val="28"/>
        </w:rPr>
      </w:pPr>
      <w:r w:rsidRPr="00F242F2">
        <w:rPr>
          <w:rFonts w:ascii="Times New Roman" w:hAnsi="Times New Roman" w:cs="Times New Roman"/>
          <w:b/>
          <w:sz w:val="28"/>
          <w:szCs w:val="28"/>
        </w:rPr>
        <w:t>2.3.1 Содержание деятельности ПМП консилиума</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Необходимым условием успешности коррекционной и профилактической работы является взаимодействие специалистов. Что реализуется посредством функционирования в ДОУ психолого- медико- педагогического консилиума (ПМПК). ПМП консилиум является одной из форм взаимодействия специалистов дошкольного учреждения, объединяющихся для психологического, дефектологического, логопедического и педагогического сопровождения воспитанников с особенностями в развитии.</w:t>
      </w:r>
    </w:p>
    <w:p w:rsidR="00245354" w:rsidRPr="00F242F2" w:rsidRDefault="00245354" w:rsidP="00245354">
      <w:pPr>
        <w:rPr>
          <w:rFonts w:ascii="Times New Roman" w:hAnsi="Times New Roman" w:cs="Times New Roman"/>
          <w:sz w:val="28"/>
          <w:szCs w:val="28"/>
        </w:rPr>
      </w:pPr>
      <w:r w:rsidRPr="00F242F2">
        <w:rPr>
          <w:rFonts w:ascii="Times New Roman" w:hAnsi="Times New Roman" w:cs="Times New Roman"/>
          <w:sz w:val="28"/>
          <w:szCs w:val="28"/>
        </w:rPr>
        <w:t xml:space="preserve"> </w:t>
      </w:r>
      <w:r w:rsidRPr="00F242F2">
        <w:rPr>
          <w:rFonts w:ascii="Times New Roman" w:hAnsi="Times New Roman" w:cs="Times New Roman"/>
          <w:b/>
          <w:sz w:val="28"/>
          <w:szCs w:val="28"/>
          <w:u w:val="single"/>
        </w:rPr>
        <w:t>Цель консилиума</w:t>
      </w:r>
      <w:r w:rsidRPr="00F242F2">
        <w:rPr>
          <w:rFonts w:ascii="Times New Roman" w:hAnsi="Times New Roman" w:cs="Times New Roman"/>
          <w:sz w:val="28"/>
          <w:szCs w:val="28"/>
        </w:rPr>
        <w:t xml:space="preserve"> состоит в создании целостной системы, обеспечивающей оптимальные педагогические условия для детей с</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особенностями в обучении и воспитании в соответствии с их возрастными и индивидуально-типологическими особенностями, состоянием соматического и нервно-психического здоровья.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lastRenderedPageBreak/>
        <w:t>Консилиум является основным структурным подразделением психолого-педагогической службы ДОУ. Создается приказом заведующего. Деятельность консилиума регламентируется  Положением  о ПМПк, письмом Министерства Образования РФ «о психолого-медико-педагогическом консилиуме (ПМПк) образовательного учреждения» №27/901-6 от 27.03.2000 г., письмом Министерства образования и науки РМЭ от 13.11.2000 г. № 3221 «О психолого-медико-педагогическом консилиуме образовательного учреждения».</w:t>
      </w:r>
    </w:p>
    <w:p w:rsidR="001F1472" w:rsidRDefault="001F1472" w:rsidP="001F1472">
      <w:pPr>
        <w:jc w:val="both"/>
        <w:rPr>
          <w:rFonts w:ascii="Times New Roman" w:hAnsi="Times New Roman" w:cs="Times New Roman"/>
          <w:b/>
          <w:sz w:val="28"/>
          <w:szCs w:val="28"/>
          <w:u w:val="single"/>
        </w:rPr>
      </w:pPr>
      <w:r w:rsidRPr="004B4973">
        <w:rPr>
          <w:rFonts w:ascii="Times New Roman" w:hAnsi="Times New Roman" w:cs="Times New Roman"/>
          <w:b/>
          <w:sz w:val="28"/>
          <w:szCs w:val="28"/>
          <w:u w:val="single"/>
        </w:rPr>
        <w:t xml:space="preserve">Основные направления деятельности консилиума: </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-Выработка рекомендаций  по основным направлениям работы с детьми с ОВЗ образовательного учреждения.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-Формирование у работников образовательного учреждения способности к адекватной оценке педагогических явлений в целом и социально-педагогических проблем детей с дефектами развития.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-Консультативная помощь семье в вопрос коррекционно-развивающего воспитания и обучения.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-Социально-педагогическая поддержка ребенка в случае неблагоприятных условий его жизни, при психотравмирующих обстоятельствах: жестокое обращение с детьми, заброшенность, антипедагогическое и антисоциальное воздействие среды и т.д.</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-Консилиум решает задачи динамического наблюдения за ребенком в образовательном учреждении и оказания ему социально-психолого-педагогической помощи.</w:t>
      </w:r>
    </w:p>
    <w:p w:rsidR="001F1472" w:rsidRPr="00542F96" w:rsidRDefault="001F1472" w:rsidP="001F1472">
      <w:pPr>
        <w:jc w:val="both"/>
        <w:rPr>
          <w:rFonts w:ascii="Times New Roman" w:hAnsi="Times New Roman" w:cs="Times New Roman"/>
          <w:b/>
          <w:sz w:val="28"/>
          <w:szCs w:val="28"/>
          <w:u w:val="single"/>
        </w:rPr>
      </w:pPr>
      <w:r w:rsidRPr="00542F96">
        <w:rPr>
          <w:rFonts w:ascii="Times New Roman" w:hAnsi="Times New Roman" w:cs="Times New Roman"/>
          <w:b/>
          <w:sz w:val="28"/>
          <w:szCs w:val="28"/>
          <w:u w:val="single"/>
        </w:rPr>
        <w:t>Задачами консилиума являются: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Проведение первичного, возможно более раннего, социально-психолого-педагогического обследования детей, выявление особенностей их развития и поведения, определение адекватных условий их обучения и воспитания.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Составление социально-психолого-педагогических рекомендаций к индивидуальному плану развития, обучения и воспитания.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Консультативная помощь родителям, опекунам, попечителям.</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Консультирование (в пределах своей компетенции) педагогов ДОУ по вопросам, связанным со специальным  образовательными потребностями и поведенческими особенностями детей, их правами и обязанностями детей, их правами и правами и обязанностями их родителей, опекунов, попечителей.</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lastRenderedPageBreak/>
        <w:t>Выявление потенциальных возможностей и творческих способностей ребенка, разработка рекомендаций воспитателю для обеспечения индивидуального подхода в процессе обучения и воспитания.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Выбор дифференцированных социально-педагогических условий, необходимых для коррекции недостатков развития и поведения и для организации коррекционно-развивающего процесса.</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Методическое обеспечение учебно-воспитательного процесса, включающего активизацию познавательной деятельности детей, повышение уровня их умственного и речевого развития, нормализацию учебной деятельности, коррекцию недостатком эмоционально-личностного развития и поведения.</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Профилактика физических¸ интеллектуальных и психологических перегрузок и психоэмоциональных декомпенсаций, контроль за организацией оздоровительных мероприятий.</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Выработка коллегиального заключения об особенностях развития, здоровья, уровня освоения Программы для представления в районную и городскую ПМПК.</w:t>
      </w:r>
    </w:p>
    <w:p w:rsidR="001F1472" w:rsidRDefault="001F1472" w:rsidP="001F1472">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Формирование банка данных образовательного учреждения о детях, имеющих проблемы развития, обучения и поведения; представление информации с соблюдением конфиденциальности по официальному запросу соответствующих органов государственной системы защиты прав несовершеннолетних, профилактики их безнадзорности и правонарушений.</w:t>
      </w:r>
    </w:p>
    <w:p w:rsidR="001F1472" w:rsidRDefault="001F1472" w:rsidP="001F1472">
      <w:pPr>
        <w:ind w:left="75"/>
        <w:jc w:val="both"/>
        <w:rPr>
          <w:rFonts w:ascii="Times New Roman" w:hAnsi="Times New Roman" w:cs="Times New Roman"/>
          <w:sz w:val="28"/>
          <w:szCs w:val="28"/>
        </w:rPr>
      </w:pPr>
      <w:r>
        <w:rPr>
          <w:rFonts w:ascii="Times New Roman" w:hAnsi="Times New Roman" w:cs="Times New Roman"/>
          <w:sz w:val="28"/>
          <w:szCs w:val="28"/>
        </w:rPr>
        <w:t>Алгоритм деятельности консилиума следующий:</w:t>
      </w:r>
    </w:p>
    <w:p w:rsidR="001F1472" w:rsidRDefault="001F1472" w:rsidP="001F1472">
      <w:pPr>
        <w:pStyle w:val="a4"/>
        <w:numPr>
          <w:ilvl w:val="0"/>
          <w:numId w:val="5"/>
        </w:numPr>
        <w:jc w:val="both"/>
        <w:rPr>
          <w:rFonts w:ascii="Times New Roman" w:hAnsi="Times New Roman" w:cs="Times New Roman"/>
          <w:sz w:val="28"/>
          <w:szCs w:val="28"/>
        </w:rPr>
      </w:pPr>
      <w:r>
        <w:rPr>
          <w:rFonts w:ascii="Times New Roman" w:hAnsi="Times New Roman" w:cs="Times New Roman"/>
          <w:sz w:val="28"/>
          <w:szCs w:val="28"/>
        </w:rPr>
        <w:t>В начале учебного года по результатам обследования детей со сложными нарушениями на заседании ПМПк обсуждаются результаты диагностики, определяются наиболее актуальные направления в работе с ребенком, условия, способы, средства его обучения и воспитания. В представленной специалистами индивидуальной коррекционно-развивающей программе, отражаются конкретные задачи воспитания и обучения ребенка, условия, сроки реализации индивидуальной программы, определены направления адаптации образовательной программы. При составлении индивидуальных программ развития, планировании коррекционно-развивающей работы соблюдается ряд принципов: принцип ориентации на индивидуально-психологические, клинические особенности и возможности ребенка, принцип дозированности объема изучаемого материала, принцип инвариативности, предполагающих корректировку при необходимости содержания программы.</w:t>
      </w:r>
    </w:p>
    <w:p w:rsidR="001F1472" w:rsidRDefault="001F1472" w:rsidP="001F1472">
      <w:pPr>
        <w:pStyle w:val="a4"/>
        <w:numPr>
          <w:ilvl w:val="0"/>
          <w:numId w:val="5"/>
        </w:numPr>
        <w:jc w:val="both"/>
        <w:rPr>
          <w:rFonts w:ascii="Times New Roman" w:hAnsi="Times New Roman" w:cs="Times New Roman"/>
          <w:sz w:val="28"/>
          <w:szCs w:val="28"/>
        </w:rPr>
      </w:pPr>
      <w:r>
        <w:rPr>
          <w:rFonts w:ascii="Times New Roman" w:hAnsi="Times New Roman" w:cs="Times New Roman"/>
          <w:sz w:val="28"/>
          <w:szCs w:val="28"/>
        </w:rPr>
        <w:t>После разработки индивидуального образовательного маршрута педагоги и специалисты осуществляют реализацию индивидуальной программы и ведут динамическое наблюдение за развитием ребенка.</w:t>
      </w:r>
    </w:p>
    <w:p w:rsidR="001F1472" w:rsidRDefault="001F1472" w:rsidP="001F1472">
      <w:pPr>
        <w:pStyle w:val="a4"/>
        <w:numPr>
          <w:ilvl w:val="0"/>
          <w:numId w:val="5"/>
        </w:numPr>
        <w:jc w:val="both"/>
        <w:rPr>
          <w:rFonts w:ascii="Times New Roman" w:hAnsi="Times New Roman" w:cs="Times New Roman"/>
          <w:sz w:val="28"/>
          <w:szCs w:val="28"/>
        </w:rPr>
      </w:pPr>
      <w:r>
        <w:rPr>
          <w:rFonts w:ascii="Times New Roman" w:hAnsi="Times New Roman" w:cs="Times New Roman"/>
          <w:sz w:val="28"/>
          <w:szCs w:val="28"/>
        </w:rPr>
        <w:lastRenderedPageBreak/>
        <w:t>На последующих заседаниях ПМПк обсуждается результативность реализации коррекционно-развивающей программы, уточняется образовательный маршрут.</w:t>
      </w:r>
    </w:p>
    <w:p w:rsidR="001F1472" w:rsidRDefault="001F1472" w:rsidP="001F1472">
      <w:pPr>
        <w:pStyle w:val="a4"/>
        <w:numPr>
          <w:ilvl w:val="0"/>
          <w:numId w:val="5"/>
        </w:numPr>
        <w:jc w:val="both"/>
        <w:rPr>
          <w:rFonts w:ascii="Times New Roman" w:hAnsi="Times New Roman" w:cs="Times New Roman"/>
          <w:sz w:val="28"/>
          <w:szCs w:val="28"/>
        </w:rPr>
      </w:pPr>
      <w:r>
        <w:rPr>
          <w:rFonts w:ascii="Times New Roman" w:hAnsi="Times New Roman" w:cs="Times New Roman"/>
          <w:sz w:val="28"/>
          <w:szCs w:val="28"/>
        </w:rPr>
        <w:t>В конце учебного года проводится итоговое заседание консилиума с обсуждением результатов коррекционно-развивающей работы. Основное внимание специалистов сосредоточено не на проблеме, а на ребенке, у которого есть проблема и следовательно на желании помочь ему.</w:t>
      </w:r>
    </w:p>
    <w:p w:rsidR="001F1472" w:rsidRPr="0028400D" w:rsidRDefault="001F1472" w:rsidP="001F1472">
      <w:pPr>
        <w:jc w:val="both"/>
        <w:rPr>
          <w:rFonts w:ascii="Times New Roman" w:hAnsi="Times New Roman" w:cs="Times New Roman"/>
          <w:b/>
          <w:sz w:val="28"/>
          <w:szCs w:val="28"/>
        </w:rPr>
      </w:pPr>
      <w:r w:rsidRPr="0028400D">
        <w:rPr>
          <w:rFonts w:ascii="Times New Roman" w:hAnsi="Times New Roman" w:cs="Times New Roman"/>
          <w:b/>
          <w:sz w:val="28"/>
          <w:szCs w:val="28"/>
        </w:rPr>
        <w:t>Исходя из этого основными принципами сопровождения  ребенка в условиях детского сада являются: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Рекомендательный характер советов сопровождающего.</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«На стороне ребенка». В проблемных ситуациях часто бывает не прав. Казалось бы, справедливость требует объективного анализа проблемы, однако не стоит забывать, что «на стороне взрослых» их жизненный опыт. Очень часто на стороне ребенка только он сам и  специалист системы сопровождения, который призван стремиться решить каждую проблемную ситуацию с максимальной пользой для ребенка. </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Непрерывность сопровождения – специалист сопровождения прекратит поддержку ребенка тогда, когда проблема будет решена или подход к ее решению будет очевиден. Дети, находящиеся под постоянным воздействием факторов риска (хронически больной ребенок) будут обеспечены непрерывным  сопровождением.</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Мультидисциплинированность сопровождения – согласованная работа «команды» специалистов.</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Специфический контингент детей, имеющих соматические, психоневрологические проблемы при снижении коммуникативных возможностей и способностей требует в условиях дошкольного учреждения акцента на некоторых значимых факторах:</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-необходимости  максимально тщательных усилий специалистов на этапе диагностики (дифференцирование проблем ребенка непосредственно связанных с заболеванием);</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-четкого взаимодействия специалистов дошкольного учреждения на всех этапах сопровождения с особым учетом рекомендаций врача и педагога-психолога;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-необходимости сочетания образовательной, коррекционной и леченой деятельности;</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-включения родителей в образовательный процесс как активных участников.</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Эффективность образовательного, коррекционно-развивающего процесса во многом зависит от уровня знаний педагогом, узкими специалистами своих воспитанников, умения осуществлять дифференцированный подход к ним. Эту задачу помогает </w:t>
      </w:r>
      <w:r>
        <w:rPr>
          <w:rFonts w:ascii="Times New Roman" w:hAnsi="Times New Roman" w:cs="Times New Roman"/>
          <w:sz w:val="28"/>
          <w:szCs w:val="28"/>
        </w:rPr>
        <w:lastRenderedPageBreak/>
        <w:t>решить всесторонняя диагностика. Обязательные требования к ее организации: диагностика должна быть своевременной (то есть начинаться с первого дня пребывания ребенка в учреждение);  комплексной, что включает в себя участие специалистов разного профиля и использование разных методов; динамической – планомерный учет особенностей развития ребенка, степени адаптации и коррекционной работы. По запросу родителей или педагогов ДОУ при выявлении проблемы в развитии ребенка специалистами консилиума проводится первичная диагностика психического, социального развития ребенка, степени адаптированности в детском коллективе, уровня работоспособности, утомляемости,  специфики взаимоотношений со взрослыми и сверстниками. При этом используется широкий спектр методов: тестирование, анкетирование родителей и педагогов, беседа, наблюдение, анализ деятельности ребенка.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По результатам первичного комплексного обследования ребенка каждый специалист оформляет собственное профессиональное заключение. На основании полученных данных коллегиально вырабатывается комплексное заключение и рекомендации консилиума, составляется программа индивидуального развития ребенка с выбором ведущего специалиста. Индивидуальная программа развития (ИПР) составляется на  основе полной информации о ребенке с выделением актуальных задач каждым специалистом в системе сопровождения. Это дает возможность каждому специалисту, работающему с ребенком знать его индивидуальные особенности и соответственно с использованием здоровьесберегающих технологий планировать индивидуальную образовательную траекторию в каждом случае. </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 Программе четко просматривается четко просматривается проделанная работа, определяются конкретные цели по социальному, познавательному, физическому развитию. Ответственность за эту работу ложится либо на педагога-психолога, учителя-дефектолога, учителя-логопеда или воспитателя, в зависимости от особенностей развития ребенка.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Обсуждение динамического наблюдения и коррекционно-развивающей работы осуществляется не реже одного раза в квартал, на заседании ПМПк осуществляется корректировка индивидуальной программы развития ребенка. В конце учебного года рассматриваются результаты коррекционно-развивающей работы. При положительной динамике – продолжается работа по индивидуальной коррекционной программе; при отрицательной или незначительной динамике – ребенок с согласия родителей направляется  для углубленного обследования в городскую (республиканскую) ПМПК для решения вопроса об оказании специализированной педагогической, психологической и медицинской  помощи.</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lastRenderedPageBreak/>
        <w:t>Родители (законные представители) ребенка являются активными участниками коррекционной работы, они информируются о результатах обследования, о сопровождении по индивидуальной программе развития, участвуют в процессе коррекционной работы. Для наиболее эффективной работы с детьми  специалисты консилиума повышают педагогическую компетентность родителей в вопросах воспитания своих детей. Родители информируются о проблеме, а также обучаются эффективным способом общения с  ребенком.</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Информирование родителей осуществляется через: индивидуальные беседы; лекции; сообщения на родительских собраниях; в виде наглядной информации; подбор соответствующей литературы (по проблеме).</w:t>
      </w:r>
    </w:p>
    <w:p w:rsidR="001F1472" w:rsidRPr="00586B23" w:rsidRDefault="001F1472" w:rsidP="001F1472">
      <w:pPr>
        <w:jc w:val="both"/>
        <w:rPr>
          <w:rFonts w:ascii="Times New Roman" w:hAnsi="Times New Roman" w:cs="Times New Roman"/>
          <w:b/>
          <w:sz w:val="28"/>
          <w:szCs w:val="28"/>
        </w:rPr>
      </w:pPr>
      <w:r w:rsidRPr="00586B23">
        <w:rPr>
          <w:rFonts w:ascii="Times New Roman" w:hAnsi="Times New Roman" w:cs="Times New Roman"/>
          <w:b/>
          <w:sz w:val="28"/>
          <w:szCs w:val="28"/>
        </w:rPr>
        <w:t>2.4. Особенности взаимодействия педагогического коллектива с семьями воспитанников</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 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нее определенное влияние.</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Ведущие цели взаимодействия детского сада с семьей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В основу совместной деятельности семьи и дошкольного учреждения заложены следующие принципы:</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единый подход к процессу развития, образования и воспитания ребенка;</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открытость дошкольного учреждения для родителей;</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взаимное доверие во взаимоотношениях педагогов и родителей;</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уважение и доброжелательность друг к другу;</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дифференцированный подход к каждой семье;</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равно ответственность родителей и педагогов.</w:t>
      </w:r>
    </w:p>
    <w:p w:rsidR="001F1472" w:rsidRPr="00E84430" w:rsidRDefault="001F1472" w:rsidP="001F1472">
      <w:pPr>
        <w:jc w:val="both"/>
        <w:rPr>
          <w:rFonts w:ascii="Times New Roman" w:hAnsi="Times New Roman" w:cs="Times New Roman"/>
          <w:b/>
          <w:sz w:val="28"/>
          <w:szCs w:val="28"/>
        </w:rPr>
      </w:pPr>
      <w:r w:rsidRPr="00E84430">
        <w:rPr>
          <w:rFonts w:ascii="Times New Roman" w:hAnsi="Times New Roman" w:cs="Times New Roman"/>
          <w:b/>
          <w:sz w:val="28"/>
          <w:szCs w:val="28"/>
        </w:rPr>
        <w:t>Задачи:</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формирование психолого-педагогических знаний родителей;</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приобщение родителей к участию в жизни ДОУ;</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оказание помощи семьям воспитанников в развитии, воспитании и обучении детей;</w:t>
      </w:r>
    </w:p>
    <w:p w:rsidR="001F1472" w:rsidRDefault="001F1472" w:rsidP="001F1472">
      <w:pPr>
        <w:pStyle w:val="a4"/>
        <w:numPr>
          <w:ilvl w:val="0"/>
          <w:numId w:val="6"/>
        </w:numPr>
        <w:jc w:val="both"/>
        <w:rPr>
          <w:rFonts w:ascii="Times New Roman" w:hAnsi="Times New Roman" w:cs="Times New Roman"/>
          <w:sz w:val="28"/>
          <w:szCs w:val="28"/>
        </w:rPr>
      </w:pPr>
      <w:r>
        <w:rPr>
          <w:rFonts w:ascii="Times New Roman" w:hAnsi="Times New Roman" w:cs="Times New Roman"/>
          <w:sz w:val="28"/>
          <w:szCs w:val="28"/>
        </w:rPr>
        <w:t>изучение и пропаганда лучшего семейного опыта.</w:t>
      </w:r>
    </w:p>
    <w:p w:rsidR="001F1472" w:rsidRPr="00E84430" w:rsidRDefault="001F1472" w:rsidP="001F1472">
      <w:pPr>
        <w:jc w:val="both"/>
        <w:rPr>
          <w:rFonts w:ascii="Times New Roman" w:hAnsi="Times New Roman" w:cs="Times New Roman"/>
          <w:b/>
          <w:sz w:val="28"/>
          <w:szCs w:val="28"/>
        </w:rPr>
      </w:pPr>
      <w:r w:rsidRPr="00E84430">
        <w:rPr>
          <w:rFonts w:ascii="Times New Roman" w:hAnsi="Times New Roman" w:cs="Times New Roman"/>
          <w:b/>
          <w:sz w:val="28"/>
          <w:szCs w:val="28"/>
        </w:rPr>
        <w:lastRenderedPageBreak/>
        <w:t>Система взаимодействия с родителями включает:</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-ознакомление родителей с целями, задачами и результатами работы ДОУ на общих и групповых собраниях;</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-анализ участия родительской общественности в жизни ДОУ и результатов анкетирования родительского сообщества;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-ознакомление родителей с содержанием работы ДОУ, направленной на физическое, психическое и социальное развитие ребенка;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-участие в составлении планов: спортивных и культурно-массовых мероприятий, работа родительского комитета;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-целенаправленную работу, пропагандирующую общественное дошкольное воспитание в его разных формах;</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-обеспечение родительского сообщества полной и достоверной информацией о системе дошкольного образования в целом и о деятельности МАДОУ д/с к/в № 357.</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Содержание направлений работы с семьей по образовательным областям </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Образовательная область «Социально-коммуникативное развитие»</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 xml:space="preserve">          Безопасность</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Показывать родителям значение развитие экологического собрания как условия всеобщей выживаемости природы, семьи, отдельного человека, всего человечества.</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на водоеме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w:t>
      </w:r>
      <w:r>
        <w:rPr>
          <w:rFonts w:ascii="Times New Roman" w:hAnsi="Times New Roman" w:cs="Times New Roman"/>
          <w:sz w:val="28"/>
          <w:szCs w:val="28"/>
        </w:rPr>
        <w:lastRenderedPageBreak/>
        <w:t>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 фамилию, имя и отчество родителей, адрес и телефон; при необходимости звонить по телефонам экстренной помощи – «01», «02» и «03» и т.д.).</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детьми чтение литературы, посвященной сохранению и укреплению здоровья, просмотр соответствующих художественных мультипликационных фильмов.</w:t>
      </w:r>
    </w:p>
    <w:p w:rsidR="001F1472" w:rsidRDefault="001F1472" w:rsidP="001F1472">
      <w:pPr>
        <w:pStyle w:val="a4"/>
        <w:numPr>
          <w:ilvl w:val="0"/>
          <w:numId w:val="7"/>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формами работы дошкольного учреждения по проблеме безопасности детей дошкольного возраста.</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Социализация</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достижениями и трудностями общественного воспитания в детском саду.</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Заинтересовать родителей в развитии игровой деятельности детей, обеспечивающей успешную социализацию, усвоение тендерного поведение.</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1F1472" w:rsidRPr="008C6288"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w:t>
      </w:r>
      <w:r>
        <w:rPr>
          <w:rFonts w:ascii="Times New Roman" w:hAnsi="Times New Roman" w:cs="Times New Roman"/>
          <w:sz w:val="28"/>
          <w:szCs w:val="28"/>
        </w:rPr>
        <w:lastRenderedPageBreak/>
        <w:t>детский сад, переходе в новую группу, смене воспитателей и других с</w:t>
      </w:r>
      <w:r w:rsidRPr="008C6288">
        <w:rPr>
          <w:rFonts w:ascii="Times New Roman" w:hAnsi="Times New Roman" w:cs="Times New Roman"/>
          <w:sz w:val="28"/>
          <w:szCs w:val="28"/>
        </w:rPr>
        <w:t>итуациях), вне его (например, в ходе проектной деятельности).</w:t>
      </w:r>
    </w:p>
    <w:p w:rsidR="001F1472" w:rsidRDefault="001F1472" w:rsidP="001F1472">
      <w:pPr>
        <w:pStyle w:val="a4"/>
        <w:numPr>
          <w:ilvl w:val="0"/>
          <w:numId w:val="8"/>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1F1472" w:rsidRDefault="001F1472" w:rsidP="001F1472">
      <w:pPr>
        <w:jc w:val="both"/>
        <w:rPr>
          <w:rFonts w:ascii="Times New Roman" w:hAnsi="Times New Roman" w:cs="Times New Roman"/>
          <w:sz w:val="28"/>
          <w:szCs w:val="28"/>
        </w:rPr>
      </w:pPr>
      <w:r>
        <w:rPr>
          <w:rFonts w:ascii="Times New Roman" w:hAnsi="Times New Roman" w:cs="Times New Roman"/>
          <w:sz w:val="28"/>
          <w:szCs w:val="28"/>
        </w:rPr>
        <w:t>Труд</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Изучать традиции трудового воспитания, сложившиеся и развивающиеся в семьях воспитанников.</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Побуждать близких взрослых знакомить детей с домашним и профессиональных трудом, показывать его результаты, обращать внимание на отношение членов семьи к труду. Развивать у родителей интерес к совместным с детьми проектами по изучению трудовых традиций, сложившихся в семье, а также родном городе (селе).</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Ориентировать родителей на совместное с ребенком чтение литературы, посвященной различным профессия, труду, просмотр соответствующих художественных и мультипликационных фильмов.</w:t>
      </w:r>
    </w:p>
    <w:p w:rsidR="001F1472" w:rsidRDefault="001F1472" w:rsidP="001F1472">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rsidR="001F1472" w:rsidRPr="007D3A32" w:rsidRDefault="001F1472" w:rsidP="001F1472">
      <w:pPr>
        <w:jc w:val="both"/>
        <w:rPr>
          <w:rFonts w:ascii="Times New Roman" w:hAnsi="Times New Roman" w:cs="Times New Roman"/>
          <w:b/>
          <w:sz w:val="28"/>
          <w:szCs w:val="28"/>
          <w:u w:val="single"/>
        </w:rPr>
      </w:pPr>
      <w:r w:rsidRPr="007D3A32">
        <w:rPr>
          <w:rFonts w:ascii="Times New Roman" w:hAnsi="Times New Roman" w:cs="Times New Roman"/>
          <w:b/>
          <w:sz w:val="28"/>
          <w:szCs w:val="28"/>
          <w:u w:val="single"/>
        </w:rPr>
        <w:t>Образовательная область «Познавательное развитие»</w:t>
      </w:r>
    </w:p>
    <w:p w:rsidR="001F1472" w:rsidRDefault="001F1472" w:rsidP="001F1472">
      <w:pPr>
        <w:pStyle w:val="a4"/>
        <w:numPr>
          <w:ilvl w:val="0"/>
          <w:numId w:val="10"/>
        </w:numPr>
        <w:jc w:val="both"/>
        <w:rPr>
          <w:rFonts w:ascii="Times New Roman" w:hAnsi="Times New Roman" w:cs="Times New Roman"/>
          <w:sz w:val="28"/>
          <w:szCs w:val="28"/>
        </w:rPr>
      </w:pPr>
      <w:r>
        <w:rPr>
          <w:rFonts w:ascii="Times New Roman" w:hAnsi="Times New Roman" w:cs="Times New Roman"/>
          <w:sz w:val="28"/>
          <w:szCs w:val="28"/>
        </w:rPr>
        <w:t>Обращать внимание родителей на возможности интеллектуального развития ребенка в семье и детском саду.</w:t>
      </w:r>
    </w:p>
    <w:p w:rsidR="001F1472" w:rsidRDefault="001F1472" w:rsidP="001F1472">
      <w:pPr>
        <w:pStyle w:val="a4"/>
        <w:numPr>
          <w:ilvl w:val="0"/>
          <w:numId w:val="10"/>
        </w:numPr>
        <w:jc w:val="both"/>
        <w:rPr>
          <w:rFonts w:ascii="Times New Roman" w:hAnsi="Times New Roman" w:cs="Times New Roman"/>
          <w:sz w:val="28"/>
          <w:szCs w:val="28"/>
        </w:rPr>
      </w:pPr>
      <w:r>
        <w:rPr>
          <w:rFonts w:ascii="Times New Roman" w:hAnsi="Times New Roman" w:cs="Times New Roman"/>
          <w:sz w:val="28"/>
          <w:szCs w:val="28"/>
        </w:rP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w:t>
      </w:r>
      <w:r>
        <w:rPr>
          <w:rFonts w:ascii="Times New Roman" w:hAnsi="Times New Roman" w:cs="Times New Roman"/>
          <w:sz w:val="28"/>
          <w:szCs w:val="28"/>
        </w:rPr>
        <w:lastRenderedPageBreak/>
        <w:t>художественной и познавательной литературы, просмотра художественных, документальных видеофильмов.</w:t>
      </w:r>
    </w:p>
    <w:p w:rsidR="001F1472" w:rsidRDefault="001F1472" w:rsidP="001F1472">
      <w:pPr>
        <w:pStyle w:val="a4"/>
        <w:numPr>
          <w:ilvl w:val="0"/>
          <w:numId w:val="10"/>
        </w:numPr>
        <w:jc w:val="both"/>
        <w:rPr>
          <w:rFonts w:ascii="Times New Roman" w:hAnsi="Times New Roman" w:cs="Times New Roman"/>
          <w:sz w:val="28"/>
          <w:szCs w:val="28"/>
        </w:rPr>
      </w:pPr>
      <w:r>
        <w:rPr>
          <w:rFonts w:ascii="Times New Roman" w:hAnsi="Times New Roman" w:cs="Times New Roman"/>
          <w:sz w:val="28"/>
          <w:szCs w:val="28"/>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1F1472" w:rsidRDefault="001F1472" w:rsidP="001F1472">
      <w:pPr>
        <w:pStyle w:val="a4"/>
        <w:numPr>
          <w:ilvl w:val="0"/>
          <w:numId w:val="10"/>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1F1472" w:rsidRPr="00057802" w:rsidRDefault="001F1472" w:rsidP="001F1472">
      <w:pPr>
        <w:spacing w:after="0"/>
        <w:jc w:val="both"/>
        <w:rPr>
          <w:rFonts w:ascii="Times New Roman" w:hAnsi="Times New Roman" w:cs="Times New Roman"/>
          <w:b/>
          <w:sz w:val="28"/>
          <w:szCs w:val="28"/>
          <w:u w:val="single"/>
        </w:rPr>
      </w:pPr>
      <w:r w:rsidRPr="00057802">
        <w:rPr>
          <w:rFonts w:ascii="Times New Roman" w:hAnsi="Times New Roman" w:cs="Times New Roman"/>
          <w:b/>
          <w:sz w:val="28"/>
          <w:szCs w:val="28"/>
          <w:u w:val="single"/>
        </w:rPr>
        <w:t>Образовательная область «Речевое развитие»</w:t>
      </w:r>
    </w:p>
    <w:p w:rsidR="001F1472" w:rsidRPr="00057802" w:rsidRDefault="001F1472" w:rsidP="001F1472">
      <w:pPr>
        <w:spacing w:after="0"/>
        <w:jc w:val="both"/>
        <w:rPr>
          <w:rFonts w:ascii="Times New Roman" w:hAnsi="Times New Roman" w:cs="Times New Roman"/>
          <w:b/>
          <w:sz w:val="28"/>
          <w:szCs w:val="28"/>
        </w:rPr>
      </w:pPr>
    </w:p>
    <w:p w:rsidR="001F1472" w:rsidRPr="00057802" w:rsidRDefault="001F1472" w:rsidP="001F1472">
      <w:pPr>
        <w:spacing w:after="0"/>
        <w:jc w:val="both"/>
        <w:rPr>
          <w:rFonts w:ascii="Times New Roman" w:hAnsi="Times New Roman" w:cs="Times New Roman"/>
          <w:b/>
          <w:sz w:val="28"/>
          <w:szCs w:val="28"/>
        </w:rPr>
      </w:pPr>
      <w:r w:rsidRPr="00057802">
        <w:rPr>
          <w:rFonts w:ascii="Times New Roman" w:hAnsi="Times New Roman" w:cs="Times New Roman"/>
          <w:b/>
          <w:sz w:val="28"/>
          <w:szCs w:val="28"/>
        </w:rPr>
        <w:t>Развитие речи</w:t>
      </w:r>
    </w:p>
    <w:p w:rsidR="001F1472" w:rsidRDefault="001F1472" w:rsidP="001F1472">
      <w:pPr>
        <w:pStyle w:val="a4"/>
        <w:numPr>
          <w:ilvl w:val="0"/>
          <w:numId w:val="11"/>
        </w:numPr>
        <w:jc w:val="both"/>
        <w:rPr>
          <w:rFonts w:ascii="Times New Roman" w:hAnsi="Times New Roman" w:cs="Times New Roman"/>
          <w:sz w:val="28"/>
          <w:szCs w:val="28"/>
        </w:rPr>
      </w:pPr>
      <w:r>
        <w:rPr>
          <w:rFonts w:ascii="Times New Roman" w:hAnsi="Times New Roman" w:cs="Times New Roman"/>
          <w:sz w:val="28"/>
          <w:szCs w:val="28"/>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1F1472" w:rsidRDefault="001F1472" w:rsidP="001F1472">
      <w:pPr>
        <w:pStyle w:val="a4"/>
        <w:numPr>
          <w:ilvl w:val="0"/>
          <w:numId w:val="11"/>
        </w:numPr>
        <w:jc w:val="both"/>
        <w:rPr>
          <w:rFonts w:ascii="Times New Roman" w:hAnsi="Times New Roman" w:cs="Times New Roman"/>
          <w:sz w:val="28"/>
          <w:szCs w:val="28"/>
        </w:rPr>
      </w:pPr>
      <w:r>
        <w:rPr>
          <w:rFonts w:ascii="Times New Roman" w:hAnsi="Times New Roman" w:cs="Times New Roman"/>
          <w:sz w:val="28"/>
          <w:szCs w:val="28"/>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1F1472" w:rsidRDefault="001F1472" w:rsidP="001F1472">
      <w:pPr>
        <w:pStyle w:val="a4"/>
        <w:numPr>
          <w:ilvl w:val="0"/>
          <w:numId w:val="11"/>
        </w:numPr>
        <w:jc w:val="both"/>
        <w:rPr>
          <w:rFonts w:ascii="Times New Roman" w:hAnsi="Times New Roman" w:cs="Times New Roman"/>
          <w:sz w:val="28"/>
          <w:szCs w:val="28"/>
        </w:rPr>
      </w:pPr>
      <w:r>
        <w:rPr>
          <w:rFonts w:ascii="Times New Roman" w:hAnsi="Times New Roman" w:cs="Times New Roman"/>
          <w:sz w:val="28"/>
          <w:szCs w:val="28"/>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1F1472" w:rsidRDefault="001F1472" w:rsidP="001F1472">
      <w:pPr>
        <w:pStyle w:val="a4"/>
        <w:numPr>
          <w:ilvl w:val="0"/>
          <w:numId w:val="11"/>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1F1472" w:rsidRPr="00FD1810" w:rsidRDefault="001F1472" w:rsidP="001F1472">
      <w:pPr>
        <w:spacing w:after="0"/>
        <w:jc w:val="both"/>
        <w:rPr>
          <w:rFonts w:ascii="Times New Roman" w:hAnsi="Times New Roman" w:cs="Times New Roman"/>
          <w:b/>
          <w:sz w:val="28"/>
          <w:szCs w:val="28"/>
        </w:rPr>
      </w:pPr>
      <w:r w:rsidRPr="00FD1810">
        <w:rPr>
          <w:rFonts w:ascii="Times New Roman" w:hAnsi="Times New Roman" w:cs="Times New Roman"/>
          <w:b/>
          <w:sz w:val="28"/>
          <w:szCs w:val="28"/>
        </w:rPr>
        <w:t>Чтение художественной литературы</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lastRenderedPageBreak/>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вовлечение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t>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1F1472" w:rsidRDefault="001F1472" w:rsidP="001F1472">
      <w:pPr>
        <w:pStyle w:val="a4"/>
        <w:numPr>
          <w:ilvl w:val="0"/>
          <w:numId w:val="12"/>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1F1472" w:rsidRPr="00FD1810" w:rsidRDefault="001F1472" w:rsidP="001F1472">
      <w:pPr>
        <w:jc w:val="both"/>
        <w:rPr>
          <w:rFonts w:ascii="Times New Roman" w:hAnsi="Times New Roman" w:cs="Times New Roman"/>
          <w:b/>
          <w:sz w:val="28"/>
          <w:szCs w:val="28"/>
          <w:u w:val="single"/>
        </w:rPr>
      </w:pPr>
      <w:r w:rsidRPr="00FD1810">
        <w:rPr>
          <w:rFonts w:ascii="Times New Roman" w:hAnsi="Times New Roman" w:cs="Times New Roman"/>
          <w:b/>
          <w:sz w:val="28"/>
          <w:szCs w:val="28"/>
          <w:u w:val="single"/>
        </w:rPr>
        <w:t>Образовательная область «Художественное-эстетическое развитие»</w:t>
      </w:r>
    </w:p>
    <w:p w:rsidR="001F1472" w:rsidRPr="00FD1810" w:rsidRDefault="001F1472" w:rsidP="001F1472">
      <w:pPr>
        <w:jc w:val="both"/>
        <w:rPr>
          <w:rFonts w:ascii="Times New Roman" w:hAnsi="Times New Roman" w:cs="Times New Roman"/>
          <w:b/>
          <w:sz w:val="28"/>
          <w:szCs w:val="28"/>
        </w:rPr>
      </w:pPr>
      <w:r w:rsidRPr="00FD1810">
        <w:rPr>
          <w:rFonts w:ascii="Times New Roman" w:hAnsi="Times New Roman" w:cs="Times New Roman"/>
          <w:b/>
          <w:sz w:val="28"/>
          <w:szCs w:val="28"/>
        </w:rPr>
        <w:t>Изобразительная деятельность</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Поддерживать стремление родителей развивать художественную деятельность детей в детском саду и дом;  организовывать выставки семейного художественного творчества, выделяя творческие достижения взрослых и детей.</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Привлекать родителей к активным формам совместной с детьми деятельности, способствующим возникновения творческого вдохновения: занятиям в художественных студиях и мастерских (рисунка, живописи, скульптуры и пр.), </w:t>
      </w:r>
      <w:r>
        <w:rPr>
          <w:rFonts w:ascii="Times New Roman" w:hAnsi="Times New Roman" w:cs="Times New Roman"/>
          <w:sz w:val="28"/>
          <w:szCs w:val="28"/>
        </w:rPr>
        <w:lastRenderedPageBreak/>
        <w:t>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1F1472" w:rsidRDefault="001F1472" w:rsidP="001F1472">
      <w:pPr>
        <w:pStyle w:val="a4"/>
        <w:numPr>
          <w:ilvl w:val="0"/>
          <w:numId w:val="13"/>
        </w:numPr>
        <w:jc w:val="both"/>
        <w:rPr>
          <w:rFonts w:ascii="Times New Roman" w:hAnsi="Times New Roman" w:cs="Times New Roman"/>
          <w:sz w:val="28"/>
          <w:szCs w:val="28"/>
        </w:rPr>
      </w:pPr>
      <w:r>
        <w:rPr>
          <w:rFonts w:ascii="Times New Roman" w:hAnsi="Times New Roman" w:cs="Times New Roman"/>
          <w:sz w:val="28"/>
          <w:szCs w:val="28"/>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1F1472" w:rsidRPr="00FE0C32" w:rsidRDefault="001F1472" w:rsidP="001F1472">
      <w:pPr>
        <w:jc w:val="both"/>
        <w:rPr>
          <w:rFonts w:ascii="Times New Roman" w:hAnsi="Times New Roman" w:cs="Times New Roman"/>
          <w:b/>
          <w:sz w:val="28"/>
          <w:szCs w:val="28"/>
        </w:rPr>
      </w:pPr>
      <w:r w:rsidRPr="00FE0C32">
        <w:rPr>
          <w:rFonts w:ascii="Times New Roman" w:hAnsi="Times New Roman" w:cs="Times New Roman"/>
          <w:b/>
          <w:sz w:val="28"/>
          <w:szCs w:val="28"/>
        </w:rPr>
        <w:t>Музыка</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1F1472" w:rsidRDefault="001F1472" w:rsidP="001F1472">
      <w:pPr>
        <w:pStyle w:val="a4"/>
        <w:numPr>
          <w:ilvl w:val="0"/>
          <w:numId w:val="14"/>
        </w:numPr>
        <w:jc w:val="both"/>
        <w:rPr>
          <w:rFonts w:ascii="Times New Roman" w:hAnsi="Times New Roman" w:cs="Times New Roman"/>
          <w:sz w:val="28"/>
          <w:szCs w:val="28"/>
        </w:rPr>
      </w:pPr>
      <w:r>
        <w:rPr>
          <w:rFonts w:ascii="Times New Roman" w:hAnsi="Times New Roman" w:cs="Times New Roman"/>
          <w:sz w:val="28"/>
          <w:szCs w:val="28"/>
        </w:rPr>
        <w:t>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1F1472" w:rsidRPr="00FE0C32" w:rsidRDefault="001F1472" w:rsidP="001F1472">
      <w:pPr>
        <w:jc w:val="both"/>
        <w:rPr>
          <w:rFonts w:ascii="Times New Roman" w:hAnsi="Times New Roman" w:cs="Times New Roman"/>
          <w:b/>
          <w:sz w:val="28"/>
          <w:szCs w:val="28"/>
          <w:u w:val="single"/>
        </w:rPr>
      </w:pPr>
      <w:r w:rsidRPr="00FE0C32">
        <w:rPr>
          <w:rFonts w:ascii="Times New Roman" w:hAnsi="Times New Roman" w:cs="Times New Roman"/>
          <w:b/>
          <w:sz w:val="28"/>
          <w:szCs w:val="28"/>
          <w:u w:val="single"/>
        </w:rPr>
        <w:t>Образовательная область «Физическое развитие»</w:t>
      </w:r>
    </w:p>
    <w:p w:rsidR="001F1472" w:rsidRPr="00FE0C32" w:rsidRDefault="001F1472" w:rsidP="001F1472">
      <w:pPr>
        <w:jc w:val="both"/>
        <w:rPr>
          <w:rFonts w:ascii="Times New Roman" w:hAnsi="Times New Roman" w:cs="Times New Roman"/>
          <w:b/>
          <w:sz w:val="28"/>
          <w:szCs w:val="28"/>
        </w:rPr>
      </w:pPr>
      <w:r w:rsidRPr="00FE0C32">
        <w:rPr>
          <w:rFonts w:ascii="Times New Roman" w:hAnsi="Times New Roman" w:cs="Times New Roman"/>
          <w:b/>
          <w:sz w:val="28"/>
          <w:szCs w:val="28"/>
        </w:rPr>
        <w:t>Здоровье</w:t>
      </w:r>
    </w:p>
    <w:p w:rsidR="001F1472" w:rsidRDefault="001F1472" w:rsidP="001F1472">
      <w:pPr>
        <w:pStyle w:val="a4"/>
        <w:numPr>
          <w:ilvl w:val="0"/>
          <w:numId w:val="15"/>
        </w:numPr>
        <w:jc w:val="both"/>
        <w:rPr>
          <w:rFonts w:ascii="Times New Roman" w:hAnsi="Times New Roman" w:cs="Times New Roman"/>
          <w:sz w:val="28"/>
          <w:szCs w:val="28"/>
        </w:rPr>
      </w:pPr>
      <w:r>
        <w:rPr>
          <w:rFonts w:ascii="Times New Roman" w:hAnsi="Times New Roman" w:cs="Times New Roman"/>
          <w:sz w:val="28"/>
          <w:szCs w:val="28"/>
        </w:rPr>
        <w:t>Объяснять родителям, как образ жизни семьи воздействует на здоровье ребенка.</w:t>
      </w:r>
    </w:p>
    <w:p w:rsidR="001F1472" w:rsidRDefault="001F1472" w:rsidP="001F1472">
      <w:pPr>
        <w:pStyle w:val="a4"/>
        <w:numPr>
          <w:ilvl w:val="0"/>
          <w:numId w:val="15"/>
        </w:numPr>
        <w:jc w:val="both"/>
        <w:rPr>
          <w:rFonts w:ascii="Times New Roman" w:hAnsi="Times New Roman" w:cs="Times New Roman"/>
          <w:sz w:val="28"/>
          <w:szCs w:val="28"/>
        </w:rPr>
      </w:pPr>
      <w:r>
        <w:rPr>
          <w:rFonts w:ascii="Times New Roman" w:hAnsi="Times New Roman" w:cs="Times New Roman"/>
          <w:sz w:val="28"/>
          <w:szCs w:val="28"/>
        </w:rPr>
        <w:t xml:space="preserve">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r>
        <w:rPr>
          <w:rFonts w:ascii="Times New Roman" w:hAnsi="Times New Roman" w:cs="Times New Roman"/>
          <w:sz w:val="28"/>
          <w:szCs w:val="28"/>
        </w:rPr>
        <w:lastRenderedPageBreak/>
        <w:t>Помогать родителям сохранять и укреплять физическое и психическое здоровье ребенка.</w:t>
      </w:r>
    </w:p>
    <w:p w:rsidR="001F1472" w:rsidRDefault="001F1472" w:rsidP="001F1472">
      <w:pPr>
        <w:pStyle w:val="a4"/>
        <w:numPr>
          <w:ilvl w:val="0"/>
          <w:numId w:val="15"/>
        </w:numPr>
        <w:jc w:val="both"/>
        <w:rPr>
          <w:rFonts w:ascii="Times New Roman" w:hAnsi="Times New Roman" w:cs="Times New Roman"/>
          <w:sz w:val="28"/>
          <w:szCs w:val="28"/>
        </w:rPr>
      </w:pPr>
      <w:r>
        <w:rPr>
          <w:rFonts w:ascii="Times New Roman" w:hAnsi="Times New Roman" w:cs="Times New Roman"/>
          <w:sz w:val="28"/>
          <w:szCs w:val="28"/>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1F1472" w:rsidRDefault="001F1472" w:rsidP="001F1472">
      <w:pPr>
        <w:pStyle w:val="a4"/>
        <w:numPr>
          <w:ilvl w:val="0"/>
          <w:numId w:val="15"/>
        </w:numPr>
        <w:jc w:val="both"/>
        <w:rPr>
          <w:rFonts w:ascii="Times New Roman" w:hAnsi="Times New Roman" w:cs="Times New Roman"/>
          <w:sz w:val="28"/>
          <w:szCs w:val="28"/>
        </w:rPr>
      </w:pPr>
      <w:r>
        <w:rPr>
          <w:rFonts w:ascii="Times New Roman" w:hAnsi="Times New Roman" w:cs="Times New Roman"/>
          <w:sz w:val="28"/>
          <w:szCs w:val="28"/>
        </w:rPr>
        <w:t>Знакомить родителей с оздоровительными мероприятиями, проводимыми в детском саду. Разъяснять важность посещения детьми секций ,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1F1472" w:rsidRPr="00FE0C32" w:rsidRDefault="001F1472" w:rsidP="001F1472">
      <w:pPr>
        <w:jc w:val="both"/>
        <w:rPr>
          <w:rFonts w:ascii="Times New Roman" w:hAnsi="Times New Roman" w:cs="Times New Roman"/>
          <w:b/>
          <w:sz w:val="28"/>
          <w:szCs w:val="28"/>
        </w:rPr>
      </w:pPr>
      <w:r w:rsidRPr="00FE0C32">
        <w:rPr>
          <w:rFonts w:ascii="Times New Roman" w:hAnsi="Times New Roman" w:cs="Times New Roman"/>
          <w:b/>
          <w:sz w:val="28"/>
          <w:szCs w:val="28"/>
        </w:rPr>
        <w:t>Физическая культура</w:t>
      </w:r>
    </w:p>
    <w:p w:rsidR="001F1472"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1F1472"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двигательными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1F1472"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1F1472"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1F1472" w:rsidRPr="0024029A" w:rsidRDefault="001F1472" w:rsidP="001F1472">
      <w:pPr>
        <w:pStyle w:val="a4"/>
        <w:numPr>
          <w:ilvl w:val="0"/>
          <w:numId w:val="16"/>
        </w:numPr>
        <w:jc w:val="both"/>
        <w:rPr>
          <w:rFonts w:ascii="Times New Roman" w:hAnsi="Times New Roman" w:cs="Times New Roman"/>
          <w:sz w:val="28"/>
          <w:szCs w:val="28"/>
        </w:rPr>
      </w:pPr>
      <w:r>
        <w:rPr>
          <w:rFonts w:ascii="Times New Roman" w:hAnsi="Times New Roman" w:cs="Times New Roman"/>
          <w:sz w:val="28"/>
          <w:szCs w:val="28"/>
        </w:rPr>
        <w:t>Создавать в детском саду условия для совместных с родителями занятий физической культурой</w:t>
      </w:r>
    </w:p>
    <w:p w:rsidR="001F1472" w:rsidRPr="001F1472" w:rsidRDefault="001F1472" w:rsidP="001F1472">
      <w:pPr>
        <w:numPr>
          <w:ilvl w:val="0"/>
          <w:numId w:val="17"/>
        </w:numPr>
        <w:tabs>
          <w:tab w:val="left" w:pos="284"/>
        </w:tabs>
        <w:ind w:left="-142" w:firstLine="0"/>
        <w:contextualSpacing/>
        <w:rPr>
          <w:rFonts w:ascii="Times New Roman" w:hAnsi="Times New Roman" w:cs="Times New Roman"/>
          <w:sz w:val="32"/>
          <w:szCs w:val="32"/>
        </w:rPr>
      </w:pPr>
      <w:r w:rsidRPr="001F1472">
        <w:rPr>
          <w:rFonts w:ascii="Times New Roman" w:hAnsi="Times New Roman" w:cs="Times New Roman"/>
          <w:sz w:val="32"/>
          <w:szCs w:val="32"/>
        </w:rPr>
        <w:t>включение детей в утреннюю гимнастику старшей группы, где дети по подражанию выполняют упражнения;</w:t>
      </w:r>
    </w:p>
    <w:p w:rsidR="001F1472" w:rsidRPr="001F1472" w:rsidRDefault="001F1472" w:rsidP="001F1472">
      <w:pPr>
        <w:numPr>
          <w:ilvl w:val="0"/>
          <w:numId w:val="17"/>
        </w:numPr>
        <w:tabs>
          <w:tab w:val="left" w:pos="284"/>
        </w:tabs>
        <w:ind w:left="-142" w:firstLine="0"/>
        <w:contextualSpacing/>
        <w:rPr>
          <w:rFonts w:ascii="Times New Roman" w:hAnsi="Times New Roman" w:cs="Times New Roman"/>
          <w:sz w:val="32"/>
          <w:szCs w:val="32"/>
        </w:rPr>
      </w:pPr>
      <w:r w:rsidRPr="001F1472">
        <w:rPr>
          <w:rFonts w:ascii="Times New Roman" w:hAnsi="Times New Roman" w:cs="Times New Roman"/>
          <w:sz w:val="32"/>
          <w:szCs w:val="32"/>
        </w:rPr>
        <w:lastRenderedPageBreak/>
        <w:t>посещение всех праздничных мероприятий и участие в различных эпизодах, что обогащает навык общения с другими детьми;</w:t>
      </w:r>
    </w:p>
    <w:p w:rsidR="001F1472" w:rsidRPr="001F1472" w:rsidRDefault="001F1472" w:rsidP="001F1472">
      <w:pPr>
        <w:numPr>
          <w:ilvl w:val="0"/>
          <w:numId w:val="17"/>
        </w:numPr>
        <w:tabs>
          <w:tab w:val="left" w:pos="284"/>
        </w:tabs>
        <w:ind w:left="-142" w:firstLine="0"/>
        <w:contextualSpacing/>
        <w:rPr>
          <w:rFonts w:ascii="Times New Roman" w:hAnsi="Times New Roman" w:cs="Times New Roman"/>
          <w:sz w:val="32"/>
          <w:szCs w:val="32"/>
        </w:rPr>
      </w:pPr>
      <w:r w:rsidRPr="001F1472">
        <w:rPr>
          <w:rFonts w:ascii="Times New Roman" w:hAnsi="Times New Roman" w:cs="Times New Roman"/>
          <w:sz w:val="32"/>
          <w:szCs w:val="32"/>
        </w:rPr>
        <w:t>посещение занятий в физкультурном, музыкальном зале;</w:t>
      </w:r>
    </w:p>
    <w:p w:rsidR="001F1472" w:rsidRPr="001F1472" w:rsidRDefault="001F1472" w:rsidP="001F1472">
      <w:pPr>
        <w:numPr>
          <w:ilvl w:val="0"/>
          <w:numId w:val="17"/>
        </w:numPr>
        <w:tabs>
          <w:tab w:val="left" w:pos="284"/>
        </w:tabs>
        <w:ind w:left="-142" w:firstLine="0"/>
        <w:contextualSpacing/>
        <w:rPr>
          <w:rFonts w:ascii="Times New Roman" w:hAnsi="Times New Roman" w:cs="Times New Roman"/>
          <w:sz w:val="32"/>
          <w:szCs w:val="32"/>
        </w:rPr>
      </w:pPr>
      <w:r w:rsidRPr="001F1472">
        <w:rPr>
          <w:rFonts w:ascii="Times New Roman" w:hAnsi="Times New Roman" w:cs="Times New Roman"/>
          <w:sz w:val="32"/>
          <w:szCs w:val="32"/>
        </w:rPr>
        <w:t>посещение занятий в обычных группах детского сада ( по индивидуальной программе).</w:t>
      </w:r>
    </w:p>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Все вышеперечисленные моменты и особенности находят своё отражение при составлении режимов дня в коррекционной группе.</w:t>
      </w:r>
    </w:p>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Модель режима дня на теплый период года в группе для детей с ограниченными возможностями здоровья</w:t>
      </w:r>
    </w:p>
    <w:tbl>
      <w:tblPr>
        <w:tblStyle w:val="1"/>
        <w:tblW w:w="0" w:type="auto"/>
        <w:tblLook w:val="04A0" w:firstRow="1" w:lastRow="0" w:firstColumn="1" w:lastColumn="0" w:noHBand="0" w:noVBand="1"/>
      </w:tblPr>
      <w:tblGrid>
        <w:gridCol w:w="2345"/>
        <w:gridCol w:w="3804"/>
        <w:gridCol w:w="4046"/>
      </w:tblGrid>
      <w:tr w:rsidR="001F1472" w:rsidRPr="001F1472" w:rsidTr="00A11067">
        <w:tc>
          <w:tcPr>
            <w:tcW w:w="2376"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Время</w:t>
            </w:r>
          </w:p>
        </w:tc>
        <w:tc>
          <w:tcPr>
            <w:tcW w:w="3828"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Режимные моменты</w:t>
            </w:r>
          </w:p>
        </w:tc>
        <w:tc>
          <w:tcPr>
            <w:tcW w:w="4075"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Содержание</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7.30-8.00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«Здравствуйте!». Минутки игры.</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Прием детей. Игровая деятельность. Индивидуально – коррекционная работа.</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8.00-8.10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Утренняя гимнастика.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8.10-8.20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«Моем чисто-чисто…»</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завтраку. Воспитание культурно-гигиенических навыков.</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8.20-8.50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Завтрак. Обучение культуре еды, навыкам самообслуживания.</w:t>
            </w:r>
          </w:p>
        </w:tc>
      </w:tr>
      <w:tr w:rsidR="001F1472" w:rsidRPr="001F1472" w:rsidTr="00A11067">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8.50-9.00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прогулке.</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Обучение навыкам самообслуживания.</w:t>
            </w:r>
          </w:p>
        </w:tc>
      </w:tr>
      <w:tr w:rsidR="001F1472" w:rsidRPr="001F1472" w:rsidTr="00A11067">
        <w:trPr>
          <w:trHeight w:val="581"/>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9.00-11.45</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Прогулка(Минутки познания, воздушные и солнечные ванны).</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 Познавательно- исследовательская деятельность.</w:t>
            </w:r>
          </w:p>
        </w:tc>
      </w:tr>
      <w:tr w:rsidR="001F1472" w:rsidRPr="001F1472" w:rsidTr="00A11067">
        <w:trPr>
          <w:trHeight w:val="579"/>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10.30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Второй завтрак.</w:t>
            </w:r>
          </w:p>
        </w:tc>
      </w:tr>
      <w:tr w:rsidR="001F1472" w:rsidRPr="001F1472" w:rsidTr="00A11067">
        <w:trPr>
          <w:trHeight w:val="544"/>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11.45-12.05</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Возвращение с прогулки.</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Игры детей. Подготовка к обеду. Воспитание культурно-гигиенических навыков.</w:t>
            </w:r>
          </w:p>
        </w:tc>
      </w:tr>
      <w:tr w:rsidR="001F1472" w:rsidRPr="001F1472" w:rsidTr="00A11067">
        <w:trPr>
          <w:trHeight w:val="544"/>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12.05-12.30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Обед. Обучение культуре еды.</w:t>
            </w:r>
          </w:p>
        </w:tc>
      </w:tr>
      <w:tr w:rsidR="001F1472" w:rsidRPr="001F1472" w:rsidTr="00A11067">
        <w:trPr>
          <w:trHeight w:val="421"/>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lastRenderedPageBreak/>
              <w:t>12.30-15.00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ко сну. Тихо –  тихо сон идёт…»</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Музыкотерапия. Чтение художественной литературы. Создание тихой, благоприятной обстановки для сна ( в период адаптации), с использованием музыкотерапии (после адаптации).</w:t>
            </w:r>
          </w:p>
        </w:tc>
      </w:tr>
      <w:tr w:rsidR="001F1472" w:rsidRPr="001F1472" w:rsidTr="00A11067">
        <w:trPr>
          <w:trHeight w:val="404"/>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15.00-15.20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Минутки бодрости.</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Коррекционная гимнастика после сна, элементы закаливания. Самостоятельная деятельность.</w:t>
            </w:r>
          </w:p>
        </w:tc>
      </w:tr>
      <w:tr w:rsidR="001F1472" w:rsidRPr="001F1472" w:rsidTr="00A11067">
        <w:trPr>
          <w:trHeight w:val="321"/>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15.20-15.35</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Полдник.</w:t>
            </w:r>
          </w:p>
        </w:tc>
      </w:tr>
      <w:tr w:rsidR="001F1472" w:rsidRPr="001F1472" w:rsidTr="00A11067">
        <w:trPr>
          <w:trHeight w:val="386"/>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15.35-15-45</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прогулке.</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Обучение навыкам самообслуживания.</w:t>
            </w:r>
          </w:p>
        </w:tc>
      </w:tr>
      <w:tr w:rsidR="001F1472" w:rsidRPr="001F1472" w:rsidTr="00A11067">
        <w:trPr>
          <w:trHeight w:val="404"/>
        </w:trPr>
        <w:tc>
          <w:tcPr>
            <w:tcW w:w="2376"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15.45-17.30</w:t>
            </w:r>
          </w:p>
        </w:tc>
        <w:tc>
          <w:tcPr>
            <w:tcW w:w="3828"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Прогулка «Играем вместе»</w:t>
            </w:r>
          </w:p>
        </w:tc>
        <w:tc>
          <w:tcPr>
            <w:tcW w:w="4075"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 познавательно- исследовательская, игровая деятельность. Самостоятельная художественно- творческая деятельность.</w:t>
            </w:r>
          </w:p>
        </w:tc>
      </w:tr>
    </w:tbl>
    <w:p w:rsidR="001F1472" w:rsidRPr="001F1472" w:rsidRDefault="001F1472" w:rsidP="001F1472">
      <w:pPr>
        <w:tabs>
          <w:tab w:val="left" w:pos="284"/>
        </w:tabs>
        <w:rPr>
          <w:rFonts w:ascii="Times New Roman" w:hAnsi="Times New Roman" w:cs="Times New Roman"/>
          <w:b/>
          <w:sz w:val="32"/>
          <w:szCs w:val="32"/>
        </w:rPr>
      </w:pPr>
    </w:p>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Модель режима дня на холодный период года в группе для детей с ограниченными возможностями здоровья</w:t>
      </w:r>
    </w:p>
    <w:tbl>
      <w:tblPr>
        <w:tblStyle w:val="1"/>
        <w:tblW w:w="0" w:type="auto"/>
        <w:tblLook w:val="04A0" w:firstRow="1" w:lastRow="0" w:firstColumn="1" w:lastColumn="0" w:noHBand="0" w:noVBand="1"/>
      </w:tblPr>
      <w:tblGrid>
        <w:gridCol w:w="2056"/>
        <w:gridCol w:w="3572"/>
        <w:gridCol w:w="4567"/>
      </w:tblGrid>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7.30-8.00</w:t>
            </w:r>
          </w:p>
        </w:tc>
        <w:tc>
          <w:tcPr>
            <w:tcW w:w="3609"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sz w:val="32"/>
                <w:szCs w:val="32"/>
              </w:rPr>
              <w:t>«Здравствуйте!». Минутки игры.</w:t>
            </w:r>
          </w:p>
        </w:tc>
        <w:tc>
          <w:tcPr>
            <w:tcW w:w="4577"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sz w:val="32"/>
                <w:szCs w:val="32"/>
              </w:rPr>
              <w:t>Прием детей. Игровая деятельность. Индивидуально – коррекционная работа.</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sz w:val="32"/>
                <w:szCs w:val="32"/>
              </w:rPr>
              <w:t>8.00-8.10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Утренняя гимнастика.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8.10-8.20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«Моем чисто-чисто…»</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завтраку. Воспитание культурно-гигиенических навыков.</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8.20-8.50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Завтрак. Обучение культуре еды, навыкам самообслуживания.</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lastRenderedPageBreak/>
              <w:t>8.50-9.00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Самостоятельно- игровая деятельность</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познавательной деятельности.</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9.00-10.00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 Я познаю мир!»</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НОД индивидуально/подгрупповая (Включая перерывы)</w:t>
            </w:r>
          </w:p>
        </w:tc>
      </w:tr>
      <w:tr w:rsidR="001F1472" w:rsidRPr="001F1472" w:rsidTr="00A11067">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10.00-10.10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Второй завтрак.</w:t>
            </w:r>
          </w:p>
        </w:tc>
      </w:tr>
      <w:tr w:rsidR="001F1472" w:rsidRPr="001F1472" w:rsidTr="00A11067">
        <w:trPr>
          <w:trHeight w:val="1931"/>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10.10-12.10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прогулке. Прогулка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Прогулка (игры, наблюдения, труд), индивидуально – коррекционная работа учителя- дефектолога, обучение навыкам самообслуживания.</w:t>
            </w:r>
          </w:p>
        </w:tc>
      </w:tr>
      <w:tr w:rsidR="001F1472" w:rsidRPr="001F1472" w:rsidTr="00A11067">
        <w:trPr>
          <w:trHeight w:val="695"/>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12.10-12.20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«Моем чисто-чисто…»</w:t>
            </w:r>
          </w:p>
        </w:tc>
        <w:tc>
          <w:tcPr>
            <w:tcW w:w="4577" w:type="dxa"/>
          </w:tcPr>
          <w:p w:rsidR="001F1472" w:rsidRPr="001F1472" w:rsidRDefault="001F1472" w:rsidP="001F1472">
            <w:pPr>
              <w:tabs>
                <w:tab w:val="left" w:pos="0"/>
              </w:tabs>
              <w:rPr>
                <w:rFonts w:ascii="Times New Roman" w:hAnsi="Times New Roman" w:cs="Times New Roman"/>
                <w:sz w:val="32"/>
                <w:szCs w:val="32"/>
              </w:rPr>
            </w:pPr>
            <w:r w:rsidRPr="001F1472">
              <w:rPr>
                <w:rFonts w:ascii="Times New Roman" w:hAnsi="Times New Roman" w:cs="Times New Roman"/>
                <w:sz w:val="32"/>
                <w:szCs w:val="32"/>
              </w:rPr>
              <w:t xml:space="preserve"> Возвращение с прогулки. Самостоятельная деятельность, воспитание культурно-гигиенических навыков.</w:t>
            </w:r>
          </w:p>
        </w:tc>
      </w:tr>
      <w:tr w:rsidR="001F1472" w:rsidRPr="001F1472" w:rsidTr="00A11067">
        <w:trPr>
          <w:trHeight w:val="544"/>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12.20-12.30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обеду. Обед, обучение культуре еды.</w:t>
            </w:r>
          </w:p>
        </w:tc>
      </w:tr>
      <w:tr w:rsidR="001F1472" w:rsidRPr="001F1472" w:rsidTr="00A11067">
        <w:trPr>
          <w:trHeight w:val="3002"/>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12.30-15.00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ко сну. Тихо –  тихо сон идёт…»</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Музыкотерапия. Чтение художественной литературы. Создание тихой, благоприятной обстановки для сна ( в период адаптации), с использованием музыкотерапии (после адаптации).</w:t>
            </w:r>
          </w:p>
        </w:tc>
      </w:tr>
      <w:tr w:rsidR="001F1472" w:rsidRPr="001F1472" w:rsidTr="00A11067">
        <w:trPr>
          <w:trHeight w:val="263"/>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15.00-15.25</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Минутки бодрости.</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Коррекционная гимнастика после сна, элементы закаливания. Самостоятельная деятельность.</w:t>
            </w:r>
          </w:p>
        </w:tc>
      </w:tr>
      <w:tr w:rsidR="001F1472" w:rsidRPr="001F1472" w:rsidTr="00A11067">
        <w:trPr>
          <w:trHeight w:val="157"/>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15.25-15.50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«Приятного аппетита!»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Полдник.</w:t>
            </w:r>
          </w:p>
        </w:tc>
      </w:tr>
      <w:tr w:rsidR="001F1472" w:rsidRPr="001F1472" w:rsidTr="00A11067">
        <w:trPr>
          <w:trHeight w:val="193"/>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15.50-16.20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«Минутки познания»</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 xml:space="preserve">Индивидуально – коррекционная работа воспитателя по заданию  учителя- дефектолога, досуги, игры, организация самостоятельной деятельности детей, формирование </w:t>
            </w:r>
            <w:r w:rsidRPr="001F1472">
              <w:rPr>
                <w:rFonts w:ascii="Times New Roman" w:hAnsi="Times New Roman" w:cs="Times New Roman"/>
                <w:sz w:val="32"/>
                <w:szCs w:val="32"/>
              </w:rPr>
              <w:lastRenderedPageBreak/>
              <w:t>социально-бытовых навыков, привитие навыков одевания.</w:t>
            </w:r>
          </w:p>
        </w:tc>
      </w:tr>
      <w:tr w:rsidR="001F1472" w:rsidRPr="001F1472" w:rsidTr="00A11067">
        <w:trPr>
          <w:trHeight w:val="298"/>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lastRenderedPageBreak/>
              <w:t>16.20-17.30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Подготовка к прогулке. Прогулка.</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Двигательная активность, познавательно- исследовательская, игровая деятельность.</w:t>
            </w:r>
          </w:p>
        </w:tc>
      </w:tr>
      <w:tr w:rsidR="001F1472" w:rsidRPr="001F1472" w:rsidTr="00A11067">
        <w:trPr>
          <w:trHeight w:val="351"/>
        </w:trPr>
        <w:tc>
          <w:tcPr>
            <w:tcW w:w="2093"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17.30</w:t>
            </w:r>
          </w:p>
        </w:tc>
        <w:tc>
          <w:tcPr>
            <w:tcW w:w="3609"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«До свидания!»</w:t>
            </w:r>
          </w:p>
        </w:tc>
        <w:tc>
          <w:tcPr>
            <w:tcW w:w="4577" w:type="dxa"/>
          </w:tcPr>
          <w:p w:rsidR="001F1472" w:rsidRPr="001F1472" w:rsidRDefault="001F1472" w:rsidP="001F1472">
            <w:pPr>
              <w:tabs>
                <w:tab w:val="left" w:pos="284"/>
              </w:tabs>
              <w:rPr>
                <w:rFonts w:ascii="Times New Roman" w:hAnsi="Times New Roman" w:cs="Times New Roman"/>
                <w:sz w:val="32"/>
                <w:szCs w:val="32"/>
              </w:rPr>
            </w:pPr>
            <w:r w:rsidRPr="001F1472">
              <w:rPr>
                <w:rFonts w:ascii="Times New Roman" w:hAnsi="Times New Roman" w:cs="Times New Roman"/>
                <w:sz w:val="32"/>
                <w:szCs w:val="32"/>
              </w:rPr>
              <w:t>Работа с родителями. Уход детей домой.</w:t>
            </w:r>
          </w:p>
        </w:tc>
      </w:tr>
    </w:tbl>
    <w:p w:rsidR="001F1472" w:rsidRPr="001F1472" w:rsidRDefault="001F1472" w:rsidP="001F1472">
      <w:pPr>
        <w:tabs>
          <w:tab w:val="left" w:pos="284"/>
        </w:tabs>
        <w:rPr>
          <w:rFonts w:ascii="Times New Roman" w:hAnsi="Times New Roman" w:cs="Times New Roman"/>
          <w:b/>
          <w:sz w:val="32"/>
          <w:szCs w:val="32"/>
        </w:rPr>
      </w:pPr>
    </w:p>
    <w:p w:rsidR="001F1472" w:rsidRPr="001F1472" w:rsidRDefault="001F1472" w:rsidP="001F1472">
      <w:pPr>
        <w:tabs>
          <w:tab w:val="left" w:pos="284"/>
        </w:tabs>
        <w:rPr>
          <w:rFonts w:ascii="Times New Roman" w:hAnsi="Times New Roman" w:cs="Times New Roman"/>
          <w:b/>
          <w:sz w:val="32"/>
          <w:szCs w:val="32"/>
        </w:rPr>
      </w:pPr>
      <w:r w:rsidRPr="001F1472">
        <w:rPr>
          <w:rFonts w:ascii="Times New Roman" w:hAnsi="Times New Roman" w:cs="Times New Roman"/>
          <w:b/>
          <w:sz w:val="32"/>
          <w:szCs w:val="32"/>
        </w:rPr>
        <w:t>3.3 Организация развивающей предметно-пространственной, образовательной среды.</w:t>
      </w:r>
    </w:p>
    <w:p w:rsidR="001F1472" w:rsidRPr="001F1472" w:rsidRDefault="001F1472" w:rsidP="001F1472">
      <w:pPr>
        <w:tabs>
          <w:tab w:val="left" w:pos="284"/>
          <w:tab w:val="left" w:pos="426"/>
        </w:tabs>
        <w:ind w:right="-1"/>
        <w:rPr>
          <w:rFonts w:ascii="Times New Roman" w:hAnsi="Times New Roman" w:cs="Times New Roman"/>
          <w:sz w:val="32"/>
          <w:szCs w:val="32"/>
        </w:rPr>
      </w:pPr>
      <w:r w:rsidRPr="001F1472">
        <w:rPr>
          <w:rFonts w:ascii="Times New Roman" w:hAnsi="Times New Roman" w:cs="Times New Roman"/>
          <w:b/>
          <w:sz w:val="32"/>
          <w:szCs w:val="32"/>
        </w:rPr>
        <w:t xml:space="preserve">   </w:t>
      </w:r>
      <w:r w:rsidRPr="001F1472">
        <w:rPr>
          <w:rFonts w:ascii="Times New Roman" w:hAnsi="Times New Roman" w:cs="Times New Roman"/>
          <w:sz w:val="32"/>
          <w:szCs w:val="32"/>
        </w:rPr>
        <w:t>Организация развивающей предметно-пространственной среды в МАДОУ д/с 357  строится на основании требований ФГОС ДО, СанПиН. 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 развивающей средой понимают определенное пространство, организационно –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 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rsidR="001F1472" w:rsidRPr="001F1472" w:rsidRDefault="001F1472" w:rsidP="001F1472">
      <w:pPr>
        <w:tabs>
          <w:tab w:val="left" w:pos="284"/>
          <w:tab w:val="left" w:pos="426"/>
        </w:tabs>
        <w:ind w:right="-1"/>
        <w:rPr>
          <w:rFonts w:ascii="Times New Roman" w:hAnsi="Times New Roman" w:cs="Times New Roman"/>
          <w:sz w:val="32"/>
          <w:szCs w:val="32"/>
        </w:rPr>
      </w:pPr>
      <w:r w:rsidRPr="001F1472">
        <w:rPr>
          <w:rFonts w:ascii="Times New Roman" w:hAnsi="Times New Roman" w:cs="Times New Roman"/>
          <w:sz w:val="32"/>
          <w:szCs w:val="32"/>
        </w:rPr>
        <w:t>Основные требования к организации среды</w:t>
      </w:r>
    </w:p>
    <w:p w:rsidR="001F1472" w:rsidRPr="001F1472" w:rsidRDefault="001F1472" w:rsidP="001F1472">
      <w:pPr>
        <w:tabs>
          <w:tab w:val="left" w:pos="284"/>
          <w:tab w:val="left" w:pos="426"/>
        </w:tabs>
        <w:ind w:right="-1"/>
        <w:rPr>
          <w:rFonts w:ascii="Times New Roman" w:hAnsi="Times New Roman" w:cs="Times New Roman"/>
          <w:sz w:val="32"/>
          <w:szCs w:val="32"/>
        </w:rPr>
      </w:pPr>
      <w:r w:rsidRPr="001F1472">
        <w:rPr>
          <w:rFonts w:ascii="Times New Roman" w:hAnsi="Times New Roman" w:cs="Times New Roman"/>
          <w:sz w:val="32"/>
          <w:szCs w:val="32"/>
        </w:rPr>
        <w:t>1. Развивающая предметно-пространственная среда обеспечивает максимальную реализацию образовательного потенциала пространства ДОУ, группы, а также территории, прилегающей к ДОУ, материалов,оборудования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1F1472" w:rsidRPr="001F1472" w:rsidRDefault="001F1472" w:rsidP="001F1472">
      <w:pPr>
        <w:tabs>
          <w:tab w:val="left" w:pos="284"/>
          <w:tab w:val="left" w:pos="426"/>
        </w:tabs>
        <w:spacing w:line="240" w:lineRule="auto"/>
        <w:ind w:right="-1"/>
        <w:rPr>
          <w:rFonts w:ascii="Times New Roman" w:hAnsi="Times New Roman" w:cs="Times New Roman"/>
          <w:sz w:val="32"/>
          <w:szCs w:val="32"/>
        </w:rPr>
      </w:pPr>
      <w:r w:rsidRPr="001F1472">
        <w:rPr>
          <w:rFonts w:ascii="Times New Roman" w:hAnsi="Times New Roman" w:cs="Times New Roman"/>
          <w:sz w:val="32"/>
          <w:szCs w:val="32"/>
        </w:rPr>
        <w:lastRenderedPageBreak/>
        <w:t>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1F1472" w:rsidRPr="001F1472" w:rsidRDefault="001F1472" w:rsidP="001F1472">
      <w:pPr>
        <w:tabs>
          <w:tab w:val="left" w:pos="284"/>
          <w:tab w:val="left" w:pos="426"/>
        </w:tabs>
        <w:spacing w:line="240" w:lineRule="auto"/>
        <w:ind w:right="-1"/>
        <w:rPr>
          <w:rFonts w:ascii="Times New Roman" w:hAnsi="Times New Roman" w:cs="Times New Roman"/>
          <w:sz w:val="32"/>
          <w:szCs w:val="32"/>
        </w:rPr>
      </w:pPr>
      <w:r w:rsidRPr="001F1472">
        <w:rPr>
          <w:rFonts w:ascii="Times New Roman" w:hAnsi="Times New Roman" w:cs="Times New Roman"/>
          <w:sz w:val="32"/>
          <w:szCs w:val="32"/>
        </w:rPr>
        <w:t xml:space="preserve">3. Развивающая предметно-пространственная среда должна обеспечивать: </w:t>
      </w:r>
    </w:p>
    <w:p w:rsidR="001F1472" w:rsidRPr="001F1472" w:rsidRDefault="001F1472" w:rsidP="001F1472">
      <w:pPr>
        <w:numPr>
          <w:ilvl w:val="0"/>
          <w:numId w:val="19"/>
        </w:numPr>
        <w:tabs>
          <w:tab w:val="left" w:pos="284"/>
          <w:tab w:val="left" w:pos="426"/>
        </w:tabs>
        <w:spacing w:line="240" w:lineRule="auto"/>
        <w:ind w:right="-1"/>
        <w:contextualSpacing/>
        <w:rPr>
          <w:rFonts w:ascii="Times New Roman" w:hAnsi="Times New Roman" w:cs="Times New Roman"/>
          <w:sz w:val="32"/>
          <w:szCs w:val="32"/>
        </w:rPr>
      </w:pPr>
      <w:r w:rsidRPr="001F1472">
        <w:rPr>
          <w:rFonts w:ascii="Times New Roman" w:hAnsi="Times New Roman" w:cs="Times New Roman"/>
          <w:sz w:val="32"/>
          <w:szCs w:val="32"/>
        </w:rPr>
        <w:t>реализацию различных образовательных программ;</w:t>
      </w:r>
    </w:p>
    <w:p w:rsidR="001F1472" w:rsidRPr="001F1472" w:rsidRDefault="001F1472" w:rsidP="001F1472">
      <w:pPr>
        <w:numPr>
          <w:ilvl w:val="0"/>
          <w:numId w:val="18"/>
        </w:numPr>
        <w:tabs>
          <w:tab w:val="left" w:pos="284"/>
          <w:tab w:val="left" w:pos="426"/>
        </w:tabs>
        <w:spacing w:line="240" w:lineRule="auto"/>
        <w:ind w:left="709" w:right="-1" w:hanging="349"/>
        <w:contextualSpacing/>
        <w:rPr>
          <w:rFonts w:ascii="Times New Roman" w:hAnsi="Times New Roman" w:cs="Times New Roman"/>
          <w:sz w:val="32"/>
          <w:szCs w:val="32"/>
        </w:rPr>
      </w:pPr>
      <w:r w:rsidRPr="001F1472">
        <w:rPr>
          <w:rFonts w:ascii="Times New Roman" w:hAnsi="Times New Roman" w:cs="Times New Roman"/>
          <w:sz w:val="32"/>
          <w:szCs w:val="32"/>
        </w:rPr>
        <w:t>учет национально - культурных, климатических условий, в которых осуществляется образовательная деятельность;</w:t>
      </w:r>
    </w:p>
    <w:p w:rsidR="001F1472" w:rsidRPr="001F1472" w:rsidRDefault="001F1472" w:rsidP="001F1472">
      <w:pPr>
        <w:tabs>
          <w:tab w:val="left" w:pos="284"/>
          <w:tab w:val="left" w:pos="426"/>
        </w:tabs>
        <w:spacing w:line="240" w:lineRule="auto"/>
        <w:ind w:right="-1"/>
        <w:rPr>
          <w:rFonts w:ascii="Times New Roman" w:hAnsi="Times New Roman" w:cs="Times New Roman"/>
          <w:sz w:val="32"/>
          <w:szCs w:val="32"/>
        </w:rPr>
      </w:pPr>
      <w:r w:rsidRPr="001F1472">
        <w:rPr>
          <w:rFonts w:ascii="Times New Roman" w:hAnsi="Times New Roman" w:cs="Times New Roman"/>
          <w:sz w:val="32"/>
          <w:szCs w:val="32"/>
        </w:rPr>
        <w:t>4. . Развивающая предметно-пространственная среда должна быть содержательно – насыщенной, трансформируемой, полифункциональной,</w:t>
      </w:r>
    </w:p>
    <w:p w:rsidR="001F1472" w:rsidRPr="00AC36A4" w:rsidRDefault="001F1472" w:rsidP="001F1472">
      <w:pPr>
        <w:spacing w:line="360" w:lineRule="auto"/>
        <w:rPr>
          <w:rFonts w:ascii="Times New Roman" w:hAnsi="Times New Roman" w:cs="Times New Roman"/>
          <w:sz w:val="28"/>
          <w:szCs w:val="28"/>
        </w:rPr>
      </w:pPr>
      <w:r w:rsidRPr="00AC36A4">
        <w:rPr>
          <w:rFonts w:ascii="Times New Roman" w:hAnsi="Times New Roman" w:cs="Times New Roman"/>
          <w:sz w:val="28"/>
          <w:szCs w:val="28"/>
        </w:rPr>
        <w:t>вариативно, доступной и безопасной.</w:t>
      </w:r>
    </w:p>
    <w:p w:rsidR="001F1472" w:rsidRDefault="001F1472" w:rsidP="001F1472">
      <w:pPr>
        <w:spacing w:line="360" w:lineRule="auto"/>
        <w:rPr>
          <w:rFonts w:ascii="Times New Roman" w:hAnsi="Times New Roman" w:cs="Times New Roman"/>
          <w:sz w:val="28"/>
          <w:szCs w:val="28"/>
        </w:rPr>
      </w:pPr>
      <w:r w:rsidRPr="00AC36A4">
        <w:rPr>
          <w:rFonts w:ascii="Times New Roman" w:hAnsi="Times New Roman" w:cs="Times New Roman"/>
          <w:sz w:val="28"/>
          <w:szCs w:val="28"/>
        </w:rPr>
        <w:t>1.Насыщенность среды должна соответствовать возрастным возможностям детей и содержанию Программы. Образовательное пространство должно быть оснащено средствами обучения и воспитания (в том числе техническими</w:t>
      </w:r>
      <w:r>
        <w:rPr>
          <w:rFonts w:ascii="Times New Roman" w:hAnsi="Times New Roman" w:cs="Times New Roman"/>
          <w:sz w:val="28"/>
          <w:szCs w:val="28"/>
        </w:rPr>
        <w:t>)</w:t>
      </w:r>
      <w:r w:rsidRPr="00AC36A4">
        <w:rPr>
          <w:rFonts w:ascii="Times New Roman" w:hAnsi="Times New Roman" w:cs="Times New Roman"/>
          <w:sz w:val="28"/>
          <w:szCs w:val="28"/>
        </w:rPr>
        <w:t xml:space="preserve"> , в спортивном, оздоровительным оборудованием, инвентарем,  соответствующими материалами, в том числе расходным игровым,</w:t>
      </w:r>
      <w:r>
        <w:rPr>
          <w:rFonts w:ascii="Times New Roman" w:hAnsi="Times New Roman" w:cs="Times New Roman"/>
          <w:sz w:val="28"/>
          <w:szCs w:val="28"/>
        </w:rPr>
        <w:t xml:space="preserve"> </w:t>
      </w:r>
      <w:r w:rsidRPr="00AC36A4">
        <w:rPr>
          <w:rFonts w:ascii="Times New Roman" w:hAnsi="Times New Roman" w:cs="Times New Roman"/>
          <w:sz w:val="28"/>
          <w:szCs w:val="28"/>
        </w:rPr>
        <w:t>спортивным,  оздоровительным оборудованием, инвент</w:t>
      </w:r>
      <w:r>
        <w:rPr>
          <w:rFonts w:ascii="Times New Roman" w:hAnsi="Times New Roman" w:cs="Times New Roman"/>
          <w:sz w:val="28"/>
          <w:szCs w:val="28"/>
        </w:rPr>
        <w:t xml:space="preserve">арем (в соответствии со </w:t>
      </w:r>
      <w:r w:rsidRPr="00AC36A4">
        <w:rPr>
          <w:rFonts w:ascii="Times New Roman" w:hAnsi="Times New Roman" w:cs="Times New Roman"/>
          <w:sz w:val="28"/>
          <w:szCs w:val="28"/>
        </w:rPr>
        <w:t>спецификой Программы).</w:t>
      </w:r>
      <w:r>
        <w:rPr>
          <w:rFonts w:ascii="Times New Roman" w:hAnsi="Times New Roman" w:cs="Times New Roman"/>
          <w:sz w:val="28"/>
          <w:szCs w:val="28"/>
        </w:rPr>
        <w:t xml:space="preserve"> </w:t>
      </w:r>
      <w:r w:rsidRPr="00AC36A4">
        <w:rPr>
          <w:rFonts w:ascii="Times New Roman" w:hAnsi="Times New Roman" w:cs="Times New Roman"/>
          <w:sz w:val="28"/>
          <w:szCs w:val="28"/>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1F1472" w:rsidRDefault="001F1472" w:rsidP="001F1472">
      <w:pPr>
        <w:pStyle w:val="a4"/>
        <w:numPr>
          <w:ilvl w:val="0"/>
          <w:numId w:val="20"/>
        </w:numPr>
        <w:spacing w:after="160" w:line="360" w:lineRule="auto"/>
        <w:rPr>
          <w:rFonts w:ascii="Times New Roman" w:hAnsi="Times New Roman" w:cs="Times New Roman"/>
          <w:sz w:val="28"/>
          <w:szCs w:val="28"/>
        </w:rPr>
      </w:pPr>
      <w:r>
        <w:rPr>
          <w:rFonts w:ascii="Times New Roman" w:hAnsi="Times New Roman" w:cs="Times New Roman"/>
          <w:sz w:val="28"/>
          <w:szCs w:val="28"/>
        </w:rPr>
        <w:t>и</w:t>
      </w:r>
      <w:r w:rsidRPr="00AC36A4">
        <w:rPr>
          <w:rFonts w:ascii="Times New Roman" w:hAnsi="Times New Roman" w:cs="Times New Roman"/>
          <w:sz w:val="28"/>
          <w:szCs w:val="28"/>
        </w:rPr>
        <w:t>гров</w:t>
      </w:r>
      <w:r>
        <w:rPr>
          <w:rFonts w:ascii="Times New Roman" w:hAnsi="Times New Roman" w:cs="Times New Roman"/>
          <w:sz w:val="28"/>
          <w:szCs w:val="28"/>
        </w:rPr>
        <w:t>ую, познавательную</w:t>
      </w:r>
      <w:r w:rsidRPr="00AC36A4">
        <w:rPr>
          <w:rFonts w:ascii="Times New Roman" w:hAnsi="Times New Roman" w:cs="Times New Roman"/>
          <w:sz w:val="28"/>
          <w:szCs w:val="28"/>
        </w:rPr>
        <w:t xml:space="preserve">, исследовательскую и творческую активность всех воспитанников, экспериментирование с доступными детям материалами </w:t>
      </w:r>
      <w:r>
        <w:rPr>
          <w:rFonts w:ascii="Times New Roman" w:hAnsi="Times New Roman" w:cs="Times New Roman"/>
          <w:sz w:val="28"/>
          <w:szCs w:val="28"/>
        </w:rPr>
        <w:t>(</w:t>
      </w:r>
      <w:r w:rsidRPr="00AC36A4">
        <w:rPr>
          <w:rFonts w:ascii="Times New Roman" w:hAnsi="Times New Roman" w:cs="Times New Roman"/>
          <w:sz w:val="28"/>
          <w:szCs w:val="28"/>
        </w:rPr>
        <w:t>в том числе с песком и водой</w:t>
      </w:r>
      <w:r>
        <w:rPr>
          <w:rFonts w:ascii="Times New Roman" w:hAnsi="Times New Roman" w:cs="Times New Roman"/>
          <w:sz w:val="28"/>
          <w:szCs w:val="28"/>
        </w:rPr>
        <w:t>)</w:t>
      </w:r>
      <w:r w:rsidRPr="00AC36A4">
        <w:rPr>
          <w:rFonts w:ascii="Times New Roman" w:hAnsi="Times New Roman" w:cs="Times New Roman"/>
          <w:sz w:val="28"/>
          <w:szCs w:val="28"/>
        </w:rPr>
        <w:t>;</w:t>
      </w:r>
    </w:p>
    <w:p w:rsidR="001F1472" w:rsidRPr="000341CA" w:rsidRDefault="001F1472" w:rsidP="001F1472">
      <w:pPr>
        <w:pStyle w:val="a4"/>
        <w:numPr>
          <w:ilvl w:val="0"/>
          <w:numId w:val="20"/>
        </w:numPr>
        <w:spacing w:after="160" w:line="360" w:lineRule="auto"/>
        <w:rPr>
          <w:rFonts w:ascii="Times New Roman" w:hAnsi="Times New Roman" w:cs="Times New Roman"/>
          <w:sz w:val="28"/>
          <w:szCs w:val="28"/>
        </w:rPr>
      </w:pPr>
      <w:r w:rsidRPr="000341CA">
        <w:rPr>
          <w:rFonts w:ascii="Times New Roman" w:hAnsi="Times New Roman" w:cs="Times New Roman"/>
          <w:sz w:val="28"/>
          <w:szCs w:val="28"/>
        </w:rPr>
        <w:t xml:space="preserve">Двигательная активность, в том числе развитие крупной и мелкой моторики, участие в подвижных играх и соревнованиях; </w:t>
      </w:r>
    </w:p>
    <w:p w:rsidR="001F1472" w:rsidRDefault="001F1472" w:rsidP="001F1472">
      <w:pPr>
        <w:pStyle w:val="a4"/>
        <w:numPr>
          <w:ilvl w:val="0"/>
          <w:numId w:val="20"/>
        </w:numPr>
        <w:spacing w:after="160" w:line="360" w:lineRule="auto"/>
        <w:rPr>
          <w:rFonts w:ascii="Times New Roman" w:hAnsi="Times New Roman" w:cs="Times New Roman"/>
          <w:sz w:val="28"/>
          <w:szCs w:val="28"/>
        </w:rPr>
      </w:pPr>
      <w:r w:rsidRPr="000341CA">
        <w:rPr>
          <w:rFonts w:ascii="Times New Roman" w:hAnsi="Times New Roman" w:cs="Times New Roman"/>
          <w:sz w:val="28"/>
          <w:szCs w:val="28"/>
        </w:rPr>
        <w:t xml:space="preserve">эмоциональное благополучие детей во взаимодействии с предметно-пространственым  окружение; </w:t>
      </w:r>
    </w:p>
    <w:p w:rsidR="001F1472" w:rsidRDefault="001F1472" w:rsidP="001F1472">
      <w:pPr>
        <w:pStyle w:val="a4"/>
        <w:numPr>
          <w:ilvl w:val="0"/>
          <w:numId w:val="20"/>
        </w:numPr>
        <w:spacing w:after="160" w:line="360" w:lineRule="auto"/>
        <w:rPr>
          <w:rFonts w:ascii="Times New Roman" w:hAnsi="Times New Roman" w:cs="Times New Roman"/>
          <w:sz w:val="28"/>
          <w:szCs w:val="28"/>
        </w:rPr>
      </w:pPr>
      <w:r w:rsidRPr="000341CA">
        <w:rPr>
          <w:rFonts w:ascii="Times New Roman" w:hAnsi="Times New Roman" w:cs="Times New Roman"/>
          <w:sz w:val="28"/>
          <w:szCs w:val="28"/>
        </w:rPr>
        <w:t xml:space="preserve">возможность </w:t>
      </w:r>
      <w:r>
        <w:rPr>
          <w:rFonts w:ascii="Times New Roman" w:hAnsi="Times New Roman" w:cs="Times New Roman"/>
          <w:sz w:val="28"/>
          <w:szCs w:val="28"/>
        </w:rPr>
        <w:t>само</w:t>
      </w:r>
      <w:r w:rsidRPr="000341CA">
        <w:rPr>
          <w:rFonts w:ascii="Times New Roman" w:hAnsi="Times New Roman" w:cs="Times New Roman"/>
          <w:sz w:val="28"/>
          <w:szCs w:val="28"/>
        </w:rPr>
        <w:t xml:space="preserve">выражения детей. </w:t>
      </w:r>
      <w:r>
        <w:rPr>
          <w:rFonts w:ascii="Times New Roman" w:hAnsi="Times New Roman" w:cs="Times New Roman"/>
          <w:sz w:val="28"/>
          <w:szCs w:val="28"/>
        </w:rPr>
        <w:t>Д</w:t>
      </w:r>
      <w:r w:rsidRPr="000341CA">
        <w:rPr>
          <w:rFonts w:ascii="Times New Roman" w:hAnsi="Times New Roman" w:cs="Times New Roman"/>
          <w:sz w:val="28"/>
          <w:szCs w:val="28"/>
        </w:rPr>
        <w:t xml:space="preserve">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с разными материалами. </w:t>
      </w:r>
    </w:p>
    <w:p w:rsidR="001F1472" w:rsidRDefault="001F1472" w:rsidP="001F1472">
      <w:pPr>
        <w:spacing w:line="360" w:lineRule="auto"/>
        <w:ind w:left="360"/>
        <w:rPr>
          <w:rFonts w:ascii="Times New Roman" w:hAnsi="Times New Roman" w:cs="Times New Roman"/>
          <w:sz w:val="28"/>
          <w:szCs w:val="28"/>
        </w:rPr>
      </w:pPr>
      <w:r>
        <w:rPr>
          <w:rFonts w:ascii="Times New Roman" w:hAnsi="Times New Roman" w:cs="Times New Roman"/>
          <w:sz w:val="28"/>
          <w:szCs w:val="28"/>
        </w:rPr>
        <w:lastRenderedPageBreak/>
        <w:t>Т</w:t>
      </w:r>
      <w:r w:rsidRPr="000341CA">
        <w:rPr>
          <w:rFonts w:ascii="Times New Roman" w:hAnsi="Times New Roman" w:cs="Times New Roman"/>
          <w:sz w:val="28"/>
          <w:szCs w:val="28"/>
        </w:rPr>
        <w:t>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детей.</w:t>
      </w:r>
    </w:p>
    <w:p w:rsidR="001F1472" w:rsidRPr="009E41FA" w:rsidRDefault="001F1472" w:rsidP="001F1472">
      <w:pPr>
        <w:spacing w:line="360" w:lineRule="auto"/>
        <w:ind w:left="360"/>
        <w:rPr>
          <w:rFonts w:ascii="Times New Roman" w:hAnsi="Times New Roman" w:cs="Times New Roman"/>
          <w:sz w:val="28"/>
          <w:szCs w:val="28"/>
        </w:rPr>
      </w:pPr>
      <w:r>
        <w:rPr>
          <w:rFonts w:ascii="Times New Roman" w:hAnsi="Times New Roman" w:cs="Times New Roman"/>
          <w:sz w:val="28"/>
          <w:szCs w:val="28"/>
        </w:rPr>
        <w:t>3. П</w:t>
      </w:r>
      <w:r w:rsidRPr="000341CA">
        <w:rPr>
          <w:rFonts w:ascii="Times New Roman" w:hAnsi="Times New Roman" w:cs="Times New Roman"/>
          <w:sz w:val="28"/>
          <w:szCs w:val="28"/>
        </w:rPr>
        <w:t>олифункциональность материалов предполагает</w:t>
      </w:r>
      <w:r>
        <w:rPr>
          <w:rFonts w:ascii="Times New Roman" w:hAnsi="Times New Roman" w:cs="Times New Roman"/>
          <w:sz w:val="28"/>
          <w:szCs w:val="28"/>
        </w:rPr>
        <w:t>:</w:t>
      </w:r>
    </w:p>
    <w:p w:rsidR="001F1472" w:rsidRDefault="001F1472" w:rsidP="001F1472">
      <w:pPr>
        <w:pStyle w:val="a4"/>
        <w:numPr>
          <w:ilvl w:val="0"/>
          <w:numId w:val="21"/>
        </w:numPr>
        <w:spacing w:after="160" w:line="360" w:lineRule="auto"/>
        <w:rPr>
          <w:rFonts w:ascii="Times New Roman" w:hAnsi="Times New Roman" w:cs="Times New Roman"/>
          <w:sz w:val="28"/>
          <w:szCs w:val="28"/>
        </w:rPr>
      </w:pPr>
      <w:r w:rsidRPr="000341CA">
        <w:rPr>
          <w:rFonts w:ascii="Times New Roman" w:hAnsi="Times New Roman" w:cs="Times New Roman"/>
          <w:sz w:val="28"/>
          <w:szCs w:val="28"/>
        </w:rPr>
        <w:t xml:space="preserve">возможность разнообразного использования различных составляющих предметной среды, например, в детской мебели, матов, мягких модулей, ширм и т.д. </w:t>
      </w:r>
    </w:p>
    <w:p w:rsidR="001F1472" w:rsidRDefault="001F1472" w:rsidP="001F1472">
      <w:pPr>
        <w:pStyle w:val="a4"/>
        <w:numPr>
          <w:ilvl w:val="0"/>
          <w:numId w:val="21"/>
        </w:numPr>
        <w:spacing w:after="160" w:line="360" w:lineRule="auto"/>
        <w:rPr>
          <w:rFonts w:ascii="Times New Roman" w:hAnsi="Times New Roman" w:cs="Times New Roman"/>
          <w:sz w:val="28"/>
          <w:szCs w:val="28"/>
        </w:rPr>
      </w:pPr>
      <w:r>
        <w:rPr>
          <w:rFonts w:ascii="Times New Roman" w:hAnsi="Times New Roman" w:cs="Times New Roman"/>
          <w:sz w:val="28"/>
          <w:szCs w:val="28"/>
        </w:rPr>
        <w:t>н</w:t>
      </w:r>
      <w:r w:rsidRPr="000341CA">
        <w:rPr>
          <w:rFonts w:ascii="Times New Roman" w:hAnsi="Times New Roman" w:cs="Times New Roman"/>
          <w:sz w:val="28"/>
          <w:szCs w:val="28"/>
        </w:rPr>
        <w:t xml:space="preserve">аличие в группе полифункциональных </w:t>
      </w:r>
      <w:r>
        <w:rPr>
          <w:rFonts w:ascii="Times New Roman" w:hAnsi="Times New Roman" w:cs="Times New Roman"/>
          <w:sz w:val="28"/>
          <w:szCs w:val="28"/>
        </w:rPr>
        <w:t>(</w:t>
      </w:r>
      <w:r w:rsidRPr="000341CA">
        <w:rPr>
          <w:rFonts w:ascii="Times New Roman" w:hAnsi="Times New Roman" w:cs="Times New Roman"/>
          <w:sz w:val="28"/>
          <w:szCs w:val="28"/>
        </w:rPr>
        <w:t>не обладающих жестко закрепленным способом употребления</w:t>
      </w:r>
      <w:r>
        <w:rPr>
          <w:rFonts w:ascii="Times New Roman" w:hAnsi="Times New Roman" w:cs="Times New Roman"/>
          <w:sz w:val="28"/>
          <w:szCs w:val="28"/>
        </w:rPr>
        <w:t>)</w:t>
      </w:r>
      <w:r w:rsidRPr="000341CA">
        <w:rPr>
          <w:rFonts w:ascii="Times New Roman" w:hAnsi="Times New Roman" w:cs="Times New Roman"/>
          <w:sz w:val="28"/>
          <w:szCs w:val="28"/>
        </w:rPr>
        <w:t xml:space="preserve"> предметов, в том числе природных материалов, пригодных для разных видов детской активности в том числе в качестве совместить по детской игре. </w:t>
      </w:r>
    </w:p>
    <w:p w:rsidR="001F1472" w:rsidRDefault="001F1472" w:rsidP="001F1472">
      <w:pPr>
        <w:spacing w:line="360" w:lineRule="auto"/>
        <w:ind w:left="789"/>
        <w:rPr>
          <w:rFonts w:ascii="Times New Roman" w:hAnsi="Times New Roman" w:cs="Times New Roman"/>
          <w:sz w:val="28"/>
          <w:szCs w:val="28"/>
        </w:rPr>
      </w:pPr>
      <w:r w:rsidRPr="009E41FA">
        <w:rPr>
          <w:rFonts w:ascii="Times New Roman" w:hAnsi="Times New Roman" w:cs="Times New Roman"/>
          <w:sz w:val="28"/>
          <w:szCs w:val="28"/>
        </w:rPr>
        <w:t>4.</w:t>
      </w:r>
      <w:r>
        <w:rPr>
          <w:rFonts w:ascii="Times New Roman" w:hAnsi="Times New Roman" w:cs="Times New Roman"/>
          <w:sz w:val="28"/>
          <w:szCs w:val="28"/>
        </w:rPr>
        <w:t xml:space="preserve"> Вариати</w:t>
      </w:r>
      <w:r w:rsidRPr="009E41FA">
        <w:rPr>
          <w:rFonts w:ascii="Times New Roman" w:hAnsi="Times New Roman" w:cs="Times New Roman"/>
          <w:sz w:val="28"/>
          <w:szCs w:val="28"/>
        </w:rPr>
        <w:t>вность среды предполагает</w:t>
      </w:r>
      <w:r>
        <w:rPr>
          <w:rFonts w:ascii="Times New Roman" w:hAnsi="Times New Roman" w:cs="Times New Roman"/>
          <w:sz w:val="28"/>
          <w:szCs w:val="28"/>
        </w:rPr>
        <w:t>:</w:t>
      </w:r>
      <w:r w:rsidRPr="009E41FA">
        <w:rPr>
          <w:rFonts w:ascii="Times New Roman" w:hAnsi="Times New Roman" w:cs="Times New Roman"/>
          <w:sz w:val="28"/>
          <w:szCs w:val="28"/>
        </w:rPr>
        <w:t xml:space="preserve"> </w:t>
      </w:r>
    </w:p>
    <w:p w:rsidR="001F1472" w:rsidRDefault="001F1472" w:rsidP="001F1472">
      <w:pPr>
        <w:pStyle w:val="a4"/>
        <w:numPr>
          <w:ilvl w:val="0"/>
          <w:numId w:val="22"/>
        </w:numPr>
        <w:spacing w:after="160" w:line="360" w:lineRule="auto"/>
        <w:rPr>
          <w:rFonts w:ascii="Times New Roman" w:hAnsi="Times New Roman" w:cs="Times New Roman"/>
          <w:sz w:val="28"/>
          <w:szCs w:val="28"/>
        </w:rPr>
      </w:pPr>
      <w:r w:rsidRPr="009E41FA">
        <w:rPr>
          <w:rFonts w:ascii="Times New Roman" w:hAnsi="Times New Roman" w:cs="Times New Roman"/>
          <w:sz w:val="28"/>
          <w:szCs w:val="28"/>
        </w:rPr>
        <w:t xml:space="preserve">наличие в группе различных пространств </w:t>
      </w:r>
      <w:r>
        <w:rPr>
          <w:rFonts w:ascii="Times New Roman" w:hAnsi="Times New Roman" w:cs="Times New Roman"/>
          <w:sz w:val="28"/>
          <w:szCs w:val="28"/>
        </w:rPr>
        <w:t>(</w:t>
      </w:r>
      <w:r w:rsidRPr="009E41FA">
        <w:rPr>
          <w:rFonts w:ascii="Times New Roman" w:hAnsi="Times New Roman" w:cs="Times New Roman"/>
          <w:sz w:val="28"/>
          <w:szCs w:val="28"/>
        </w:rPr>
        <w:t>для игры, конструирование, уединения и</w:t>
      </w:r>
      <w:r>
        <w:rPr>
          <w:rFonts w:ascii="Times New Roman" w:hAnsi="Times New Roman" w:cs="Times New Roman"/>
          <w:sz w:val="28"/>
          <w:szCs w:val="28"/>
        </w:rPr>
        <w:t xml:space="preserve"> пр</w:t>
      </w:r>
      <w:r w:rsidRPr="009E41FA">
        <w:rPr>
          <w:rFonts w:ascii="Times New Roman" w:hAnsi="Times New Roman" w:cs="Times New Roman"/>
          <w:sz w:val="28"/>
          <w:szCs w:val="28"/>
        </w:rPr>
        <w:t>.</w:t>
      </w:r>
      <w:r>
        <w:rPr>
          <w:rFonts w:ascii="Times New Roman" w:hAnsi="Times New Roman" w:cs="Times New Roman"/>
          <w:sz w:val="28"/>
          <w:szCs w:val="28"/>
        </w:rPr>
        <w:t>), а</w:t>
      </w:r>
      <w:r w:rsidRPr="009E41FA">
        <w:rPr>
          <w:rFonts w:ascii="Times New Roman" w:hAnsi="Times New Roman" w:cs="Times New Roman"/>
          <w:sz w:val="28"/>
          <w:szCs w:val="28"/>
        </w:rPr>
        <w:t xml:space="preserve"> также разнообразных м</w:t>
      </w:r>
      <w:r>
        <w:rPr>
          <w:rFonts w:ascii="Times New Roman" w:hAnsi="Times New Roman" w:cs="Times New Roman"/>
          <w:sz w:val="28"/>
          <w:szCs w:val="28"/>
        </w:rPr>
        <w:t xml:space="preserve">атериалов, игр, игрушек и оборудования, </w:t>
      </w:r>
      <w:r w:rsidRPr="009E41FA">
        <w:rPr>
          <w:rFonts w:ascii="Times New Roman" w:hAnsi="Times New Roman" w:cs="Times New Roman"/>
          <w:sz w:val="28"/>
          <w:szCs w:val="28"/>
        </w:rPr>
        <w:t xml:space="preserve"> обеспечивающих </w:t>
      </w:r>
      <w:r>
        <w:rPr>
          <w:rFonts w:ascii="Times New Roman" w:hAnsi="Times New Roman" w:cs="Times New Roman"/>
          <w:sz w:val="28"/>
          <w:szCs w:val="28"/>
        </w:rPr>
        <w:t xml:space="preserve">свободный выбор детей; </w:t>
      </w:r>
    </w:p>
    <w:p w:rsidR="001F1472" w:rsidRPr="009E41FA" w:rsidRDefault="001F1472" w:rsidP="001F1472">
      <w:pPr>
        <w:pStyle w:val="a4"/>
        <w:numPr>
          <w:ilvl w:val="0"/>
          <w:numId w:val="22"/>
        </w:numPr>
        <w:spacing w:after="160" w:line="360" w:lineRule="auto"/>
        <w:rPr>
          <w:rFonts w:ascii="Times New Roman" w:hAnsi="Times New Roman" w:cs="Times New Roman"/>
          <w:sz w:val="28"/>
          <w:szCs w:val="28"/>
        </w:rPr>
      </w:pPr>
      <w:r w:rsidRPr="009E41FA">
        <w:rPr>
          <w:rFonts w:ascii="Times New Roman" w:hAnsi="Times New Roman" w:cs="Times New Roman"/>
          <w:sz w:val="28"/>
          <w:szCs w:val="28"/>
        </w:rPr>
        <w:t>периодическую сменяемость игрового материала, появление новых предметов, стимулирующих игровую, двигательную, познавательную и исследовательскую а</w:t>
      </w:r>
      <w:r>
        <w:rPr>
          <w:rFonts w:ascii="Times New Roman" w:hAnsi="Times New Roman" w:cs="Times New Roman"/>
          <w:sz w:val="28"/>
          <w:szCs w:val="28"/>
        </w:rPr>
        <w:t>ктивность.</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5. Д</w:t>
      </w:r>
      <w:r w:rsidRPr="009E41FA">
        <w:rPr>
          <w:rFonts w:ascii="Times New Roman" w:hAnsi="Times New Roman" w:cs="Times New Roman"/>
          <w:sz w:val="28"/>
          <w:szCs w:val="28"/>
        </w:rPr>
        <w:t xml:space="preserve">оступность среды предполагает: </w:t>
      </w:r>
    </w:p>
    <w:p w:rsidR="001F1472" w:rsidRDefault="001F1472" w:rsidP="001F1472">
      <w:pPr>
        <w:pStyle w:val="a4"/>
        <w:numPr>
          <w:ilvl w:val="0"/>
          <w:numId w:val="23"/>
        </w:numPr>
        <w:spacing w:after="160" w:line="360" w:lineRule="auto"/>
        <w:rPr>
          <w:rFonts w:ascii="Times New Roman" w:hAnsi="Times New Roman" w:cs="Times New Roman"/>
          <w:sz w:val="28"/>
          <w:szCs w:val="28"/>
        </w:rPr>
      </w:pPr>
      <w:r w:rsidRPr="009E41FA">
        <w:rPr>
          <w:rFonts w:ascii="Times New Roman" w:hAnsi="Times New Roman" w:cs="Times New Roman"/>
          <w:sz w:val="28"/>
          <w:szCs w:val="28"/>
        </w:rPr>
        <w:t>доступность для во</w:t>
      </w:r>
      <w:r>
        <w:rPr>
          <w:rFonts w:ascii="Times New Roman" w:hAnsi="Times New Roman" w:cs="Times New Roman"/>
          <w:sz w:val="28"/>
          <w:szCs w:val="28"/>
        </w:rPr>
        <w:t>спитанников, в т</w:t>
      </w:r>
      <w:r w:rsidRPr="009E41FA">
        <w:rPr>
          <w:rFonts w:ascii="Times New Roman" w:hAnsi="Times New Roman" w:cs="Times New Roman"/>
          <w:sz w:val="28"/>
          <w:szCs w:val="28"/>
        </w:rPr>
        <w:t>ом числе детей с ограниченными возможностями здоровья и детей-инвалидов, всех помещений, где осуществляется образовательная деятельность;</w:t>
      </w:r>
    </w:p>
    <w:p w:rsidR="001F1472" w:rsidRDefault="001F1472" w:rsidP="001F1472">
      <w:pPr>
        <w:pStyle w:val="a4"/>
        <w:numPr>
          <w:ilvl w:val="0"/>
          <w:numId w:val="23"/>
        </w:numPr>
        <w:spacing w:after="160" w:line="360" w:lineRule="auto"/>
        <w:rPr>
          <w:rFonts w:ascii="Times New Roman" w:hAnsi="Times New Roman" w:cs="Times New Roman"/>
          <w:sz w:val="28"/>
          <w:szCs w:val="28"/>
        </w:rPr>
      </w:pPr>
      <w:r>
        <w:rPr>
          <w:rFonts w:ascii="Times New Roman" w:hAnsi="Times New Roman" w:cs="Times New Roman"/>
          <w:sz w:val="28"/>
          <w:szCs w:val="28"/>
        </w:rPr>
        <w:t>с</w:t>
      </w:r>
      <w:r w:rsidRPr="009E41FA">
        <w:rPr>
          <w:rFonts w:ascii="Times New Roman" w:hAnsi="Times New Roman" w:cs="Times New Roman"/>
          <w:sz w:val="28"/>
          <w:szCs w:val="28"/>
        </w:rPr>
        <w:t>вободный доступ детей, в том числе детей с ограниченными возможностями здоровья, играм, игрушкам, материалом, пособиям, обеспечивающем все основные виды детской активности;</w:t>
      </w:r>
    </w:p>
    <w:p w:rsidR="001F1472" w:rsidRDefault="001F1472" w:rsidP="001F1472">
      <w:pPr>
        <w:pStyle w:val="a4"/>
        <w:numPr>
          <w:ilvl w:val="0"/>
          <w:numId w:val="23"/>
        </w:numPr>
        <w:spacing w:after="160" w:line="360" w:lineRule="auto"/>
        <w:rPr>
          <w:rFonts w:ascii="Times New Roman" w:hAnsi="Times New Roman" w:cs="Times New Roman"/>
          <w:sz w:val="28"/>
          <w:szCs w:val="28"/>
        </w:rPr>
      </w:pPr>
      <w:r>
        <w:rPr>
          <w:rFonts w:ascii="Times New Roman" w:hAnsi="Times New Roman" w:cs="Times New Roman"/>
          <w:sz w:val="28"/>
          <w:szCs w:val="28"/>
        </w:rPr>
        <w:t>и</w:t>
      </w:r>
      <w:r w:rsidRPr="009E41FA">
        <w:rPr>
          <w:rFonts w:ascii="Times New Roman" w:hAnsi="Times New Roman" w:cs="Times New Roman"/>
          <w:sz w:val="28"/>
          <w:szCs w:val="28"/>
        </w:rPr>
        <w:t>справность и сохранность материалов и оборудования.</w:t>
      </w:r>
    </w:p>
    <w:p w:rsidR="001F1472" w:rsidRDefault="001F1472" w:rsidP="001F1472">
      <w:pPr>
        <w:spacing w:line="360" w:lineRule="auto"/>
        <w:rPr>
          <w:rFonts w:ascii="Times New Roman" w:hAnsi="Times New Roman" w:cs="Times New Roman"/>
          <w:sz w:val="28"/>
          <w:szCs w:val="28"/>
        </w:rPr>
      </w:pPr>
      <w:r w:rsidRPr="007C1BA1">
        <w:rPr>
          <w:rFonts w:ascii="Times New Roman" w:hAnsi="Times New Roman" w:cs="Times New Roman"/>
          <w:sz w:val="28"/>
          <w:szCs w:val="28"/>
        </w:rPr>
        <w:lastRenderedPageBreak/>
        <w:t xml:space="preserve">6. Безопасность предметно-пространственной  среды предполагает соответствие всех её элементов требованиям по обеспечению надежности и </w:t>
      </w:r>
      <w:r>
        <w:rPr>
          <w:rFonts w:ascii="Times New Roman" w:hAnsi="Times New Roman" w:cs="Times New Roman"/>
          <w:sz w:val="28"/>
          <w:szCs w:val="28"/>
        </w:rPr>
        <w:t>безопасности их использования. О</w:t>
      </w:r>
      <w:r w:rsidRPr="007C1BA1">
        <w:rPr>
          <w:rFonts w:ascii="Times New Roman" w:hAnsi="Times New Roman" w:cs="Times New Roman"/>
          <w:sz w:val="28"/>
          <w:szCs w:val="28"/>
        </w:rPr>
        <w:t>сновные принципы организации среды</w:t>
      </w:r>
      <w:r>
        <w:rPr>
          <w:rFonts w:ascii="Times New Roman" w:hAnsi="Times New Roman" w:cs="Times New Roman"/>
          <w:sz w:val="28"/>
          <w:szCs w:val="28"/>
        </w:rPr>
        <w:t>:</w:t>
      </w:r>
    </w:p>
    <w:p w:rsidR="001F1472" w:rsidRPr="000D207E"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О</w:t>
      </w:r>
      <w:r w:rsidRPr="007C1BA1">
        <w:rPr>
          <w:rFonts w:ascii="Times New Roman" w:hAnsi="Times New Roman" w:cs="Times New Roman"/>
          <w:sz w:val="28"/>
          <w:szCs w:val="28"/>
        </w:rPr>
        <w:t>борудование помещений дошкольного учреждения должно быть безопасным, здоровьесберегающим, эстетически прив</w:t>
      </w:r>
      <w:r>
        <w:rPr>
          <w:rFonts w:ascii="Times New Roman" w:hAnsi="Times New Roman" w:cs="Times New Roman"/>
          <w:sz w:val="28"/>
          <w:szCs w:val="28"/>
        </w:rPr>
        <w:t>лекательным и развивающим. М</w:t>
      </w:r>
      <w:r w:rsidRPr="007C1BA1">
        <w:rPr>
          <w:rFonts w:ascii="Times New Roman" w:hAnsi="Times New Roman" w:cs="Times New Roman"/>
          <w:sz w:val="28"/>
          <w:szCs w:val="28"/>
        </w:rPr>
        <w:t>ебель должна соответствовать росту и возрасту детей, игрушки-обеспечивать нормальный для данног</w:t>
      </w:r>
      <w:r>
        <w:rPr>
          <w:rFonts w:ascii="Times New Roman" w:hAnsi="Times New Roman" w:cs="Times New Roman"/>
          <w:sz w:val="28"/>
          <w:szCs w:val="28"/>
        </w:rPr>
        <w:t>о возраста развивающий эффект. Р</w:t>
      </w:r>
      <w:r w:rsidRPr="007C1BA1">
        <w:rPr>
          <w:rFonts w:ascii="Times New Roman" w:hAnsi="Times New Roman" w:cs="Times New Roman"/>
          <w:sz w:val="28"/>
          <w:szCs w:val="28"/>
        </w:rPr>
        <w:t xml:space="preserve">азвивающая </w:t>
      </w:r>
      <w:r>
        <w:rPr>
          <w:rFonts w:ascii="Times New Roman" w:hAnsi="Times New Roman" w:cs="Times New Roman"/>
          <w:sz w:val="28"/>
          <w:szCs w:val="28"/>
        </w:rPr>
        <w:t>предметно-пространственная</w:t>
      </w:r>
      <w:r w:rsidRPr="007C1BA1">
        <w:rPr>
          <w:rFonts w:ascii="Times New Roman" w:hAnsi="Times New Roman" w:cs="Times New Roman"/>
          <w:sz w:val="28"/>
          <w:szCs w:val="28"/>
        </w:rPr>
        <w:t xml:space="preserve"> среда должна быть насыщенной, пригодной для совместной деятельности взрослого и ребёнка и самостоятельной деятельности детей</w:t>
      </w:r>
      <w:r>
        <w:rPr>
          <w:rFonts w:ascii="Times New Roman" w:hAnsi="Times New Roman" w:cs="Times New Roman"/>
          <w:sz w:val="28"/>
          <w:szCs w:val="28"/>
        </w:rPr>
        <w:t xml:space="preserve">, </w:t>
      </w:r>
      <w:r w:rsidRPr="007C1BA1">
        <w:rPr>
          <w:rFonts w:ascii="Times New Roman" w:hAnsi="Times New Roman" w:cs="Times New Roman"/>
          <w:sz w:val="28"/>
          <w:szCs w:val="28"/>
        </w:rPr>
        <w:t>отвечающей п</w:t>
      </w:r>
      <w:r>
        <w:rPr>
          <w:rFonts w:ascii="Times New Roman" w:hAnsi="Times New Roman" w:cs="Times New Roman"/>
          <w:sz w:val="28"/>
          <w:szCs w:val="28"/>
        </w:rPr>
        <w:t>отребностям детского возраста. П</w:t>
      </w:r>
      <w:r w:rsidRPr="007C1BA1">
        <w:rPr>
          <w:rFonts w:ascii="Times New Roman" w:hAnsi="Times New Roman" w:cs="Times New Roman"/>
          <w:sz w:val="28"/>
          <w:szCs w:val="28"/>
        </w:rPr>
        <w:t>ространств</w:t>
      </w:r>
      <w:r>
        <w:rPr>
          <w:rFonts w:ascii="Times New Roman" w:hAnsi="Times New Roman" w:cs="Times New Roman"/>
          <w:sz w:val="28"/>
          <w:szCs w:val="28"/>
        </w:rPr>
        <w:t>о</w:t>
      </w:r>
      <w:r w:rsidRPr="007C1BA1">
        <w:rPr>
          <w:rFonts w:ascii="Times New Roman" w:hAnsi="Times New Roman" w:cs="Times New Roman"/>
          <w:sz w:val="28"/>
          <w:szCs w:val="28"/>
        </w:rPr>
        <w:t xml:space="preserve"> группы следует организов</w:t>
      </w:r>
      <w:r>
        <w:rPr>
          <w:rFonts w:ascii="Times New Roman" w:hAnsi="Times New Roman" w:cs="Times New Roman"/>
          <w:sz w:val="28"/>
          <w:szCs w:val="28"/>
        </w:rPr>
        <w:t>ать в виде хорошо разграниченных з</w:t>
      </w:r>
      <w:r w:rsidRPr="007C1BA1">
        <w:rPr>
          <w:rFonts w:ascii="Times New Roman" w:hAnsi="Times New Roman" w:cs="Times New Roman"/>
          <w:sz w:val="28"/>
          <w:szCs w:val="28"/>
        </w:rPr>
        <w:t xml:space="preserve">он </w:t>
      </w:r>
      <w:r>
        <w:rPr>
          <w:rFonts w:ascii="Times New Roman" w:hAnsi="Times New Roman" w:cs="Times New Roman"/>
          <w:sz w:val="28"/>
          <w:szCs w:val="28"/>
        </w:rPr>
        <w:t>(</w:t>
      </w:r>
      <w:r w:rsidRPr="007C1BA1">
        <w:rPr>
          <w:rFonts w:ascii="Times New Roman" w:hAnsi="Times New Roman" w:cs="Times New Roman"/>
          <w:sz w:val="28"/>
          <w:szCs w:val="28"/>
        </w:rPr>
        <w:t>центры, уголки, площадки, оснащенных большим количеством развивающих материалов книги, игрушки, материалы для творчества, развивающая оборудование и прочее</w:t>
      </w:r>
      <w:r>
        <w:rPr>
          <w:rFonts w:ascii="Times New Roman" w:hAnsi="Times New Roman" w:cs="Times New Roman"/>
          <w:sz w:val="28"/>
          <w:szCs w:val="28"/>
        </w:rPr>
        <w:t>). В</w:t>
      </w:r>
      <w:r w:rsidRPr="007C1BA1">
        <w:rPr>
          <w:rFonts w:ascii="Times New Roman" w:hAnsi="Times New Roman" w:cs="Times New Roman"/>
          <w:sz w:val="28"/>
          <w:szCs w:val="28"/>
        </w:rPr>
        <w:t>се предметы до</w:t>
      </w:r>
      <w:r>
        <w:rPr>
          <w:rFonts w:ascii="Times New Roman" w:hAnsi="Times New Roman" w:cs="Times New Roman"/>
          <w:sz w:val="28"/>
          <w:szCs w:val="28"/>
        </w:rPr>
        <w:t xml:space="preserve">лжны быть доступны детям. </w:t>
      </w:r>
      <w:r w:rsidRPr="007C1BA1">
        <w:rPr>
          <w:rFonts w:ascii="Times New Roman" w:hAnsi="Times New Roman" w:cs="Times New Roman"/>
          <w:sz w:val="28"/>
          <w:szCs w:val="28"/>
        </w:rPr>
        <w:t>пространство позволяет дошкольника вы</w:t>
      </w:r>
      <w:r>
        <w:rPr>
          <w:rFonts w:ascii="Times New Roman" w:hAnsi="Times New Roman" w:cs="Times New Roman"/>
          <w:sz w:val="28"/>
          <w:szCs w:val="28"/>
        </w:rPr>
        <w:t>брать интересное для себя занятия</w:t>
      </w:r>
      <w:r w:rsidRPr="007C1BA1">
        <w:rPr>
          <w:rFonts w:ascii="Times New Roman" w:hAnsi="Times New Roman" w:cs="Times New Roman"/>
          <w:sz w:val="28"/>
          <w:szCs w:val="28"/>
        </w:rPr>
        <w:t>, чередов</w:t>
      </w:r>
      <w:r>
        <w:rPr>
          <w:rFonts w:ascii="Times New Roman" w:hAnsi="Times New Roman" w:cs="Times New Roman"/>
          <w:sz w:val="28"/>
          <w:szCs w:val="28"/>
        </w:rPr>
        <w:t>ать их в течение дня, а педагогу</w:t>
      </w:r>
      <w:r w:rsidRPr="007C1BA1">
        <w:rPr>
          <w:rFonts w:ascii="Times New Roman" w:hAnsi="Times New Roman" w:cs="Times New Roman"/>
          <w:sz w:val="28"/>
          <w:szCs w:val="28"/>
        </w:rPr>
        <w:t xml:space="preserve"> дает возможность эффективно организо</w:t>
      </w:r>
      <w:r>
        <w:rPr>
          <w:rFonts w:ascii="Times New Roman" w:hAnsi="Times New Roman" w:cs="Times New Roman"/>
          <w:sz w:val="28"/>
          <w:szCs w:val="28"/>
        </w:rPr>
        <w:t>вы</w:t>
      </w:r>
      <w:r w:rsidRPr="007C1BA1">
        <w:rPr>
          <w:rFonts w:ascii="Times New Roman" w:hAnsi="Times New Roman" w:cs="Times New Roman"/>
          <w:sz w:val="28"/>
          <w:szCs w:val="28"/>
        </w:rPr>
        <w:t>вать образовательный процесс</w:t>
      </w:r>
      <w:r>
        <w:rPr>
          <w:rFonts w:ascii="Times New Roman" w:hAnsi="Times New Roman" w:cs="Times New Roman"/>
          <w:sz w:val="28"/>
          <w:szCs w:val="28"/>
        </w:rPr>
        <w:t xml:space="preserve"> с учетом индивидуальных особенностей. </w:t>
      </w:r>
      <w:r w:rsidRPr="000D207E">
        <w:rPr>
          <w:rFonts w:ascii="Times New Roman" w:hAnsi="Times New Roman" w:cs="Times New Roman"/>
          <w:sz w:val="28"/>
          <w:szCs w:val="28"/>
        </w:rPr>
        <w:t xml:space="preserve">Оснащение центров меняется в соответствии с тематическим планированием образовательного процесса. </w:t>
      </w:r>
    </w:p>
    <w:p w:rsidR="001F1472" w:rsidRPr="000D207E" w:rsidRDefault="001F1472" w:rsidP="001F1472">
      <w:pPr>
        <w:spacing w:line="360" w:lineRule="auto"/>
        <w:rPr>
          <w:rFonts w:ascii="Times New Roman" w:hAnsi="Times New Roman" w:cs="Times New Roman"/>
          <w:sz w:val="28"/>
          <w:szCs w:val="28"/>
        </w:rPr>
      </w:pPr>
      <w:r w:rsidRPr="000D207E">
        <w:rPr>
          <w:rFonts w:ascii="Times New Roman" w:hAnsi="Times New Roman" w:cs="Times New Roman"/>
          <w:sz w:val="28"/>
          <w:szCs w:val="28"/>
        </w:rPr>
        <w:t>В каче</w:t>
      </w:r>
      <w:r>
        <w:rPr>
          <w:rFonts w:ascii="Times New Roman" w:hAnsi="Times New Roman" w:cs="Times New Roman"/>
          <w:sz w:val="28"/>
          <w:szCs w:val="28"/>
        </w:rPr>
        <w:t>стве центров развития выступают:</w:t>
      </w:r>
    </w:p>
    <w:p w:rsidR="001F1472" w:rsidRPr="000D207E"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 xml:space="preserve">центр для сюжетно-ролевых игр </w:t>
      </w:r>
    </w:p>
    <w:p w:rsidR="001F1472" w:rsidRPr="000D207E"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 xml:space="preserve">центр театрализованных игр </w:t>
      </w:r>
    </w:p>
    <w:p w:rsidR="001F1472" w:rsidRPr="000D207E"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книжный центр</w:t>
      </w:r>
    </w:p>
    <w:p w:rsidR="001F1472" w:rsidRPr="000D207E"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игровая зона для настольно-печатных игр;</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выставка (детского рисунка, детского творчества, изделий народных мастеров и так далее);</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Pr>
          <w:rFonts w:ascii="Times New Roman" w:hAnsi="Times New Roman" w:cs="Times New Roman"/>
          <w:sz w:val="28"/>
          <w:szCs w:val="28"/>
        </w:rPr>
        <w:t>ц</w:t>
      </w:r>
      <w:r w:rsidRPr="000D207E">
        <w:rPr>
          <w:rFonts w:ascii="Times New Roman" w:hAnsi="Times New Roman" w:cs="Times New Roman"/>
          <w:sz w:val="28"/>
          <w:szCs w:val="28"/>
        </w:rPr>
        <w:t xml:space="preserve">ентр природы </w:t>
      </w:r>
      <w:r>
        <w:rPr>
          <w:rFonts w:ascii="Times New Roman" w:hAnsi="Times New Roman" w:cs="Times New Roman"/>
          <w:sz w:val="28"/>
          <w:szCs w:val="28"/>
        </w:rPr>
        <w:t>(</w:t>
      </w:r>
      <w:r w:rsidRPr="000D207E">
        <w:rPr>
          <w:rFonts w:ascii="Times New Roman" w:hAnsi="Times New Roman" w:cs="Times New Roman"/>
          <w:sz w:val="28"/>
          <w:szCs w:val="28"/>
        </w:rPr>
        <w:t>наблюдение за природой</w:t>
      </w:r>
      <w:r>
        <w:rPr>
          <w:rFonts w:ascii="Times New Roman" w:hAnsi="Times New Roman" w:cs="Times New Roman"/>
          <w:sz w:val="28"/>
          <w:szCs w:val="28"/>
        </w:rPr>
        <w:t>)</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физкультурно-оздоровительный центр</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t xml:space="preserve">центр исследовательской и экспериментальной деятельности; </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D207E">
        <w:rPr>
          <w:rFonts w:ascii="Times New Roman" w:hAnsi="Times New Roman" w:cs="Times New Roman"/>
          <w:sz w:val="28"/>
          <w:szCs w:val="28"/>
        </w:rPr>
        <w:lastRenderedPageBreak/>
        <w:t>зон</w:t>
      </w:r>
      <w:r>
        <w:rPr>
          <w:rFonts w:ascii="Times New Roman" w:hAnsi="Times New Roman" w:cs="Times New Roman"/>
          <w:sz w:val="28"/>
          <w:szCs w:val="28"/>
        </w:rPr>
        <w:t>ы</w:t>
      </w:r>
      <w:r w:rsidRPr="000D207E">
        <w:rPr>
          <w:rFonts w:ascii="Times New Roman" w:hAnsi="Times New Roman" w:cs="Times New Roman"/>
          <w:sz w:val="28"/>
          <w:szCs w:val="28"/>
        </w:rPr>
        <w:t xml:space="preserve"> для разнообразных видов самостоятельной де</w:t>
      </w:r>
      <w:r>
        <w:rPr>
          <w:rFonts w:ascii="Times New Roman" w:hAnsi="Times New Roman" w:cs="Times New Roman"/>
          <w:sz w:val="28"/>
          <w:szCs w:val="28"/>
        </w:rPr>
        <w:t>ятельности детей - конструктивной</w:t>
      </w:r>
      <w:r w:rsidRPr="000D207E">
        <w:rPr>
          <w:rFonts w:ascii="Times New Roman" w:hAnsi="Times New Roman" w:cs="Times New Roman"/>
          <w:sz w:val="28"/>
          <w:szCs w:val="28"/>
        </w:rPr>
        <w:t>, изобр</w:t>
      </w:r>
      <w:r>
        <w:rPr>
          <w:rFonts w:ascii="Times New Roman" w:hAnsi="Times New Roman" w:cs="Times New Roman"/>
          <w:sz w:val="28"/>
          <w:szCs w:val="28"/>
        </w:rPr>
        <w:t>азительной, музыкальной и др</w:t>
      </w:r>
      <w:r w:rsidRPr="000D207E">
        <w:rPr>
          <w:rFonts w:ascii="Times New Roman" w:hAnsi="Times New Roman" w:cs="Times New Roman"/>
          <w:sz w:val="28"/>
          <w:szCs w:val="28"/>
        </w:rPr>
        <w:t>;</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sidRPr="000B557B">
        <w:rPr>
          <w:rFonts w:ascii="Times New Roman" w:hAnsi="Times New Roman" w:cs="Times New Roman"/>
          <w:sz w:val="28"/>
          <w:szCs w:val="28"/>
        </w:rPr>
        <w:t xml:space="preserve">игровой </w:t>
      </w:r>
      <w:r w:rsidRPr="000D207E">
        <w:rPr>
          <w:rFonts w:ascii="Times New Roman" w:hAnsi="Times New Roman" w:cs="Times New Roman"/>
          <w:sz w:val="28"/>
          <w:szCs w:val="28"/>
        </w:rPr>
        <w:t xml:space="preserve">центр с крупными мягкими конструкциями </w:t>
      </w:r>
      <w:r>
        <w:rPr>
          <w:rFonts w:ascii="Times New Roman" w:hAnsi="Times New Roman" w:cs="Times New Roman"/>
          <w:sz w:val="28"/>
          <w:szCs w:val="28"/>
        </w:rPr>
        <w:t>(блоки, домики, тоннели и пр.)</w:t>
      </w:r>
      <w:r w:rsidRPr="000D207E">
        <w:rPr>
          <w:rFonts w:ascii="Times New Roman" w:hAnsi="Times New Roman" w:cs="Times New Roman"/>
          <w:sz w:val="28"/>
          <w:szCs w:val="28"/>
        </w:rPr>
        <w:t xml:space="preserve"> для легкого изменения игрового пространства </w:t>
      </w:r>
    </w:p>
    <w:p w:rsidR="001F1472" w:rsidRDefault="001F1472" w:rsidP="001F1472">
      <w:pPr>
        <w:pStyle w:val="a4"/>
        <w:numPr>
          <w:ilvl w:val="0"/>
          <w:numId w:val="24"/>
        </w:numPr>
        <w:spacing w:after="160" w:line="360" w:lineRule="auto"/>
        <w:rPr>
          <w:rFonts w:ascii="Times New Roman" w:hAnsi="Times New Roman" w:cs="Times New Roman"/>
          <w:sz w:val="28"/>
          <w:szCs w:val="28"/>
        </w:rPr>
      </w:pPr>
      <w:r>
        <w:rPr>
          <w:rFonts w:ascii="Times New Roman" w:hAnsi="Times New Roman" w:cs="Times New Roman"/>
          <w:sz w:val="28"/>
          <w:szCs w:val="28"/>
        </w:rPr>
        <w:t>мини-музеи</w:t>
      </w:r>
    </w:p>
    <w:p w:rsidR="001F1472" w:rsidRDefault="001F1472" w:rsidP="001F1472">
      <w:pPr>
        <w:spacing w:line="360" w:lineRule="auto"/>
        <w:ind w:left="360"/>
        <w:rPr>
          <w:rFonts w:ascii="Times New Roman" w:hAnsi="Times New Roman" w:cs="Times New Roman"/>
          <w:sz w:val="28"/>
          <w:szCs w:val="28"/>
        </w:rPr>
      </w:pPr>
      <w:r w:rsidRPr="000B557B">
        <w:rPr>
          <w:rFonts w:ascii="Times New Roman" w:hAnsi="Times New Roman" w:cs="Times New Roman"/>
          <w:sz w:val="28"/>
          <w:szCs w:val="28"/>
        </w:rPr>
        <w:t xml:space="preserve">Развивающая предметно-пространственная среда должна выступать как динамическое пространство, подвижная и легко изменяемое. При проектировании предметной среды следует помнить, что "застывшая" (статичная) предметная не может выполнять своей развивающей функции в силу того, что перестает пробуждать фантазию ребенка. В целом принцип динамичности-статичности касается степени подвижности игровых пространств, вариативности условий и характера детской деятельности. Вместе с тем, определённая устойчивость и постоянство среды - это необходимое условия её стабильности, привычности, особенно если это касается мест общего пользования (библиотечка, шкафчик с игрушками, ящик </w:t>
      </w:r>
      <w:r>
        <w:rPr>
          <w:rFonts w:ascii="Times New Roman" w:hAnsi="Times New Roman" w:cs="Times New Roman"/>
          <w:sz w:val="28"/>
          <w:szCs w:val="28"/>
        </w:rPr>
        <w:t>с полифункциональным материалом).</w:t>
      </w:r>
    </w:p>
    <w:p w:rsidR="001F1472" w:rsidRPr="0048079D" w:rsidRDefault="001F1472" w:rsidP="001F1472">
      <w:pPr>
        <w:spacing w:line="360" w:lineRule="auto"/>
        <w:ind w:left="360"/>
        <w:rPr>
          <w:rFonts w:ascii="Times New Roman" w:hAnsi="Times New Roman" w:cs="Times New Roman"/>
          <w:b/>
          <w:sz w:val="28"/>
          <w:szCs w:val="28"/>
        </w:rPr>
      </w:pPr>
      <w:r w:rsidRPr="0048079D">
        <w:rPr>
          <w:rFonts w:ascii="Times New Roman" w:hAnsi="Times New Roman" w:cs="Times New Roman"/>
          <w:b/>
          <w:sz w:val="28"/>
          <w:szCs w:val="28"/>
        </w:rPr>
        <w:t>Организация режима пребывания детей</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Д</w:t>
      </w:r>
      <w:r w:rsidRPr="000B557B">
        <w:rPr>
          <w:rFonts w:ascii="Times New Roman" w:hAnsi="Times New Roman" w:cs="Times New Roman"/>
          <w:sz w:val="28"/>
          <w:szCs w:val="28"/>
        </w:rPr>
        <w:t>етский сад работает по гр</w:t>
      </w:r>
      <w:r>
        <w:rPr>
          <w:rFonts w:ascii="Times New Roman" w:hAnsi="Times New Roman" w:cs="Times New Roman"/>
          <w:sz w:val="28"/>
          <w:szCs w:val="28"/>
        </w:rPr>
        <w:t>афику пятидневной рабочей недели</w:t>
      </w:r>
      <w:r w:rsidRPr="000B557B">
        <w:rPr>
          <w:rFonts w:ascii="Times New Roman" w:hAnsi="Times New Roman" w:cs="Times New Roman"/>
          <w:sz w:val="28"/>
          <w:szCs w:val="28"/>
        </w:rPr>
        <w:t xml:space="preserve"> с двумя выходными днями </w:t>
      </w:r>
      <w:r>
        <w:rPr>
          <w:rFonts w:ascii="Times New Roman" w:hAnsi="Times New Roman" w:cs="Times New Roman"/>
          <w:sz w:val="28"/>
          <w:szCs w:val="28"/>
        </w:rPr>
        <w:t>(</w:t>
      </w:r>
      <w:r w:rsidRPr="000B557B">
        <w:rPr>
          <w:rFonts w:ascii="Times New Roman" w:hAnsi="Times New Roman" w:cs="Times New Roman"/>
          <w:sz w:val="28"/>
          <w:szCs w:val="28"/>
        </w:rPr>
        <w:t>суббота, воскресенье</w:t>
      </w:r>
      <w:r>
        <w:rPr>
          <w:rFonts w:ascii="Times New Roman" w:hAnsi="Times New Roman" w:cs="Times New Roman"/>
          <w:sz w:val="28"/>
          <w:szCs w:val="28"/>
        </w:rPr>
        <w:t>)</w:t>
      </w:r>
      <w:r w:rsidRPr="000B557B">
        <w:rPr>
          <w:rFonts w:ascii="Times New Roman" w:hAnsi="Times New Roman" w:cs="Times New Roman"/>
          <w:sz w:val="28"/>
          <w:szCs w:val="28"/>
        </w:rPr>
        <w:t xml:space="preserve"> для всех возрастных групп</w:t>
      </w:r>
      <w:r>
        <w:rPr>
          <w:rFonts w:ascii="Times New Roman" w:hAnsi="Times New Roman" w:cs="Times New Roman"/>
          <w:sz w:val="28"/>
          <w:szCs w:val="28"/>
        </w:rPr>
        <w:t>. Е</w:t>
      </w:r>
      <w:r w:rsidRPr="000B557B">
        <w:rPr>
          <w:rFonts w:ascii="Times New Roman" w:hAnsi="Times New Roman" w:cs="Times New Roman"/>
          <w:sz w:val="28"/>
          <w:szCs w:val="28"/>
        </w:rPr>
        <w:t>жедневная продолжительность работы сада</w:t>
      </w:r>
      <w:r>
        <w:rPr>
          <w:rFonts w:ascii="Times New Roman" w:hAnsi="Times New Roman" w:cs="Times New Roman"/>
          <w:sz w:val="28"/>
          <w:szCs w:val="28"/>
        </w:rPr>
        <w:t>: 10 часов.</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Р</w:t>
      </w:r>
      <w:r w:rsidRPr="000B557B">
        <w:rPr>
          <w:rFonts w:ascii="Times New Roman" w:hAnsi="Times New Roman" w:cs="Times New Roman"/>
          <w:sz w:val="28"/>
          <w:szCs w:val="28"/>
        </w:rPr>
        <w:t xml:space="preserve">ежим работы с 7 часов 30 минут до 17:30.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В</w:t>
      </w:r>
      <w:r w:rsidRPr="000B557B">
        <w:rPr>
          <w:rFonts w:ascii="Times New Roman" w:hAnsi="Times New Roman" w:cs="Times New Roman"/>
          <w:sz w:val="28"/>
          <w:szCs w:val="28"/>
        </w:rPr>
        <w:t xml:space="preserve"> детском саду разработан гибкий режим дня, учитывающей возрастные психофизиологические возможности детей, их интересы и</w:t>
      </w:r>
      <w:r>
        <w:rPr>
          <w:rFonts w:ascii="Times New Roman" w:hAnsi="Times New Roman" w:cs="Times New Roman"/>
          <w:sz w:val="28"/>
          <w:szCs w:val="28"/>
        </w:rPr>
        <w:t xml:space="preserve"> потребности, обеспечивающий взаимосвязь планируемой непосредственно-</w:t>
      </w:r>
      <w:r w:rsidRPr="000B557B">
        <w:rPr>
          <w:rFonts w:ascii="Times New Roman" w:hAnsi="Times New Roman" w:cs="Times New Roman"/>
          <w:sz w:val="28"/>
          <w:szCs w:val="28"/>
        </w:rPr>
        <w:t>образовательной деятельнос</w:t>
      </w:r>
      <w:r>
        <w:rPr>
          <w:rFonts w:ascii="Times New Roman" w:hAnsi="Times New Roman" w:cs="Times New Roman"/>
          <w:sz w:val="28"/>
          <w:szCs w:val="28"/>
        </w:rPr>
        <w:t xml:space="preserve">ти с повседневной жизнью детей в детском саду.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Г</w:t>
      </w:r>
      <w:r w:rsidRPr="000B557B">
        <w:rPr>
          <w:rFonts w:ascii="Times New Roman" w:hAnsi="Times New Roman" w:cs="Times New Roman"/>
          <w:sz w:val="28"/>
          <w:szCs w:val="28"/>
        </w:rPr>
        <w:t xml:space="preserve">ибкий режим рассматривается в вариантах: </w:t>
      </w:r>
    </w:p>
    <w:p w:rsidR="001F1472" w:rsidRDefault="001F1472" w:rsidP="001F1472">
      <w:pPr>
        <w:pStyle w:val="a4"/>
        <w:numPr>
          <w:ilvl w:val="0"/>
          <w:numId w:val="25"/>
        </w:numPr>
        <w:spacing w:after="160" w:line="360" w:lineRule="auto"/>
        <w:rPr>
          <w:rFonts w:ascii="Times New Roman" w:hAnsi="Times New Roman" w:cs="Times New Roman"/>
          <w:sz w:val="28"/>
          <w:szCs w:val="28"/>
        </w:rPr>
      </w:pPr>
      <w:r w:rsidRPr="0048079D">
        <w:rPr>
          <w:rFonts w:ascii="Times New Roman" w:hAnsi="Times New Roman" w:cs="Times New Roman"/>
          <w:sz w:val="28"/>
          <w:szCs w:val="28"/>
        </w:rPr>
        <w:t xml:space="preserve">организация жизни детей в группе в </w:t>
      </w:r>
      <w:r>
        <w:rPr>
          <w:rFonts w:ascii="Times New Roman" w:hAnsi="Times New Roman" w:cs="Times New Roman"/>
          <w:sz w:val="28"/>
          <w:szCs w:val="28"/>
        </w:rPr>
        <w:t xml:space="preserve">дни </w:t>
      </w:r>
      <w:r w:rsidRPr="0048079D">
        <w:rPr>
          <w:rFonts w:ascii="Times New Roman" w:hAnsi="Times New Roman" w:cs="Times New Roman"/>
          <w:sz w:val="28"/>
          <w:szCs w:val="28"/>
        </w:rPr>
        <w:t xml:space="preserve">карантинов; </w:t>
      </w:r>
    </w:p>
    <w:p w:rsidR="001F1472" w:rsidRDefault="001F1472" w:rsidP="001F1472">
      <w:pPr>
        <w:pStyle w:val="a4"/>
        <w:numPr>
          <w:ilvl w:val="0"/>
          <w:numId w:val="25"/>
        </w:numPr>
        <w:spacing w:after="160" w:line="360" w:lineRule="auto"/>
        <w:rPr>
          <w:rFonts w:ascii="Times New Roman" w:hAnsi="Times New Roman" w:cs="Times New Roman"/>
          <w:sz w:val="28"/>
          <w:szCs w:val="28"/>
        </w:rPr>
      </w:pPr>
      <w:r w:rsidRPr="0048079D">
        <w:rPr>
          <w:rFonts w:ascii="Times New Roman" w:hAnsi="Times New Roman" w:cs="Times New Roman"/>
          <w:sz w:val="28"/>
          <w:szCs w:val="28"/>
        </w:rPr>
        <w:lastRenderedPageBreak/>
        <w:t xml:space="preserve">об распределение детей в зависимости от решаемых задач, погодных условий, объема и сложности предполагаемого детям обучающего материала; </w:t>
      </w:r>
    </w:p>
    <w:p w:rsidR="001F1472" w:rsidRDefault="001F1472" w:rsidP="001F1472">
      <w:pPr>
        <w:pStyle w:val="a4"/>
        <w:numPr>
          <w:ilvl w:val="0"/>
          <w:numId w:val="25"/>
        </w:numPr>
        <w:spacing w:after="160" w:line="360" w:lineRule="auto"/>
        <w:rPr>
          <w:rFonts w:ascii="Times New Roman" w:hAnsi="Times New Roman" w:cs="Times New Roman"/>
          <w:sz w:val="28"/>
          <w:szCs w:val="28"/>
        </w:rPr>
      </w:pPr>
      <w:r w:rsidRPr="0048079D">
        <w:rPr>
          <w:rFonts w:ascii="Times New Roman" w:hAnsi="Times New Roman" w:cs="Times New Roman"/>
          <w:sz w:val="28"/>
          <w:szCs w:val="28"/>
        </w:rPr>
        <w:t>разная длительность пребывания ребенка в группе по желанию родителя.</w:t>
      </w:r>
    </w:p>
    <w:p w:rsidR="001F1472" w:rsidRPr="00A83BAF" w:rsidRDefault="001F1472" w:rsidP="001F1472">
      <w:pPr>
        <w:pStyle w:val="a4"/>
        <w:numPr>
          <w:ilvl w:val="0"/>
          <w:numId w:val="26"/>
        </w:numPr>
        <w:spacing w:after="160" w:line="360" w:lineRule="auto"/>
        <w:rPr>
          <w:rFonts w:ascii="Times New Roman" w:hAnsi="Times New Roman" w:cs="Times New Roman"/>
          <w:sz w:val="28"/>
          <w:szCs w:val="28"/>
        </w:rPr>
      </w:pPr>
    </w:p>
    <w:p w:rsidR="001F1472" w:rsidRPr="001F1472" w:rsidRDefault="001F1472" w:rsidP="001F1472">
      <w:pPr>
        <w:pStyle w:val="a4"/>
        <w:numPr>
          <w:ilvl w:val="0"/>
          <w:numId w:val="26"/>
        </w:numPr>
        <w:rPr>
          <w:rFonts w:ascii="Times New Roman" w:hAnsi="Times New Roman" w:cs="Times New Roman"/>
          <w:sz w:val="24"/>
          <w:szCs w:val="24"/>
        </w:rPr>
      </w:pPr>
      <w:r w:rsidRPr="001F1472">
        <w:rPr>
          <w:rFonts w:ascii="Times New Roman" w:hAnsi="Times New Roman" w:cs="Times New Roman"/>
          <w:sz w:val="24"/>
          <w:szCs w:val="24"/>
        </w:rPr>
        <w:t>Режим дня в МАДОУ соответствует функциональным возможностям ребенка, его возрасту и состоянию здоровья. При выборе режима учитываются возрастные и индивидуальные особенности ребёнка, некоторые состояния (период выздоровления после болезни, адаптация к детскому учреждению, время года).</w:t>
      </w: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Примерный режим дня</w:t>
      </w: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На холодный период</w:t>
      </w:r>
    </w:p>
    <w:tbl>
      <w:tblPr>
        <w:tblStyle w:val="a3"/>
        <w:tblW w:w="0" w:type="auto"/>
        <w:tblLook w:val="04A0" w:firstRow="1" w:lastRow="0" w:firstColumn="1" w:lastColumn="0" w:noHBand="0" w:noVBand="1"/>
      </w:tblPr>
      <w:tblGrid>
        <w:gridCol w:w="2008"/>
        <w:gridCol w:w="1914"/>
        <w:gridCol w:w="1914"/>
        <w:gridCol w:w="1914"/>
        <w:gridCol w:w="1915"/>
      </w:tblGrid>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Деятельность</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От 3 до 4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От 4 до 5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От 5 до 6 лет</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От 6 до 7 лет</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Прием детей, осмотр, самостоятельная детская деятельность, игры, утренняя гимнастика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07.30 – 8.25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07.30 – 8.30 </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07.30 – 8.30 </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завтраку, завтрак</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08.20 – 08.50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08.25 – 08.55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08.30 – 08.55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08.30 – 08.55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Самостоятельная деятельность детей, игры, общение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08.50 – 9.00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08.55 – 9.00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08.55 – 9.00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08.50 – 9.00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Непосредственно – образовательная деятельность</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09.15 – 9.15</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09.25 – 09.40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09.00 – 09.20</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09.30 – 09.50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09.00 – 09.25</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09.35 – 10.00</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10.10 – 10.35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09.00 – 09.30</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09.40 – 10.00</w:t>
            </w:r>
          </w:p>
          <w:p w:rsidR="001F1472" w:rsidRPr="00F87A2F" w:rsidRDefault="001F1472" w:rsidP="00A11067">
            <w:pPr>
              <w:spacing w:line="276" w:lineRule="auto"/>
              <w:jc w:val="center"/>
              <w:rPr>
                <w:rFonts w:ascii="Times New Roman" w:hAnsi="Times New Roman" w:cs="Times New Roman"/>
                <w:sz w:val="24"/>
                <w:szCs w:val="24"/>
              </w:rPr>
            </w:pP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10.20 – 10.50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прогулке, прогулка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09.40 – 12.00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09.50 – 12.10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10.35 – 12.25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10.50 – 12.35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Возвращение с прогулки, самостоятельная деятельность, подготовка к обеду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12.00 – 12.20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12.10 – 12.30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12.25 – 12.40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12.35 – 12.45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обеду, обед</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12.20 – 12.50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12.10 – 12.30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12.40 – 13.10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12.45 – 13.15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ко сну, дневной сон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12.50 – 15.00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12.30 – 13.00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13.10 – 15.00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13.15 – 15.00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Постепенный подъем, гигиенические процедуры</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15.15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15.25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15.25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15.25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полднику, полдник</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15.15 – 15.20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15.25 – 15.40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15.25 – 15.40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15.25 – 15.40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Игры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Непосредственно – образовательная деятельность</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15.20 – 15.35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Самостоятельная деятельность детей, игры, общение, досуги, кружковая работа. Подготовка к ужину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ужину. Ужин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16.30 – 16.55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16.25 – 16.55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16.30 – 17.00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16.30 – 17.00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Чтение художественной литературы</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16.55 – 17.10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16.55 – 17.10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17.00 – 17.20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17.00 – 17.20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прогулке, прогулка. Самостоятельная деятельность детей, игры, общение, досуги. Уход домой</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17.10 – 18.00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17.10 – 18.00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17.20 – 18.00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17.20 – 18.00</w:t>
            </w:r>
          </w:p>
        </w:tc>
      </w:tr>
    </w:tbl>
    <w:p w:rsidR="001F1472" w:rsidRPr="001F1472" w:rsidRDefault="001F1472" w:rsidP="001F1472">
      <w:pPr>
        <w:pStyle w:val="a4"/>
        <w:numPr>
          <w:ilvl w:val="0"/>
          <w:numId w:val="26"/>
        </w:numPr>
        <w:jc w:val="center"/>
        <w:rPr>
          <w:rFonts w:ascii="Times New Roman" w:hAnsi="Times New Roman" w:cs="Times New Roman"/>
          <w:sz w:val="24"/>
          <w:szCs w:val="24"/>
        </w:rPr>
      </w:pP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РЕЖИМ ДНЯ</w:t>
      </w: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на тёплый период</w:t>
      </w:r>
    </w:p>
    <w:tbl>
      <w:tblPr>
        <w:tblStyle w:val="a3"/>
        <w:tblW w:w="0" w:type="auto"/>
        <w:tblLook w:val="04A0" w:firstRow="1" w:lastRow="0" w:firstColumn="1" w:lastColumn="0" w:noHBand="0" w:noVBand="1"/>
      </w:tblPr>
      <w:tblGrid>
        <w:gridCol w:w="1992"/>
        <w:gridCol w:w="1914"/>
        <w:gridCol w:w="1914"/>
        <w:gridCol w:w="1914"/>
        <w:gridCol w:w="2103"/>
      </w:tblGrid>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Режимные моменты </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 – ая младшая группа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Средняя группа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Старшая группа</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Подготовительная группа</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Прием детей, игры, дежурство, утренняя гимнастика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08.25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08.30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07.30 – 08.35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Игровая деятельность, </w:t>
            </w:r>
            <w:r w:rsidRPr="00F87A2F">
              <w:rPr>
                <w:rFonts w:ascii="Times New Roman" w:hAnsi="Times New Roman" w:cs="Times New Roman"/>
                <w:sz w:val="24"/>
                <w:szCs w:val="24"/>
              </w:rPr>
              <w:lastRenderedPageBreak/>
              <w:t>подготовка к прогулке, выход на прогулку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08.55 – 09.15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08.55 – 09.15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09.00 – 09.15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08.55 – 09.05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НОД на прогулке</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09.15 – 09.30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09.20 – 09.40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09.15 – 09.40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09.05 – 09.35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Второй завтрак</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10.00 – 10.05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10.05 – 10.05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10.00 – 10.05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10.00 – 10.05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Прогулка (игры, наблюдения, труд, совместная деятельность)</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09.30 – 11.30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09.40 – 11.35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09.40 – 12.15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09.35 – 12.25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Возвращение с прогулки, водные процедуры</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11.30 – 11.40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11.35 – 12.00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12.15 – 12.30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12.25 – 12.30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обеду, обед</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11.40 – 12.25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12.00 – 12.50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12.30 – 13.00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12.30 – 13.00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ко сну, дневной сон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12.25 – 15.00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12.50 – 15.00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13.00 – 15.00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13.00 – 15.00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Постепенный подъем, оздоровительные и гигиенические процедуры</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15.30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15.30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15.00 – 15.30</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Полдник</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15.30 – 15.45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15.30 – 15.45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15.30 – 15.45</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15.30 – 15.45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Игры, подготовка к ужину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15.45 – 16.15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15.45 – 16.20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15.45 – 16.20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15.45 – 16.25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Ужин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16.15 – 16.40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16.20 – 16.45</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16.20 – 16.40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16.25 – 16.45</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Подготовка к погулке, прогулка, уход домой</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16.40 – 18.00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16.45 – 18.00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16.40 – 18.00</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16.45 – 17.30</w:t>
            </w:r>
          </w:p>
        </w:tc>
      </w:tr>
    </w:tbl>
    <w:p w:rsidR="001F1472" w:rsidRPr="001F1472" w:rsidRDefault="001F1472" w:rsidP="001F1472">
      <w:pPr>
        <w:pStyle w:val="a4"/>
        <w:numPr>
          <w:ilvl w:val="0"/>
          <w:numId w:val="26"/>
        </w:numPr>
        <w:jc w:val="center"/>
        <w:rPr>
          <w:rFonts w:ascii="Times New Roman" w:hAnsi="Times New Roman" w:cs="Times New Roman"/>
          <w:sz w:val="24"/>
          <w:szCs w:val="24"/>
        </w:rPr>
      </w:pPr>
      <w:r w:rsidRPr="001F1472">
        <w:rPr>
          <w:rFonts w:ascii="Times New Roman" w:hAnsi="Times New Roman" w:cs="Times New Roman"/>
          <w:sz w:val="24"/>
          <w:szCs w:val="24"/>
        </w:rPr>
        <w:t xml:space="preserve"> </w:t>
      </w: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Регламентирование образовательного процесса на неделю</w:t>
      </w:r>
    </w:p>
    <w:tbl>
      <w:tblPr>
        <w:tblStyle w:val="a3"/>
        <w:tblW w:w="0" w:type="auto"/>
        <w:tblLook w:val="04A0" w:firstRow="1" w:lastRow="0" w:firstColumn="1" w:lastColumn="0" w:noHBand="0" w:noVBand="1"/>
      </w:tblPr>
      <w:tblGrid>
        <w:gridCol w:w="2132"/>
        <w:gridCol w:w="1914"/>
        <w:gridCol w:w="2296"/>
        <w:gridCol w:w="1914"/>
        <w:gridCol w:w="1915"/>
      </w:tblGrid>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Возрастная группа</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Количество НОД в неделю</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Продолжительность НОД</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Учебная нагрузка в день</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Учебная нагрузка в неделю (с доп. образованием)</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Группы общеразвивающей направленности от 3 до 4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30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 часа 30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Группа общеразвивающей </w:t>
            </w:r>
            <w:r w:rsidRPr="00F87A2F">
              <w:rPr>
                <w:rFonts w:ascii="Times New Roman" w:hAnsi="Times New Roman" w:cs="Times New Roman"/>
                <w:sz w:val="24"/>
                <w:szCs w:val="24"/>
              </w:rPr>
              <w:lastRenderedPageBreak/>
              <w:t>направленности от 4 до 5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10</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20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40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3 часа 20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lastRenderedPageBreak/>
              <w:t>Группы общеразвивающей направленности от 5 до 6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 включая кружковую работу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25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 час 10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5 часов 50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Группы  общеразвивающей направленности от 6 до 7 лет</w:t>
            </w:r>
          </w:p>
          <w:p w:rsidR="001F1472" w:rsidRPr="00F87A2F" w:rsidRDefault="001F1472" w:rsidP="00A11067">
            <w:pPr>
              <w:spacing w:line="276" w:lineRule="auto"/>
              <w:jc w:val="center"/>
              <w:rPr>
                <w:rFonts w:ascii="Times New Roman" w:hAnsi="Times New Roman" w:cs="Times New Roman"/>
                <w:sz w:val="24"/>
                <w:szCs w:val="24"/>
              </w:rPr>
            </w:pP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17 включая кружковую работу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30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 час 30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8 часов 30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Коррекционная группа для детей с ОВЗ от 5 до 6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15 включая коррекционную работу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25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 час 10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5 часов 50 мин</w:t>
            </w:r>
          </w:p>
        </w:tc>
      </w:tr>
      <w:tr w:rsidR="001F1472" w:rsidRPr="00F87A2F" w:rsidTr="00A11067">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Группа логопедической направленности для детей с ФФНР от 6 до 7 лет</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 xml:space="preserve">17 включая </w:t>
            </w:r>
          </w:p>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Кружковую и коррекционную работу</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30 мин</w:t>
            </w:r>
          </w:p>
        </w:tc>
        <w:tc>
          <w:tcPr>
            <w:tcW w:w="1914"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1 час 30 мин</w:t>
            </w:r>
          </w:p>
        </w:tc>
        <w:tc>
          <w:tcPr>
            <w:tcW w:w="1915" w:type="dxa"/>
          </w:tcPr>
          <w:p w:rsidR="001F1472" w:rsidRPr="00F87A2F" w:rsidRDefault="001F1472" w:rsidP="00A11067">
            <w:pPr>
              <w:spacing w:line="276" w:lineRule="auto"/>
              <w:jc w:val="center"/>
              <w:rPr>
                <w:rFonts w:ascii="Times New Roman" w:hAnsi="Times New Roman" w:cs="Times New Roman"/>
                <w:sz w:val="24"/>
                <w:szCs w:val="24"/>
              </w:rPr>
            </w:pPr>
            <w:r w:rsidRPr="00F87A2F">
              <w:rPr>
                <w:rFonts w:ascii="Times New Roman" w:hAnsi="Times New Roman" w:cs="Times New Roman"/>
                <w:sz w:val="24"/>
                <w:szCs w:val="24"/>
              </w:rPr>
              <w:t>8 часов 30 мин</w:t>
            </w:r>
          </w:p>
        </w:tc>
      </w:tr>
    </w:tbl>
    <w:p w:rsidR="001F1472" w:rsidRPr="001F1472" w:rsidRDefault="001F1472" w:rsidP="001F1472">
      <w:pPr>
        <w:pStyle w:val="a4"/>
        <w:numPr>
          <w:ilvl w:val="0"/>
          <w:numId w:val="26"/>
        </w:numPr>
        <w:jc w:val="center"/>
        <w:rPr>
          <w:rFonts w:ascii="Times New Roman" w:hAnsi="Times New Roman" w:cs="Times New Roman"/>
          <w:sz w:val="24"/>
          <w:szCs w:val="24"/>
        </w:rPr>
      </w:pPr>
    </w:p>
    <w:p w:rsidR="001F1472" w:rsidRPr="001F1472" w:rsidRDefault="001F1472" w:rsidP="001F1472">
      <w:pPr>
        <w:pStyle w:val="a4"/>
        <w:numPr>
          <w:ilvl w:val="0"/>
          <w:numId w:val="26"/>
        </w:numPr>
        <w:jc w:val="center"/>
        <w:rPr>
          <w:rFonts w:ascii="Times New Roman" w:hAnsi="Times New Roman" w:cs="Times New Roman"/>
          <w:sz w:val="24"/>
          <w:szCs w:val="24"/>
        </w:rPr>
      </w:pPr>
    </w:p>
    <w:p w:rsidR="001F1472" w:rsidRPr="001F1472" w:rsidRDefault="001F1472" w:rsidP="001F1472">
      <w:pPr>
        <w:pStyle w:val="a4"/>
        <w:numPr>
          <w:ilvl w:val="0"/>
          <w:numId w:val="26"/>
        </w:numPr>
        <w:jc w:val="center"/>
        <w:rPr>
          <w:rFonts w:ascii="Times New Roman" w:hAnsi="Times New Roman" w:cs="Times New Roman"/>
          <w:b/>
          <w:sz w:val="24"/>
          <w:szCs w:val="24"/>
        </w:rPr>
      </w:pPr>
      <w:r w:rsidRPr="001F1472">
        <w:rPr>
          <w:rFonts w:ascii="Times New Roman" w:hAnsi="Times New Roman" w:cs="Times New Roman"/>
          <w:b/>
          <w:sz w:val="24"/>
          <w:szCs w:val="24"/>
        </w:rPr>
        <w:t>3.4 Организация воспитательно – образовательного процесса детей.</w:t>
      </w:r>
    </w:p>
    <w:p w:rsidR="001F1472" w:rsidRPr="001F1472" w:rsidRDefault="001F1472" w:rsidP="001F1472">
      <w:pPr>
        <w:pStyle w:val="a4"/>
        <w:numPr>
          <w:ilvl w:val="0"/>
          <w:numId w:val="26"/>
        </w:numPr>
        <w:rPr>
          <w:rFonts w:ascii="Times New Roman" w:hAnsi="Times New Roman" w:cs="Times New Roman"/>
          <w:sz w:val="24"/>
          <w:szCs w:val="24"/>
        </w:rPr>
      </w:pPr>
      <w:r w:rsidRPr="001F1472">
        <w:rPr>
          <w:rFonts w:ascii="Times New Roman" w:hAnsi="Times New Roman" w:cs="Times New Roman"/>
          <w:sz w:val="24"/>
          <w:szCs w:val="24"/>
        </w:rPr>
        <w:t>Рациональный режим в группах достигается за счет гибкого режима, который подразумевает четкое соблюдение, интервалов между приемами пищи, длительности суточного сна, времени отхода ко сну; проведение ежедневной прогулки. Задача воспитателя – создавать положительное настроение у детей, организовывать рациональный двигательный режим, предупреждать детское утомление разумным чередованием разнообразной деятельности и отдыха.</w:t>
      </w:r>
    </w:p>
    <w:p w:rsidR="001F1472" w:rsidRPr="001F1472" w:rsidRDefault="001F1472" w:rsidP="001F1472">
      <w:pPr>
        <w:pStyle w:val="a4"/>
        <w:numPr>
          <w:ilvl w:val="0"/>
          <w:numId w:val="26"/>
        </w:numPr>
        <w:rPr>
          <w:rFonts w:ascii="Times New Roman" w:hAnsi="Times New Roman" w:cs="Times New Roman"/>
          <w:sz w:val="24"/>
          <w:szCs w:val="24"/>
        </w:rPr>
      </w:pPr>
      <w:r w:rsidRPr="001F1472">
        <w:rPr>
          <w:rFonts w:ascii="Times New Roman" w:hAnsi="Times New Roman" w:cs="Times New Roman"/>
          <w:sz w:val="24"/>
          <w:szCs w:val="24"/>
        </w:rPr>
        <w:t>Использовать в основной образовательной деятельности физкультминутки, двигательные паузы между образовательными ситуациями, разнообразить двигательную деятельность детей в течение дня. Продуманная организация питания, сна, содержательной деятельности каждого ребенка обеспечивает его хорошее самочувствие и активность, предупреждает утомляемость и перевозбуждение.</w:t>
      </w:r>
    </w:p>
    <w:p w:rsidR="001F1472" w:rsidRPr="001F1472" w:rsidRDefault="001F1472" w:rsidP="001F1472">
      <w:pPr>
        <w:pStyle w:val="a4"/>
        <w:numPr>
          <w:ilvl w:val="0"/>
          <w:numId w:val="26"/>
        </w:numPr>
        <w:rPr>
          <w:rFonts w:ascii="Times New Roman" w:hAnsi="Times New Roman" w:cs="Times New Roman"/>
          <w:sz w:val="24"/>
          <w:szCs w:val="24"/>
        </w:rPr>
      </w:pPr>
      <w:r w:rsidRPr="001F1472">
        <w:rPr>
          <w:rFonts w:ascii="Times New Roman" w:hAnsi="Times New Roman" w:cs="Times New Roman"/>
          <w:sz w:val="24"/>
          <w:szCs w:val="24"/>
        </w:rPr>
        <w:t>Необходимо уделять внимание закаливанию , о достаточном пребывании детей на свежем воздухе, тщательно контролируя то, как одеты дети, не перегреваются ли они, не переохлаждаются ли, соблюдать все</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гигиенические требования к температурному, воздушному и световому режиму в помещении группы. режим строится в строгом соответствии с санитарно-эпидемиологическими правилами и нормативами СанПиН 2.4.1. 3049-13 " Санитарно-эпидемиологическими требованиями устройство, содержании и </w:t>
      </w:r>
      <w:r>
        <w:rPr>
          <w:rFonts w:ascii="Times New Roman" w:hAnsi="Times New Roman" w:cs="Times New Roman"/>
          <w:sz w:val="28"/>
          <w:szCs w:val="28"/>
        </w:rPr>
        <w:lastRenderedPageBreak/>
        <w:t>организации режима работы дошкольных образовательных организаций" (от 15.05. 2013г. №26).</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Ежедневный утренний прием детей проводятся воспитателями, которые опрашивают родителей о состоянии здоровья детей. По показаниям (при наличии катаральных явлений, явление интоксикаций) проводятся термометрия. Выявленные больные дети или дети с подозрением на заболевание в дошкольной образовательной организации не принимаются; заболевших в течение дня детей изолируют от здоровых детей время вмещает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После перенесённого заболевания, а также отсутствие детей трёх дней за исключением выходных и праздничных дней детей принимают в дошкольной образовательной организации Я только при наличии справки с указа , длительности заболевания, сведения об отсутствии контакта с инфекционными больными. режим дня соответствует возрастным особенностям детей и способствуют их гармоничному развитию. максимальная продолжительность непрерывного бодрствования детей 3-7 лет составляет 5,5-6, до 3 лет - в соответствии с медицинскими рекомендациями. Рекомендуемая продолжительность ежедневных прогулок составляет 3-4 часа. Продолжительность прогулки определяется учреждением в зависимости от климатических условий при температуре воздуха ниже минус 15 градусов и скорости ветра более 7 м\с продолжительность прогулки рекомендуется сокращать. Прогулки организуются два раза в день: в первую половину дня и во вторую половину дня-после дневного сна или перед уходом детей домой. Приём пищи осуществляется с интервалом 3-4 часа и дневной сон на деятельность детей 3-7 лет (игры, подготовка к образовательной деятельности, личная гигиена) в режиме дня отводиться не менее трех-четырех часов.</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Максимально допустимый объем образовательной нагрузки в первой половине дня в младшей и средней группах не превышает 30 и 40 минут соответственно, а старшей и подготовительной-45 минут и 1,5 часа соответственно. В середине </w:t>
      </w:r>
      <w:r>
        <w:rPr>
          <w:rFonts w:ascii="Times New Roman" w:hAnsi="Times New Roman" w:cs="Times New Roman"/>
          <w:sz w:val="28"/>
          <w:szCs w:val="28"/>
        </w:rPr>
        <w:lastRenderedPageBreak/>
        <w:t>времени, отведённого на непрерывную образовательную деятельность, проводит физкультурные минутки. Перерывы между периодами непрерывной образовательной деятельности - не менее 10 минут.</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Образовательная деятельность с детьми старшего дошкольного возраста осуществляется во второй половине дня после дневного сна. Её продолжительность составляет не более 25-30 минут в день. В середине основной образовательной деятельности статического характера проводятся физкультурные минутки. Образовательную деятельность, требующую повышенной познавательной активности и умственного напряжения детей, организуется в первой половине дня.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Для профилактики утомления детей проводятся бескультурная, музыкальная деятельность.</w:t>
      </w:r>
    </w:p>
    <w:p w:rsidR="001F1472" w:rsidRDefault="001F1472" w:rsidP="001F1472">
      <w:pPr>
        <w:spacing w:line="360" w:lineRule="auto"/>
        <w:rPr>
          <w:rFonts w:ascii="Times New Roman" w:hAnsi="Times New Roman" w:cs="Times New Roman"/>
          <w:sz w:val="28"/>
          <w:szCs w:val="28"/>
        </w:rPr>
      </w:pPr>
    </w:p>
    <w:p w:rsidR="001F1472" w:rsidRDefault="001F1472" w:rsidP="001F1472">
      <w:pPr>
        <w:spacing w:line="360" w:lineRule="auto"/>
        <w:rPr>
          <w:rFonts w:ascii="Times New Roman" w:hAnsi="Times New Roman" w:cs="Times New Roman"/>
          <w:b/>
          <w:sz w:val="28"/>
          <w:szCs w:val="28"/>
        </w:rPr>
      </w:pPr>
      <w:r>
        <w:rPr>
          <w:rFonts w:ascii="Times New Roman" w:hAnsi="Times New Roman" w:cs="Times New Roman"/>
          <w:b/>
          <w:sz w:val="28"/>
          <w:szCs w:val="28"/>
        </w:rPr>
        <w:t>3.4.1 Особенности организации образовательного процесса в группах детей с ОВЗ.</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Чем раньше начинается работа с ребёнком, имеющим ограниченные возможности здоровья, тем выше его шансы на адаптацию и социализацию в обществе. Это обусловлено не только процессами гуманизации, но и доказать активностью и результативностью ранней коррекционно-педагогической помощи «особому» ребенку.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Задачи инклюзивного образования: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 xml:space="preserve">в создании особой предметной среды В детском саду;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 xml:space="preserve">осуществление педагогической, психовать коррекционной помощи детям с ограниченными возможностями здоровья;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создание условий, способствующих освоению детьми с ОВЗ основной образовательной программы и их интеграция в образовательном учреждении;</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 xml:space="preserve">Разработка и реализация индивидуальных особенностей образовательных маршрутов;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обеспечение возможности обучения и воспитания по дополнительным образовательным программам и получение дополнительных образовательных услуг; </w:t>
      </w:r>
    </w:p>
    <w:p w:rsidR="001F1472" w:rsidRDefault="001F1472" w:rsidP="001F1472">
      <w:pPr>
        <w:pStyle w:val="a4"/>
        <w:numPr>
          <w:ilvl w:val="0"/>
          <w:numId w:val="26"/>
        </w:numPr>
        <w:spacing w:after="160" w:line="360" w:lineRule="auto"/>
        <w:rPr>
          <w:rFonts w:ascii="Times New Roman" w:hAnsi="Times New Roman" w:cs="Times New Roman"/>
          <w:sz w:val="28"/>
          <w:szCs w:val="28"/>
        </w:rPr>
      </w:pPr>
      <w:r>
        <w:rPr>
          <w:rFonts w:ascii="Times New Roman" w:hAnsi="Times New Roman" w:cs="Times New Roman"/>
          <w:sz w:val="28"/>
          <w:szCs w:val="28"/>
        </w:rPr>
        <w:t>реализация системы мероприятий по социальной адаптации детей с ОВЗ;</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оказание консультативной , методической и психологической помощи родителям законным представителям детей с ОВЗ.</w:t>
      </w:r>
    </w:p>
    <w:p w:rsidR="001F1472" w:rsidRDefault="001F1472" w:rsidP="001F1472">
      <w:pPr>
        <w:spacing w:line="360" w:lineRule="auto"/>
        <w:rPr>
          <w:rFonts w:ascii="Times New Roman" w:hAnsi="Times New Roman" w:cs="Times New Roman"/>
          <w:sz w:val="28"/>
          <w:szCs w:val="28"/>
        </w:rPr>
      </w:pPr>
      <w:r w:rsidRPr="00AF5AF5">
        <w:rPr>
          <w:rFonts w:ascii="Times New Roman" w:hAnsi="Times New Roman" w:cs="Times New Roman"/>
          <w:sz w:val="28"/>
          <w:szCs w:val="28"/>
        </w:rPr>
        <w:t>Индивидуальные занятия педагог-психолог, учитель-дефект</w:t>
      </w:r>
      <w:r>
        <w:rPr>
          <w:rFonts w:ascii="Times New Roman" w:hAnsi="Times New Roman" w:cs="Times New Roman"/>
          <w:sz w:val="28"/>
          <w:szCs w:val="28"/>
        </w:rPr>
        <w:t xml:space="preserve">олог, учитель-логопед проводят </w:t>
      </w:r>
      <w:r w:rsidRPr="00AF5AF5">
        <w:rPr>
          <w:rFonts w:ascii="Times New Roman" w:hAnsi="Times New Roman" w:cs="Times New Roman"/>
          <w:sz w:val="28"/>
          <w:szCs w:val="28"/>
        </w:rPr>
        <w:t xml:space="preserve">освящённых отдельных кабинетах, используя специальный инвентарь. </w:t>
      </w:r>
      <w:r>
        <w:rPr>
          <w:rFonts w:ascii="Times New Roman" w:hAnsi="Times New Roman" w:cs="Times New Roman"/>
          <w:sz w:val="28"/>
          <w:szCs w:val="28"/>
        </w:rPr>
        <w:t>Специалисты, осуществляющие сопровождения ребенка реализуют профессиональные функции:</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Pr="00AF5AF5">
        <w:rPr>
          <w:rFonts w:ascii="Times New Roman" w:hAnsi="Times New Roman" w:cs="Times New Roman"/>
          <w:sz w:val="28"/>
          <w:szCs w:val="28"/>
        </w:rPr>
        <w:t xml:space="preserve">диагностическую </w:t>
      </w:r>
      <w:r>
        <w:rPr>
          <w:rFonts w:ascii="Times New Roman" w:hAnsi="Times New Roman" w:cs="Times New Roman"/>
          <w:sz w:val="28"/>
          <w:szCs w:val="28"/>
        </w:rPr>
        <w:t>(</w:t>
      </w:r>
      <w:r w:rsidRPr="00AF5AF5">
        <w:rPr>
          <w:rFonts w:ascii="Times New Roman" w:hAnsi="Times New Roman" w:cs="Times New Roman"/>
          <w:sz w:val="28"/>
          <w:szCs w:val="28"/>
        </w:rPr>
        <w:t>определяют причину трудностей с помощью комплексной диагностики</w:t>
      </w:r>
      <w:r>
        <w:rPr>
          <w:rFonts w:ascii="Times New Roman" w:hAnsi="Times New Roman" w:cs="Times New Roman"/>
          <w:sz w:val="28"/>
          <w:szCs w:val="28"/>
        </w:rPr>
        <w:t>)</w:t>
      </w:r>
      <w:r w:rsidRPr="00AF5AF5">
        <w:rPr>
          <w:rFonts w:ascii="Times New Roman" w:hAnsi="Times New Roman" w:cs="Times New Roman"/>
          <w:sz w:val="28"/>
          <w:szCs w:val="28"/>
        </w:rPr>
        <w:t>;</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w:t>
      </w:r>
      <w:r w:rsidRPr="00AF5AF5">
        <w:rPr>
          <w:rFonts w:ascii="Times New Roman" w:hAnsi="Times New Roman" w:cs="Times New Roman"/>
          <w:sz w:val="28"/>
          <w:szCs w:val="28"/>
        </w:rPr>
        <w:t xml:space="preserve"> проектную </w:t>
      </w:r>
      <w:r>
        <w:rPr>
          <w:rFonts w:ascii="Times New Roman" w:hAnsi="Times New Roman" w:cs="Times New Roman"/>
          <w:sz w:val="28"/>
          <w:szCs w:val="28"/>
        </w:rPr>
        <w:t>(</w:t>
      </w:r>
      <w:r w:rsidRPr="00AF5AF5">
        <w:rPr>
          <w:rFonts w:ascii="Times New Roman" w:hAnsi="Times New Roman" w:cs="Times New Roman"/>
          <w:sz w:val="28"/>
          <w:szCs w:val="28"/>
        </w:rPr>
        <w:t>разрабатывается индивидуальный маршрут сопровождения</w:t>
      </w:r>
      <w:r>
        <w:rPr>
          <w:rFonts w:ascii="Times New Roman" w:hAnsi="Times New Roman" w:cs="Times New Roman"/>
          <w:sz w:val="28"/>
          <w:szCs w:val="28"/>
        </w:rPr>
        <w:t>)</w:t>
      </w:r>
      <w:r w:rsidRPr="00AF5AF5">
        <w:rPr>
          <w:rFonts w:ascii="Times New Roman" w:hAnsi="Times New Roman" w:cs="Times New Roman"/>
          <w:sz w:val="28"/>
          <w:szCs w:val="28"/>
        </w:rPr>
        <w:t xml:space="preserve">;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Pr="00AF5AF5">
        <w:rPr>
          <w:rFonts w:ascii="Times New Roman" w:hAnsi="Times New Roman" w:cs="Times New Roman"/>
          <w:sz w:val="28"/>
          <w:szCs w:val="28"/>
        </w:rPr>
        <w:t xml:space="preserve">сопровождающую </w:t>
      </w:r>
      <w:r>
        <w:rPr>
          <w:rFonts w:ascii="Times New Roman" w:hAnsi="Times New Roman" w:cs="Times New Roman"/>
          <w:sz w:val="28"/>
          <w:szCs w:val="28"/>
        </w:rPr>
        <w:t>(реализую</w:t>
      </w:r>
      <w:r w:rsidRPr="00AF5AF5">
        <w:rPr>
          <w:rFonts w:ascii="Times New Roman" w:hAnsi="Times New Roman" w:cs="Times New Roman"/>
          <w:sz w:val="28"/>
          <w:szCs w:val="28"/>
        </w:rPr>
        <w:t xml:space="preserve"> индивидуальный маршрут сопровождения</w:t>
      </w:r>
      <w:r>
        <w:rPr>
          <w:rFonts w:ascii="Times New Roman" w:hAnsi="Times New Roman" w:cs="Times New Roman"/>
          <w:sz w:val="28"/>
          <w:szCs w:val="28"/>
        </w:rPr>
        <w:t>);</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-аналити</w:t>
      </w:r>
      <w:r w:rsidRPr="00AF5AF5">
        <w:rPr>
          <w:rFonts w:ascii="Times New Roman" w:hAnsi="Times New Roman" w:cs="Times New Roman"/>
          <w:sz w:val="28"/>
          <w:szCs w:val="28"/>
        </w:rPr>
        <w:t xml:space="preserve">ческую </w:t>
      </w:r>
      <w:r>
        <w:rPr>
          <w:rFonts w:ascii="Times New Roman" w:hAnsi="Times New Roman" w:cs="Times New Roman"/>
          <w:sz w:val="28"/>
          <w:szCs w:val="28"/>
        </w:rPr>
        <w:t>(</w:t>
      </w:r>
      <w:r w:rsidRPr="00AF5AF5">
        <w:rPr>
          <w:rFonts w:ascii="Times New Roman" w:hAnsi="Times New Roman" w:cs="Times New Roman"/>
          <w:sz w:val="28"/>
          <w:szCs w:val="28"/>
        </w:rPr>
        <w:t>анализирует результаты реализация образовательного маршрута</w:t>
      </w:r>
      <w:r>
        <w:rPr>
          <w:rFonts w:ascii="Times New Roman" w:hAnsi="Times New Roman" w:cs="Times New Roman"/>
          <w:sz w:val="28"/>
          <w:szCs w:val="28"/>
        </w:rPr>
        <w:t>)</w:t>
      </w:r>
      <w:r w:rsidRPr="00AF5AF5">
        <w:rPr>
          <w:rFonts w:ascii="Times New Roman" w:hAnsi="Times New Roman" w:cs="Times New Roman"/>
          <w:sz w:val="28"/>
          <w:szCs w:val="28"/>
        </w:rPr>
        <w:t>.</w:t>
      </w:r>
    </w:p>
    <w:p w:rsidR="001F1472" w:rsidRDefault="001F1472" w:rsidP="001F1472">
      <w:pPr>
        <w:spacing w:line="360" w:lineRule="auto"/>
        <w:rPr>
          <w:rFonts w:ascii="Times New Roman" w:hAnsi="Times New Roman" w:cs="Times New Roman"/>
          <w:sz w:val="28"/>
          <w:szCs w:val="28"/>
        </w:rPr>
      </w:pPr>
      <w:r w:rsidRPr="00DC16F8">
        <w:rPr>
          <w:rFonts w:ascii="Times New Roman" w:hAnsi="Times New Roman" w:cs="Times New Roman"/>
          <w:sz w:val="28"/>
          <w:szCs w:val="28"/>
        </w:rPr>
        <w:t>Коррекционно-р</w:t>
      </w:r>
      <w:r>
        <w:rPr>
          <w:rFonts w:ascii="Times New Roman" w:hAnsi="Times New Roman" w:cs="Times New Roman"/>
          <w:sz w:val="28"/>
          <w:szCs w:val="28"/>
        </w:rPr>
        <w:t>азвивающая среда для детей с ОВЗ</w:t>
      </w:r>
      <w:r w:rsidRPr="00DC16F8">
        <w:rPr>
          <w:rFonts w:ascii="Times New Roman" w:hAnsi="Times New Roman" w:cs="Times New Roman"/>
          <w:sz w:val="28"/>
          <w:szCs w:val="28"/>
        </w:rPr>
        <w:t xml:space="preserve"> должна соответствовать как общим нормативным актом проек</w:t>
      </w:r>
      <w:r>
        <w:rPr>
          <w:rFonts w:ascii="Times New Roman" w:hAnsi="Times New Roman" w:cs="Times New Roman"/>
          <w:sz w:val="28"/>
          <w:szCs w:val="28"/>
        </w:rPr>
        <w:t>тирование условий воспитания, обучения</w:t>
      </w:r>
      <w:r w:rsidRPr="00DC16F8">
        <w:rPr>
          <w:rFonts w:ascii="Times New Roman" w:hAnsi="Times New Roman" w:cs="Times New Roman"/>
          <w:sz w:val="28"/>
          <w:szCs w:val="28"/>
        </w:rPr>
        <w:t xml:space="preserve"> в дошкольном учреждении, так и о</w:t>
      </w:r>
      <w:r>
        <w:rPr>
          <w:rFonts w:ascii="Times New Roman" w:hAnsi="Times New Roman" w:cs="Times New Roman"/>
          <w:sz w:val="28"/>
          <w:szCs w:val="28"/>
        </w:rPr>
        <w:t>твечать на задачи коррекционной-развивающей работ</w:t>
      </w:r>
      <w:r w:rsidRPr="00DC16F8">
        <w:rPr>
          <w:rFonts w:ascii="Times New Roman" w:hAnsi="Times New Roman" w:cs="Times New Roman"/>
          <w:sz w:val="28"/>
          <w:szCs w:val="28"/>
        </w:rPr>
        <w:t>ы, направл</w:t>
      </w:r>
      <w:r>
        <w:rPr>
          <w:rFonts w:ascii="Times New Roman" w:hAnsi="Times New Roman" w:cs="Times New Roman"/>
          <w:sz w:val="28"/>
          <w:szCs w:val="28"/>
        </w:rPr>
        <w:t>енной на п</w:t>
      </w:r>
      <w:r w:rsidRPr="00DC16F8">
        <w:rPr>
          <w:rFonts w:ascii="Times New Roman" w:hAnsi="Times New Roman" w:cs="Times New Roman"/>
          <w:sz w:val="28"/>
          <w:szCs w:val="28"/>
        </w:rPr>
        <w:t>реодоление трудностей социальной адаптации детей с проблемами развития. Подбор и размещение мебели, технического оборудования, дидактического материала и игрушек определяется необходимость</w:t>
      </w:r>
      <w:r>
        <w:rPr>
          <w:rFonts w:ascii="Times New Roman" w:hAnsi="Times New Roman" w:cs="Times New Roman"/>
          <w:sz w:val="28"/>
          <w:szCs w:val="28"/>
        </w:rPr>
        <w:t>ю безбарьерного передвижения и к</w:t>
      </w:r>
      <w:r w:rsidRPr="00DC16F8">
        <w:rPr>
          <w:rFonts w:ascii="Times New Roman" w:hAnsi="Times New Roman" w:cs="Times New Roman"/>
          <w:sz w:val="28"/>
          <w:szCs w:val="28"/>
        </w:rPr>
        <w:t>онтакта, дозирование информационного поля, пластичного введе</w:t>
      </w:r>
      <w:r>
        <w:rPr>
          <w:rFonts w:ascii="Times New Roman" w:hAnsi="Times New Roman" w:cs="Times New Roman"/>
          <w:sz w:val="28"/>
          <w:szCs w:val="28"/>
        </w:rPr>
        <w:t xml:space="preserve">ния ребёнка виды деятельности.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В</w:t>
      </w:r>
      <w:r w:rsidRPr="00DC16F8">
        <w:rPr>
          <w:rFonts w:ascii="Times New Roman" w:hAnsi="Times New Roman" w:cs="Times New Roman"/>
          <w:sz w:val="28"/>
          <w:szCs w:val="28"/>
        </w:rPr>
        <w:t>се помещения дошкольного учреждения оснащаются комплектом учебного, игрового и бытового оборудования в соответствии с ФГОС</w:t>
      </w:r>
      <w:r>
        <w:rPr>
          <w:rFonts w:ascii="Times New Roman" w:hAnsi="Times New Roman" w:cs="Times New Roman"/>
          <w:sz w:val="28"/>
          <w:szCs w:val="28"/>
        </w:rPr>
        <w:t>.</w:t>
      </w:r>
      <w:r w:rsidRPr="00DC16F8">
        <w:rPr>
          <w:rFonts w:ascii="Times New Roman" w:hAnsi="Times New Roman" w:cs="Times New Roman"/>
          <w:sz w:val="28"/>
          <w:szCs w:val="28"/>
        </w:rPr>
        <w:t xml:space="preserve"> Организац</w:t>
      </w:r>
      <w:r>
        <w:rPr>
          <w:rFonts w:ascii="Times New Roman" w:hAnsi="Times New Roman" w:cs="Times New Roman"/>
          <w:sz w:val="28"/>
          <w:szCs w:val="28"/>
        </w:rPr>
        <w:t xml:space="preserve">ия жизнедеятельности детей с ОВЗ </w:t>
      </w:r>
      <w:r w:rsidRPr="00DC16F8">
        <w:rPr>
          <w:rFonts w:ascii="Times New Roman" w:hAnsi="Times New Roman" w:cs="Times New Roman"/>
          <w:sz w:val="28"/>
          <w:szCs w:val="28"/>
        </w:rPr>
        <w:t xml:space="preserve">во многом зависит от того, насколько </w:t>
      </w:r>
      <w:r w:rsidRPr="00DC16F8">
        <w:rPr>
          <w:rFonts w:ascii="Times New Roman" w:hAnsi="Times New Roman" w:cs="Times New Roman"/>
          <w:sz w:val="28"/>
          <w:szCs w:val="28"/>
        </w:rPr>
        <w:lastRenderedPageBreak/>
        <w:t>целесообразно создано окружающая среда, так как оно является не только социокультурным факторам общего развития, но и факт</w:t>
      </w:r>
      <w:r>
        <w:rPr>
          <w:rFonts w:ascii="Times New Roman" w:hAnsi="Times New Roman" w:cs="Times New Roman"/>
          <w:sz w:val="28"/>
          <w:szCs w:val="28"/>
        </w:rPr>
        <w:t>ором коррекционно-развивающего преодоления</w:t>
      </w:r>
      <w:r w:rsidRPr="00DC16F8">
        <w:rPr>
          <w:rFonts w:ascii="Times New Roman" w:hAnsi="Times New Roman" w:cs="Times New Roman"/>
          <w:sz w:val="28"/>
          <w:szCs w:val="28"/>
        </w:rPr>
        <w:t xml:space="preserve"> недостаточности психофизического развития детей. Исходя из того, что комплексный психолога медико-педагогический подход к организации среды нацелен на социальную адаптацию, реабилитацию и интеграцию детей с отклонениями в развитии нами определены ряд организация развивающей среды как средство коррекционной р</w:t>
      </w:r>
      <w:r>
        <w:rPr>
          <w:rFonts w:ascii="Times New Roman" w:hAnsi="Times New Roman" w:cs="Times New Roman"/>
          <w:sz w:val="28"/>
          <w:szCs w:val="28"/>
        </w:rPr>
        <w:t>аботы:</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w:t>
      </w:r>
      <w:r w:rsidRPr="00DC16F8">
        <w:rPr>
          <w:rFonts w:ascii="Times New Roman" w:hAnsi="Times New Roman" w:cs="Times New Roman"/>
          <w:sz w:val="28"/>
          <w:szCs w:val="28"/>
        </w:rPr>
        <w:t>превентивная направленность всех видов её средств решает вопросы предупреждения появления отклонений в психофизическом развитии ребёнка, за счёт создания специальных социальных адаптивных способов взаимодействия и окружение, а</w:t>
      </w:r>
      <w:r>
        <w:rPr>
          <w:rFonts w:ascii="Times New Roman" w:hAnsi="Times New Roman" w:cs="Times New Roman"/>
          <w:sz w:val="28"/>
          <w:szCs w:val="28"/>
        </w:rPr>
        <w:t xml:space="preserve"> </w:t>
      </w:r>
      <w:r w:rsidRPr="00DC16F8">
        <w:rPr>
          <w:rFonts w:ascii="Times New Roman" w:hAnsi="Times New Roman" w:cs="Times New Roman"/>
          <w:sz w:val="28"/>
          <w:szCs w:val="28"/>
        </w:rPr>
        <w:t xml:space="preserve">также обеспеченности специальным дидактическим, игровым и бытовым материалом;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w:t>
      </w:r>
      <w:r w:rsidRPr="00DC16F8">
        <w:rPr>
          <w:rFonts w:ascii="Times New Roman" w:hAnsi="Times New Roman" w:cs="Times New Roman"/>
          <w:sz w:val="28"/>
          <w:szCs w:val="28"/>
        </w:rPr>
        <w:t>пропедевтическая направленность коррекционно-развивающей с</w:t>
      </w:r>
      <w:r>
        <w:rPr>
          <w:rFonts w:ascii="Times New Roman" w:hAnsi="Times New Roman" w:cs="Times New Roman"/>
          <w:sz w:val="28"/>
          <w:szCs w:val="28"/>
        </w:rPr>
        <w:t>реды обеспечивают ребенку много</w:t>
      </w:r>
      <w:r w:rsidRPr="00DC16F8">
        <w:rPr>
          <w:rFonts w:ascii="Times New Roman" w:hAnsi="Times New Roman" w:cs="Times New Roman"/>
          <w:sz w:val="28"/>
          <w:szCs w:val="28"/>
        </w:rPr>
        <w:t>этапно</w:t>
      </w:r>
      <w:r>
        <w:rPr>
          <w:rFonts w:ascii="Times New Roman" w:hAnsi="Times New Roman" w:cs="Times New Roman"/>
          <w:sz w:val="28"/>
          <w:szCs w:val="28"/>
        </w:rPr>
        <w:t>е</w:t>
      </w:r>
      <w:r w:rsidRPr="00DC16F8">
        <w:rPr>
          <w:rFonts w:ascii="Times New Roman" w:hAnsi="Times New Roman" w:cs="Times New Roman"/>
          <w:sz w:val="28"/>
          <w:szCs w:val="28"/>
        </w:rPr>
        <w:t xml:space="preserve"> и постепенное введение его в информационное поле, в котором организована безбарьерное</w:t>
      </w:r>
      <w:r>
        <w:rPr>
          <w:rFonts w:ascii="Times New Roman" w:hAnsi="Times New Roman" w:cs="Times New Roman"/>
          <w:sz w:val="28"/>
          <w:szCs w:val="28"/>
        </w:rPr>
        <w:t xml:space="preserve"> п</w:t>
      </w:r>
      <w:r w:rsidRPr="00E3419C">
        <w:rPr>
          <w:rFonts w:ascii="Times New Roman" w:hAnsi="Times New Roman" w:cs="Times New Roman"/>
          <w:sz w:val="28"/>
          <w:szCs w:val="28"/>
        </w:rPr>
        <w:t>ространство,   рационально размещены блоки, решающие проблемы сенсорного, моторного, интеллектуальных тренингов, всех эмоциональной ра</w:t>
      </w:r>
      <w:r>
        <w:rPr>
          <w:rFonts w:ascii="Times New Roman" w:hAnsi="Times New Roman" w:cs="Times New Roman"/>
          <w:sz w:val="28"/>
          <w:szCs w:val="28"/>
        </w:rPr>
        <w:t>згрузки и социальной ориентир</w:t>
      </w:r>
      <w:r w:rsidRPr="00E3419C">
        <w:rPr>
          <w:rFonts w:ascii="Times New Roman" w:hAnsi="Times New Roman" w:cs="Times New Roman"/>
          <w:sz w:val="28"/>
          <w:szCs w:val="28"/>
        </w:rPr>
        <w:t>овки и другие</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-преобразующее, трансформированное</w:t>
      </w:r>
      <w:r w:rsidRPr="00E3419C">
        <w:rPr>
          <w:rFonts w:ascii="Times New Roman" w:hAnsi="Times New Roman" w:cs="Times New Roman"/>
          <w:sz w:val="28"/>
          <w:szCs w:val="28"/>
        </w:rPr>
        <w:t xml:space="preserve"> на отклонения в развитии ребенка и формирования у детей компенсаторных способов ориентации на основе активизации сохранённых анализаторов, мышления, речи, памяти;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w:t>
      </w:r>
      <w:r w:rsidRPr="00E3419C">
        <w:rPr>
          <w:rFonts w:ascii="Times New Roman" w:hAnsi="Times New Roman" w:cs="Times New Roman"/>
          <w:sz w:val="28"/>
          <w:szCs w:val="28"/>
        </w:rPr>
        <w:t>специальная, акцентированная информация развивающей предметно</w:t>
      </w:r>
      <w:r>
        <w:rPr>
          <w:rFonts w:ascii="Times New Roman" w:hAnsi="Times New Roman" w:cs="Times New Roman"/>
          <w:sz w:val="28"/>
          <w:szCs w:val="28"/>
        </w:rPr>
        <w:t>-пространственной среды учитывае</w:t>
      </w:r>
      <w:r w:rsidRPr="00E3419C">
        <w:rPr>
          <w:rFonts w:ascii="Times New Roman" w:hAnsi="Times New Roman" w:cs="Times New Roman"/>
          <w:sz w:val="28"/>
          <w:szCs w:val="28"/>
        </w:rPr>
        <w:t>т</w:t>
      </w:r>
      <w:r>
        <w:rPr>
          <w:rFonts w:ascii="Times New Roman" w:hAnsi="Times New Roman" w:cs="Times New Roman"/>
          <w:sz w:val="28"/>
          <w:szCs w:val="28"/>
        </w:rPr>
        <w:t xml:space="preserve"> с</w:t>
      </w:r>
      <w:r w:rsidRPr="003E5633">
        <w:rPr>
          <w:rFonts w:ascii="Times New Roman" w:hAnsi="Times New Roman" w:cs="Times New Roman"/>
          <w:sz w:val="28"/>
          <w:szCs w:val="28"/>
        </w:rPr>
        <w:t xml:space="preserve">воеобразие познавательных процессов у детей с отклонениями в развитии и специфику контактов и способов получения и переработки информации. </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t>Р</w:t>
      </w:r>
      <w:r w:rsidRPr="003E5633">
        <w:rPr>
          <w:rFonts w:ascii="Times New Roman" w:hAnsi="Times New Roman" w:cs="Times New Roman"/>
          <w:sz w:val="28"/>
          <w:szCs w:val="28"/>
        </w:rPr>
        <w:t>еализация принципа оптимальной, информационной целесообразность предметно-пространственной среды нацелена на восстановление связи между ребенком и его окружением. Доступность и целесообразность информационного поля предметно-развивающей среды позволяет ребенку интегрировать в окружающую среду</w:t>
      </w:r>
      <w:r>
        <w:rPr>
          <w:rFonts w:ascii="Times New Roman" w:hAnsi="Times New Roman" w:cs="Times New Roman"/>
          <w:sz w:val="28"/>
          <w:szCs w:val="28"/>
        </w:rPr>
        <w:t>.</w:t>
      </w:r>
    </w:p>
    <w:p w:rsidR="001F1472" w:rsidRDefault="001F1472" w:rsidP="001F1472">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Ж</w:t>
      </w:r>
      <w:r w:rsidRPr="003E5633">
        <w:rPr>
          <w:rFonts w:ascii="Times New Roman" w:hAnsi="Times New Roman" w:cs="Times New Roman"/>
          <w:sz w:val="28"/>
          <w:szCs w:val="28"/>
        </w:rPr>
        <w:t>изн</w:t>
      </w:r>
      <w:r>
        <w:rPr>
          <w:rFonts w:ascii="Times New Roman" w:hAnsi="Times New Roman" w:cs="Times New Roman"/>
          <w:sz w:val="28"/>
          <w:szCs w:val="28"/>
        </w:rPr>
        <w:t>енное пространство ребёнка с ОВЗ</w:t>
      </w:r>
      <w:r w:rsidRPr="003E5633">
        <w:rPr>
          <w:rFonts w:ascii="Times New Roman" w:hAnsi="Times New Roman" w:cs="Times New Roman"/>
          <w:sz w:val="28"/>
          <w:szCs w:val="28"/>
        </w:rPr>
        <w:t xml:space="preserve"> требуют особой заботы и специальной </w:t>
      </w:r>
      <w:r>
        <w:rPr>
          <w:rFonts w:ascii="Times New Roman" w:hAnsi="Times New Roman" w:cs="Times New Roman"/>
          <w:sz w:val="28"/>
          <w:szCs w:val="28"/>
        </w:rPr>
        <w:t>организации</w:t>
      </w:r>
      <w:r w:rsidRPr="003E5633">
        <w:rPr>
          <w:rFonts w:ascii="Times New Roman" w:hAnsi="Times New Roman" w:cs="Times New Roman"/>
          <w:sz w:val="28"/>
          <w:szCs w:val="28"/>
        </w:rPr>
        <w:t>. Поэтому в детском саду соз</w:t>
      </w:r>
      <w:r>
        <w:rPr>
          <w:rFonts w:ascii="Times New Roman" w:hAnsi="Times New Roman" w:cs="Times New Roman"/>
          <w:sz w:val="28"/>
          <w:szCs w:val="28"/>
        </w:rPr>
        <w:t>даны все условия для детей с ОВЗ</w:t>
      </w:r>
      <w:r w:rsidRPr="003E5633">
        <w:rPr>
          <w:rFonts w:ascii="Times New Roman" w:hAnsi="Times New Roman" w:cs="Times New Roman"/>
          <w:sz w:val="28"/>
          <w:szCs w:val="28"/>
        </w:rPr>
        <w:t xml:space="preserve">: </w:t>
      </w:r>
    </w:p>
    <w:p w:rsidR="001F1472" w:rsidRPr="003E5633"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безопасность групповая комната оборудована с учетом безопасного нахождения в ней детей без особых углов;</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обеспечение комфорта и уюта </w:t>
      </w:r>
      <w:r>
        <w:rPr>
          <w:rFonts w:ascii="Times New Roman" w:hAnsi="Times New Roman" w:cs="Times New Roman"/>
          <w:sz w:val="28"/>
          <w:szCs w:val="28"/>
        </w:rPr>
        <w:t>(</w:t>
      </w:r>
      <w:r w:rsidRPr="003E5633">
        <w:rPr>
          <w:rFonts w:ascii="Times New Roman" w:hAnsi="Times New Roman" w:cs="Times New Roman"/>
          <w:sz w:val="28"/>
          <w:szCs w:val="28"/>
        </w:rPr>
        <w:t>групповое помещение оформлено приятных</w:t>
      </w:r>
      <w:r>
        <w:rPr>
          <w:rFonts w:ascii="Times New Roman" w:hAnsi="Times New Roman" w:cs="Times New Roman"/>
          <w:sz w:val="28"/>
          <w:szCs w:val="28"/>
        </w:rPr>
        <w:t xml:space="preserve"> не ярких успокаивающих тонах)</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наличие нео</w:t>
      </w:r>
      <w:r>
        <w:rPr>
          <w:rFonts w:ascii="Times New Roman" w:hAnsi="Times New Roman" w:cs="Times New Roman"/>
          <w:sz w:val="28"/>
          <w:szCs w:val="28"/>
        </w:rPr>
        <w:t xml:space="preserve">бходимого оборудования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 деревянные и пластмассовые строительные наборы конструкторы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разнообразные матрёшки, пирамидки, вкладыши</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звучащие игрушки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игры для развития мелкой моторики</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развивающие настольно-печатные игры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игрушки для сюжетно-ролевых игр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детские книги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материалы для творчества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Pr>
          <w:rFonts w:ascii="Times New Roman" w:hAnsi="Times New Roman" w:cs="Times New Roman"/>
          <w:sz w:val="28"/>
          <w:szCs w:val="28"/>
        </w:rPr>
        <w:t>спортивное оборудование</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3E5633">
        <w:rPr>
          <w:rFonts w:ascii="Times New Roman" w:hAnsi="Times New Roman" w:cs="Times New Roman"/>
          <w:sz w:val="28"/>
          <w:szCs w:val="28"/>
        </w:rPr>
        <w:t xml:space="preserve">игрушки разборного характера </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Pr>
          <w:rFonts w:ascii="Times New Roman" w:hAnsi="Times New Roman" w:cs="Times New Roman"/>
          <w:sz w:val="28"/>
          <w:szCs w:val="28"/>
        </w:rPr>
        <w:t>куклы-</w:t>
      </w:r>
      <w:r w:rsidRPr="003E5633">
        <w:rPr>
          <w:rFonts w:ascii="Times New Roman" w:hAnsi="Times New Roman" w:cs="Times New Roman"/>
          <w:sz w:val="28"/>
          <w:szCs w:val="28"/>
        </w:rPr>
        <w:t xml:space="preserve">рукавички для оформления социальных </w:t>
      </w:r>
      <w:r>
        <w:rPr>
          <w:rFonts w:ascii="Times New Roman" w:hAnsi="Times New Roman" w:cs="Times New Roman"/>
          <w:sz w:val="28"/>
          <w:szCs w:val="28"/>
        </w:rPr>
        <w:t>навыков</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Pr>
          <w:rFonts w:ascii="Times New Roman" w:hAnsi="Times New Roman" w:cs="Times New Roman"/>
          <w:sz w:val="28"/>
          <w:szCs w:val="28"/>
        </w:rPr>
        <w:t>сенсорные игры-</w:t>
      </w:r>
      <w:r w:rsidRPr="003E5633">
        <w:rPr>
          <w:rFonts w:ascii="Times New Roman" w:hAnsi="Times New Roman" w:cs="Times New Roman"/>
          <w:sz w:val="28"/>
          <w:szCs w:val="28"/>
        </w:rPr>
        <w:t xml:space="preserve">доски </w:t>
      </w:r>
      <w:r>
        <w:rPr>
          <w:rFonts w:ascii="Times New Roman" w:hAnsi="Times New Roman" w:cs="Times New Roman"/>
          <w:sz w:val="28"/>
          <w:szCs w:val="28"/>
        </w:rPr>
        <w:t xml:space="preserve">Сегена, </w:t>
      </w:r>
      <w:r w:rsidRPr="003E5633">
        <w:rPr>
          <w:rFonts w:ascii="Times New Roman" w:hAnsi="Times New Roman" w:cs="Times New Roman"/>
          <w:sz w:val="28"/>
          <w:szCs w:val="28"/>
        </w:rPr>
        <w:t>рамки Монтессори.</w:t>
      </w:r>
    </w:p>
    <w:p w:rsidR="001F1472" w:rsidRDefault="001F1472" w:rsidP="001F1472">
      <w:pPr>
        <w:pStyle w:val="a4"/>
        <w:numPr>
          <w:ilvl w:val="0"/>
          <w:numId w:val="27"/>
        </w:numPr>
        <w:spacing w:after="160" w:line="360" w:lineRule="auto"/>
        <w:rPr>
          <w:rFonts w:ascii="Times New Roman" w:hAnsi="Times New Roman" w:cs="Times New Roman"/>
          <w:sz w:val="28"/>
          <w:szCs w:val="28"/>
        </w:rPr>
      </w:pPr>
      <w:r w:rsidRPr="00677F16">
        <w:rPr>
          <w:rFonts w:ascii="Times New Roman" w:hAnsi="Times New Roman" w:cs="Times New Roman"/>
          <w:sz w:val="28"/>
          <w:szCs w:val="28"/>
        </w:rPr>
        <w:t xml:space="preserve">поддержание порядка </w:t>
      </w:r>
      <w:r>
        <w:rPr>
          <w:rFonts w:ascii="Times New Roman" w:hAnsi="Times New Roman" w:cs="Times New Roman"/>
          <w:sz w:val="28"/>
          <w:szCs w:val="28"/>
        </w:rPr>
        <w:t>(</w:t>
      </w:r>
      <w:r w:rsidRPr="00677F16">
        <w:rPr>
          <w:rFonts w:ascii="Times New Roman" w:hAnsi="Times New Roman" w:cs="Times New Roman"/>
          <w:sz w:val="28"/>
          <w:szCs w:val="28"/>
        </w:rPr>
        <w:t>все предметы, вещи и игрушки имеют своё фиксированное место</w:t>
      </w:r>
      <w:r>
        <w:rPr>
          <w:rFonts w:ascii="Times New Roman" w:hAnsi="Times New Roman" w:cs="Times New Roman"/>
          <w:sz w:val="28"/>
          <w:szCs w:val="28"/>
        </w:rPr>
        <w:t xml:space="preserve">). </w:t>
      </w:r>
    </w:p>
    <w:p w:rsidR="001F1472" w:rsidRPr="00677F16" w:rsidRDefault="001F1472" w:rsidP="001F1472">
      <w:pPr>
        <w:spacing w:line="360" w:lineRule="auto"/>
        <w:ind w:left="360"/>
        <w:rPr>
          <w:rFonts w:ascii="Times New Roman" w:hAnsi="Times New Roman" w:cs="Times New Roman"/>
          <w:sz w:val="28"/>
          <w:szCs w:val="28"/>
        </w:rPr>
      </w:pPr>
      <w:r>
        <w:rPr>
          <w:rFonts w:ascii="Times New Roman" w:hAnsi="Times New Roman" w:cs="Times New Roman"/>
          <w:sz w:val="28"/>
          <w:szCs w:val="28"/>
        </w:rPr>
        <w:t>В</w:t>
      </w:r>
      <w:r w:rsidRPr="00677F16">
        <w:rPr>
          <w:rFonts w:ascii="Times New Roman" w:hAnsi="Times New Roman" w:cs="Times New Roman"/>
          <w:sz w:val="28"/>
          <w:szCs w:val="28"/>
        </w:rPr>
        <w:t xml:space="preserve">есь объем помещений </w:t>
      </w:r>
      <w:r>
        <w:rPr>
          <w:rFonts w:ascii="Times New Roman" w:hAnsi="Times New Roman" w:cs="Times New Roman"/>
          <w:sz w:val="28"/>
          <w:szCs w:val="28"/>
        </w:rPr>
        <w:t>используется как образовательное и развивающее пространство, включающее зоны погружения</w:t>
      </w:r>
      <w:r w:rsidRPr="00677F16">
        <w:rPr>
          <w:rFonts w:ascii="Times New Roman" w:hAnsi="Times New Roman" w:cs="Times New Roman"/>
          <w:sz w:val="28"/>
          <w:szCs w:val="28"/>
        </w:rPr>
        <w:t xml:space="preserve"> в различные виды специфической деятельности. </w:t>
      </w:r>
      <w:r>
        <w:rPr>
          <w:rFonts w:ascii="Times New Roman" w:hAnsi="Times New Roman" w:cs="Times New Roman"/>
          <w:sz w:val="28"/>
          <w:szCs w:val="28"/>
        </w:rPr>
        <w:t>П</w:t>
      </w:r>
      <w:r w:rsidRPr="00677F16">
        <w:rPr>
          <w:rFonts w:ascii="Times New Roman" w:hAnsi="Times New Roman" w:cs="Times New Roman"/>
          <w:sz w:val="28"/>
          <w:szCs w:val="28"/>
        </w:rPr>
        <w:t xml:space="preserve">о виду </w:t>
      </w:r>
      <w:r>
        <w:rPr>
          <w:rFonts w:ascii="Times New Roman" w:hAnsi="Times New Roman" w:cs="Times New Roman"/>
          <w:sz w:val="28"/>
          <w:szCs w:val="28"/>
        </w:rPr>
        <w:t xml:space="preserve">деятельности детей пространство условно разграничено на </w:t>
      </w:r>
      <w:r w:rsidRPr="00677F16">
        <w:rPr>
          <w:rFonts w:ascii="Times New Roman" w:hAnsi="Times New Roman" w:cs="Times New Roman"/>
          <w:b/>
          <w:sz w:val="28"/>
          <w:szCs w:val="28"/>
        </w:rPr>
        <w:t xml:space="preserve">бытовое </w:t>
      </w:r>
      <w:r>
        <w:rPr>
          <w:rFonts w:ascii="Times New Roman" w:hAnsi="Times New Roman" w:cs="Times New Roman"/>
          <w:sz w:val="28"/>
          <w:szCs w:val="28"/>
        </w:rPr>
        <w:t>-</w:t>
      </w:r>
      <w:r w:rsidRPr="00677F16">
        <w:rPr>
          <w:rFonts w:ascii="Times New Roman" w:hAnsi="Times New Roman" w:cs="Times New Roman"/>
          <w:sz w:val="28"/>
          <w:szCs w:val="28"/>
        </w:rPr>
        <w:t xml:space="preserve"> всё, что касается усвоения навыков повседневной жизни </w:t>
      </w:r>
      <w:r>
        <w:rPr>
          <w:rFonts w:ascii="Times New Roman" w:hAnsi="Times New Roman" w:cs="Times New Roman"/>
          <w:sz w:val="28"/>
          <w:szCs w:val="28"/>
        </w:rPr>
        <w:t>(приём пищи, туалет</w:t>
      </w:r>
      <w:r w:rsidRPr="00677F16">
        <w:rPr>
          <w:rFonts w:ascii="Times New Roman" w:hAnsi="Times New Roman" w:cs="Times New Roman"/>
          <w:sz w:val="28"/>
          <w:szCs w:val="28"/>
        </w:rPr>
        <w:t>, подготовка ко сну</w:t>
      </w:r>
      <w:r>
        <w:rPr>
          <w:rFonts w:ascii="Times New Roman" w:hAnsi="Times New Roman" w:cs="Times New Roman"/>
          <w:sz w:val="28"/>
          <w:szCs w:val="28"/>
        </w:rPr>
        <w:t>),</w:t>
      </w:r>
      <w:r w:rsidRPr="00677F16">
        <w:rPr>
          <w:rFonts w:ascii="Times New Roman" w:hAnsi="Times New Roman" w:cs="Times New Roman"/>
          <w:sz w:val="28"/>
          <w:szCs w:val="28"/>
        </w:rPr>
        <w:t xml:space="preserve"> </w:t>
      </w:r>
      <w:r w:rsidRPr="00677F16">
        <w:rPr>
          <w:rFonts w:ascii="Times New Roman" w:hAnsi="Times New Roman" w:cs="Times New Roman"/>
          <w:b/>
          <w:sz w:val="28"/>
          <w:szCs w:val="28"/>
        </w:rPr>
        <w:t>игровое</w:t>
      </w:r>
      <w:r w:rsidRPr="00677F16">
        <w:rPr>
          <w:rFonts w:ascii="Times New Roman" w:hAnsi="Times New Roman" w:cs="Times New Roman"/>
          <w:sz w:val="28"/>
          <w:szCs w:val="28"/>
        </w:rPr>
        <w:t xml:space="preserve"> </w:t>
      </w:r>
      <w:r>
        <w:rPr>
          <w:rFonts w:ascii="Times New Roman" w:hAnsi="Times New Roman" w:cs="Times New Roman"/>
          <w:sz w:val="28"/>
          <w:szCs w:val="28"/>
        </w:rPr>
        <w:t>-</w:t>
      </w:r>
      <w:r w:rsidRPr="00677F16">
        <w:rPr>
          <w:rFonts w:ascii="Times New Roman" w:hAnsi="Times New Roman" w:cs="Times New Roman"/>
          <w:sz w:val="28"/>
          <w:szCs w:val="28"/>
        </w:rPr>
        <w:t xml:space="preserve">место для разнообразных игр, </w:t>
      </w:r>
      <w:r w:rsidRPr="00677F16">
        <w:rPr>
          <w:rFonts w:ascii="Times New Roman" w:hAnsi="Times New Roman" w:cs="Times New Roman"/>
          <w:b/>
          <w:sz w:val="28"/>
          <w:szCs w:val="28"/>
        </w:rPr>
        <w:t>учебное</w:t>
      </w:r>
      <w:r w:rsidRPr="00677F16">
        <w:rPr>
          <w:rFonts w:ascii="Times New Roman" w:hAnsi="Times New Roman" w:cs="Times New Roman"/>
          <w:sz w:val="28"/>
          <w:szCs w:val="28"/>
        </w:rPr>
        <w:t xml:space="preserve"> место </w:t>
      </w:r>
      <w:r>
        <w:rPr>
          <w:rFonts w:ascii="Times New Roman" w:hAnsi="Times New Roman" w:cs="Times New Roman"/>
          <w:sz w:val="28"/>
          <w:szCs w:val="28"/>
        </w:rPr>
        <w:t xml:space="preserve">- </w:t>
      </w:r>
      <w:r w:rsidRPr="00677F16">
        <w:rPr>
          <w:rFonts w:ascii="Times New Roman" w:hAnsi="Times New Roman" w:cs="Times New Roman"/>
          <w:sz w:val="28"/>
          <w:szCs w:val="28"/>
        </w:rPr>
        <w:t>для специальных р</w:t>
      </w:r>
      <w:r>
        <w:rPr>
          <w:rFonts w:ascii="Times New Roman" w:hAnsi="Times New Roman" w:cs="Times New Roman"/>
          <w:sz w:val="28"/>
          <w:szCs w:val="28"/>
        </w:rPr>
        <w:t xml:space="preserve">азвивающих занятий, и ближайшее </w:t>
      </w:r>
      <w:r>
        <w:rPr>
          <w:rFonts w:ascii="Times New Roman" w:hAnsi="Times New Roman" w:cs="Times New Roman"/>
          <w:sz w:val="28"/>
          <w:szCs w:val="28"/>
        </w:rPr>
        <w:lastRenderedPageBreak/>
        <w:t>социальное окружение -</w:t>
      </w:r>
      <w:r w:rsidRPr="00677F16">
        <w:rPr>
          <w:rFonts w:ascii="Times New Roman" w:hAnsi="Times New Roman" w:cs="Times New Roman"/>
          <w:sz w:val="28"/>
          <w:szCs w:val="28"/>
        </w:rPr>
        <w:t xml:space="preserve"> детская площадка, где дети вступают в общение с другими детьми.</w:t>
      </w:r>
    </w:p>
    <w:p w:rsidR="001F1472" w:rsidRPr="002F14CA" w:rsidRDefault="001F1472" w:rsidP="001F1472">
      <w:pPr>
        <w:shd w:val="clear" w:color="auto" w:fill="FFFFFF"/>
        <w:spacing w:after="0" w:line="240" w:lineRule="auto"/>
        <w:ind w:left="428" w:right="428"/>
        <w:jc w:val="center"/>
        <w:rPr>
          <w:rFonts w:ascii="Times New Roman" w:eastAsia="Times New Roman" w:hAnsi="Times New Roman" w:cs="Times New Roman"/>
          <w:b/>
          <w:bCs/>
          <w:color w:val="000000"/>
          <w:sz w:val="28"/>
          <w:szCs w:val="28"/>
          <w:lang w:eastAsia="ru-RU"/>
        </w:rPr>
      </w:pPr>
      <w:r w:rsidRPr="002F14CA">
        <w:rPr>
          <w:rFonts w:ascii="Times New Roman" w:eastAsia="Times New Roman" w:hAnsi="Times New Roman" w:cs="Times New Roman"/>
          <w:b/>
          <w:bCs/>
          <w:color w:val="000000"/>
          <w:sz w:val="28"/>
          <w:szCs w:val="28"/>
          <w:lang w:eastAsia="ru-RU"/>
        </w:rPr>
        <w:t>Программно-методическое обеспечение по образовательным областям</w:t>
      </w:r>
    </w:p>
    <w:p w:rsidR="001F1472" w:rsidRPr="002F14CA" w:rsidRDefault="001F1472" w:rsidP="001F1472">
      <w:pPr>
        <w:shd w:val="clear" w:color="auto" w:fill="FFFFFF"/>
        <w:spacing w:after="0" w:line="240" w:lineRule="auto"/>
        <w:ind w:left="428" w:right="428"/>
        <w:jc w:val="center"/>
        <w:rPr>
          <w:rFonts w:ascii="Times New Roman" w:eastAsia="Times New Roman" w:hAnsi="Times New Roman" w:cs="Times New Roman"/>
          <w:b/>
          <w:bCs/>
          <w:color w:val="000000"/>
          <w:sz w:val="28"/>
          <w:szCs w:val="28"/>
          <w:lang w:eastAsia="ru-RU"/>
        </w:rPr>
      </w:pPr>
    </w:p>
    <w:p w:rsidR="001F1472" w:rsidRPr="002F14CA" w:rsidRDefault="001F1472" w:rsidP="001F1472">
      <w:pPr>
        <w:shd w:val="clear" w:color="auto" w:fill="FFFFFF"/>
        <w:spacing w:after="0" w:line="240" w:lineRule="auto"/>
        <w:ind w:left="428" w:right="428"/>
        <w:jc w:val="center"/>
        <w:rPr>
          <w:rFonts w:ascii="Times New Roman" w:eastAsia="Times New Roman" w:hAnsi="Times New Roman" w:cs="Times New Roman"/>
          <w:b/>
          <w:color w:val="000000"/>
          <w:sz w:val="28"/>
          <w:szCs w:val="28"/>
          <w:u w:val="single"/>
          <w:lang w:eastAsia="ru-RU"/>
        </w:rPr>
      </w:pPr>
      <w:r w:rsidRPr="002F14CA">
        <w:rPr>
          <w:rFonts w:ascii="Times New Roman" w:eastAsia="Times New Roman" w:hAnsi="Times New Roman" w:cs="Times New Roman"/>
          <w:b/>
          <w:color w:val="000000"/>
          <w:sz w:val="28"/>
          <w:szCs w:val="28"/>
          <w:u w:val="single"/>
          <w:lang w:eastAsia="ru-RU"/>
        </w:rPr>
        <w:t>Образовательная область «Социально- коммуникативное развитие»</w:t>
      </w:r>
      <w:r w:rsidRPr="002F14CA">
        <w:rPr>
          <w:rFonts w:ascii="Times New Roman" w:eastAsia="Times New Roman" w:hAnsi="Times New Roman" w:cs="Times New Roman"/>
          <w:b/>
          <w:bCs/>
          <w:color w:val="000000"/>
          <w:sz w:val="28"/>
          <w:szCs w:val="28"/>
          <w:u w:val="single"/>
          <w:lang w:eastAsia="ru-RU"/>
        </w:rPr>
        <w:br/>
      </w:r>
    </w:p>
    <w:tbl>
      <w:tblPr>
        <w:tblW w:w="10065" w:type="dxa"/>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107"/>
        <w:gridCol w:w="2429"/>
        <w:gridCol w:w="5529"/>
      </w:tblGrid>
      <w:tr w:rsidR="00E9335E" w:rsidRPr="002F14CA" w:rsidTr="00E9335E">
        <w:trPr>
          <w:trHeight w:val="844"/>
        </w:trPr>
        <w:tc>
          <w:tcPr>
            <w:tcW w:w="21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развития детей</w:t>
            </w:r>
          </w:p>
        </w:tc>
        <w:tc>
          <w:tcPr>
            <w:tcW w:w="24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5529" w:type="dxa"/>
            <w:tcBorders>
              <w:top w:val="single" w:sz="8" w:space="0" w:color="000000"/>
              <w:left w:val="single" w:sz="8" w:space="0" w:color="000000"/>
              <w:bottom w:val="single" w:sz="4" w:space="0" w:color="auto"/>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E9335E" w:rsidRPr="002F14CA" w:rsidTr="00E9335E">
        <w:trPr>
          <w:trHeight w:val="985"/>
        </w:trPr>
        <w:tc>
          <w:tcPr>
            <w:tcW w:w="21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Морально-нравственные ценности.</w:t>
            </w:r>
          </w:p>
        </w:tc>
        <w:tc>
          <w:tcPr>
            <w:tcW w:w="2429" w:type="dxa"/>
            <w:vMerge w:val="restart"/>
            <w:tcBorders>
              <w:top w:val="single" w:sz="8" w:space="0" w:color="000000"/>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Обучение игре</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Социальное</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Ознакомление с</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окружающим.</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ОБЖ.</w:t>
            </w:r>
          </w:p>
        </w:tc>
        <w:tc>
          <w:tcPr>
            <w:tcW w:w="5529" w:type="dxa"/>
            <w:vMerge w:val="restart"/>
            <w:tcBorders>
              <w:top w:val="single" w:sz="8" w:space="0" w:color="000000"/>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Бондаренко А.К. </w:t>
            </w:r>
            <w:r w:rsidRPr="002F14CA">
              <w:rPr>
                <w:rFonts w:ascii="Times New Roman" w:eastAsia="Times New Roman" w:hAnsi="Times New Roman" w:cs="Times New Roman"/>
                <w:color w:val="000000"/>
                <w:sz w:val="28"/>
                <w:szCs w:val="28"/>
                <w:lang w:eastAsia="ru-RU"/>
              </w:rPr>
              <w:br/>
              <w:t xml:space="preserve">«Дидактические игры в детском саду». - М.: Просвещение, 2011. </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Смирнова Е.О., Богуславская</w:t>
            </w:r>
            <w:r>
              <w:rPr>
                <w:rFonts w:ascii="Times New Roman" w:eastAsia="Times New Roman" w:hAnsi="Times New Roman" w:cs="Times New Roman"/>
                <w:color w:val="000000"/>
                <w:sz w:val="28"/>
                <w:szCs w:val="28"/>
                <w:lang w:eastAsia="ru-RU"/>
              </w:rPr>
              <w:t xml:space="preserve"> </w:t>
            </w:r>
            <w:r w:rsidRPr="002F14CA">
              <w:rPr>
                <w:rFonts w:ascii="Times New Roman" w:eastAsia="Times New Roman" w:hAnsi="Times New Roman" w:cs="Times New Roman"/>
                <w:color w:val="000000"/>
                <w:sz w:val="28"/>
                <w:szCs w:val="28"/>
                <w:lang w:eastAsia="ru-RU"/>
              </w:rPr>
              <w:t>М. «Развивающие игры для детей», - М.: Просвещение, 20121.</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Михайленко И.Я., Короткова Н.А.</w:t>
            </w:r>
            <w:r w:rsidRPr="002F14CA">
              <w:rPr>
                <w:rFonts w:ascii="Times New Roman" w:eastAsia="Times New Roman" w:hAnsi="Times New Roman" w:cs="Times New Roman"/>
                <w:color w:val="000000"/>
                <w:sz w:val="28"/>
                <w:szCs w:val="28"/>
                <w:lang w:eastAsia="ru-RU"/>
              </w:rPr>
              <w:br/>
              <w:t xml:space="preserve"> «Игра с правилами в дошкольном возрасте». - М.: Сфера, 2018.</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Козлова С.А. «Я - человек». Программа социального развития ребенка. - М.: Школьная пресса, 2013.</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 детей в театрализованной деятельности» Пособие для воспитателей. - М.: 2017.</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Михайлова З. «Игровые задачи для дошкольников». - СПб, 2016.</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Николаева С. «Место игры в экологическом воспитании». - М., 2016.</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Петровский В.А., Кларина Л.М., Смывина Л.А. «Построение развивающей среды в ДОУ». - М.: Новая школа, 2013.</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Артемова Л.В. «Окружающий мир в дидактических играх дошкольников». - М.: Просвещение, 2012.</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Игра дошкольника / Под ред. С.Л.Новоселовой. - М.: Просвещение, 2009.</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Комарова Н.Ф. Диагностика игры детей (методические рекомендации). - Н.Новгород, 2012.</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Лещинская-Гурова О.В. Игра в образовательном пространстве дошкольного учебно- методическое пособие). - Н.Новгород, 2009.</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Михайленко Н.Л. Организация сюжетно-ролевой игры в детском саду (пособие для воспитателей). - М.: 2010.</w:t>
            </w: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Комарова Т.С., Куцакова Л.В., Павлова Л.Ю. Трудовое воспитание в детском саду. - М.: Мозаика-Синтез, 2009.</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Крулехт М.В. Дошкольник и рукотворный мир. - СПб., 2012.</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Маркова Т.А. Воспитание трудолюбия у дошкольников. М., 2011.</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Петерина С.В. Воспитание культуры поведения у детей дошкольного возраста. - М., 2016. .</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Буре Р.С. Социально- нравственное воспитание дошкольников. - М.: Мозаика- Синтез, 2011.</w:t>
            </w:r>
          </w:p>
          <w:p w:rsidR="00E9335E" w:rsidRPr="002F14CA" w:rsidRDefault="00E9335E" w:rsidP="00A11067">
            <w:pPr>
              <w:spacing w:after="0" w:line="240" w:lineRule="auto"/>
              <w:ind w:left="130" w:right="28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Окружающий мир в дидактических играх дошкольников: Кн. для воспитателей дет. сада и родителей / Л.В.Артемова. - М.: Просвещение, 2012. </w:t>
            </w: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Саулина Т.Ф. Три сигнала светофора. Ознакомление дошкольников с правилами дорожного движения.- М.: Мозаика-Синтез, 2008.</w:t>
            </w: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Вдовиченко Л.А. Ребенок на улице. Цикл занятий для старших дошкольников по обучению правилам дорожного движения. - С.- П.: Детство-</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пресс, 2009.</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Екжанова Е.А., Стребелева Е.А.</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«Коррекционно-развивающее обучение и воспитание». Программа дошкольных образовательных учреждений компенсирующего вида для детей с нарушением интеллекта. М.: Изд. «Просвещение», 2015.- 272 с. 2.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Шипицина Л.М., Хилко А.А., Галлямова Ю.С., Демьянчук Р.В., Яковлева Н.Н.</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«Комплексное сопровождение детей дошкольного возраста»/Под науч.ред. проф. Л.М.Щипициной. – СПб: «Речь», 2015. – 240с. 52 3. Алябьева Е.А.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«Занятия по психогимнастике с дошкольниками». Методическое пособие.- Изд.2-ое перераб., доп. – М.6 ТЦ Сфера, 2008.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Антонова О.В. «Умные игры. Умные дети, Развивающие игры и упражнения для детей 5 лет». – Новосибирск: сиб. Унив. Изд-во, 2018с.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Юрчук Е.Н. «Эмоциональное развитие дошкольников». Методические рекомендации.- М.: ТЦ Сфера,2008.-128 с.</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Хухлаева О.В., Хухлаев О.Е., Первушина И.М. «Тропинка к своему Я: Как сохранить психологическое здоровье дошкольников».- М.: Генезис, 2010. -175с.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Афонькина Ю.А., Галай И.А., Трифонова Н.И. «Охрана и укрепление психического здоровья дошкольника: технология </w:t>
            </w:r>
            <w:r w:rsidRPr="002F14CA">
              <w:rPr>
                <w:rFonts w:ascii="Times New Roman" w:eastAsia="Times New Roman" w:hAnsi="Times New Roman" w:cs="Times New Roman"/>
                <w:color w:val="000000"/>
                <w:sz w:val="28"/>
                <w:szCs w:val="28"/>
                <w:lang w:eastAsia="ru-RU"/>
              </w:rPr>
              <w:lastRenderedPageBreak/>
              <w:t xml:space="preserve">здоровьесбережения».- М.:АРКИ, 2014.- 120 с. (Растем здоровыми)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https://alldef.ru/en/2000 – 2017 Альманах Института коррекционной педагогики / Almanac Institute of special education, ISSN 2312-0304 ФГНУ «Институт коррекционной педагогики РАО»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.Серия «Умные книжки». Земцова О.Н. «Задачки для ума». ООО «Изд.Группа « Азбука-Аттикус». 2017.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Сказкотерапия. Игротерапия /сост.Т.В.Селищева. - Волгоград: Учитель.2018.-192 с</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Локтева, Е. В. Содержание работы по формированию социально-коммуникативных навыков у стар-ших дошкольников с ЗПР / Е. В. Локтев // Воспитание и обучение детей с нарушениями развития. - 2007. - N 3. - С. 27-35. - Биб-лиогр.: с. 35.</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Локтева, Е. В. Театрализованно-игровая деятельность в обучении детей с ЗПР / Е. В. Локтева // Воспитание и обучение детей с нарушениями развития. - 2006. - N 4. - С. 22-26.</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Улыбина, О. В. (кандидат психологических наук, доцент). Особенности взаимовосприятия педагога и дошкольников с задержкой психического развития в зависимости от стиля педагогического общения / О. В. Улыбина // Коррекционная педагогика. - 2007. - N 4 (22). - С. 62-64.</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Ульенкова, У. В. Изучение и формирование эмоциональной сферы у старших дошкольников с задержкой психического развития в условиях диагностико-коррекционных групп в дошкольном уч-</w:t>
            </w:r>
            <w:r w:rsidRPr="002F14CA">
              <w:rPr>
                <w:rFonts w:ascii="Times New Roman" w:eastAsia="Times New Roman" w:hAnsi="Times New Roman" w:cs="Times New Roman"/>
                <w:color w:val="000000"/>
                <w:sz w:val="28"/>
                <w:szCs w:val="28"/>
                <w:lang w:eastAsia="ru-RU"/>
              </w:rPr>
              <w:lastRenderedPageBreak/>
              <w:t>реждении // Дефектология. - 2001. - N 5. - С. 35-43. - Библиогр.: с. 43 (12 назв.).</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Шевченко, Андрей Викторович. Особенности самосознания и условия его формирования у дошкольников с задержкой психического развития : автореф. дис. ... канд. психол. наук : 19.00.10 / А. В. Шевченко ; науч. рук. В. И. Нодельман ; Иркут. гос. пед. ун-т и др. - Москва : [б. и.], 2008. - 25 с. : табл., ил. - Библиогр.: c. 25.</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Шевченко, С. Г. (канд. пед. наук). Преемственность в образовании детей с задержкой психического развития дошкольного и младшего школьного возраста / С. Г. Шевченко // Воспитание и обучение детей с нарушениями развития. - 2007. - N 5. - С. 29-34. - Биб-лиогр. в подстроч. примеч. - Библиогр.: с. 34. - Подстроч. примеч.</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Борякова, Наталья Юрьевна. Коррекционно-педагогическая работа в детском саду для детей с задержкой психиче-ского развития : организационный аспект : методическое пособие : доп. М-вом образова-ния и науки РФ / Н. Ю. Борякова, М. А. Касицына. - Москва : В. Секачев : ИОИ, 2004. - 66 с. - Библиогр.: с. 52-54. - ISBN 5-88923-1.</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Ананьева, Т. В. Психолого-педагогическое сопровождение семьи, воспитывающей "особого" ребенка / Т. В. Ананьев. // Воспитание и обучение детей с нарушениями развития. - 2007. - N 1. - С. 64-67. - Биб-лиогр.: с. 67.</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Горбачева, Г. Г. (зам. дир. по учебно-воспитательной работе МДОУ д/с N 43, г. Озерск Челябинской обл.).Индивидуальный образовательный маршрут как условие осуществления психолого-педагогической коррекции дошкольников с проблемами </w:t>
            </w:r>
            <w:r w:rsidRPr="002F14CA">
              <w:rPr>
                <w:rFonts w:ascii="Times New Roman" w:eastAsia="Times New Roman" w:hAnsi="Times New Roman" w:cs="Times New Roman"/>
                <w:color w:val="000000"/>
                <w:sz w:val="28"/>
                <w:szCs w:val="28"/>
                <w:lang w:eastAsia="ru-RU"/>
              </w:rPr>
              <w:lastRenderedPageBreak/>
              <w:t>развития. / Г. Г. Горбачева // Дошкольная педагогика. - 2008. - N 4. - С. 37-39.</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Гостар, Анна Алексеевна. Особенности использования знаково-символических средств дошкольниками с задерж-кой психического развития : автореф. дис. ... канд. психол. наук : 19.00.10 / А. А. Гостар ; науч. рук. Е. Л. Инденбаум ; Иркут. гос. пед. ун-т и др. - Москва : [б. и.], 2008. - 24-25 : ил., табл. - Библиогр.: c. 24-25.</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Нодельман, В. И. Психолого-педагогические условия формирования элементов самосознания дошколь-ников с задержкой психического развития / В. И. Нодельман, А. В. Шевченко // Дефектология. - 2007. - N 3. - С. 31-39. - Библиогр.: с. 39 (9 назв.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Прозорова, М. Изучение социальных эмоций у старших дошкольников с ЗПР / М. Прозорова // Воспитание и обучение детей с нарушениями развития. - 2006. - N 2. - С. 66-69. - Ил.: табл.</w:t>
            </w:r>
            <w:r w:rsidRPr="002F14CA">
              <w:rPr>
                <w:rFonts w:ascii="Times New Roman" w:hAnsi="Times New Roman" w:cs="Times New Roman"/>
                <w:sz w:val="28"/>
                <w:szCs w:val="28"/>
              </w:rPr>
              <w:t xml:space="preserve"> </w:t>
            </w:r>
            <w:r w:rsidRPr="002F14CA">
              <w:rPr>
                <w:rFonts w:ascii="Times New Roman" w:eastAsia="Times New Roman" w:hAnsi="Times New Roman" w:cs="Times New Roman"/>
                <w:color w:val="000000"/>
                <w:sz w:val="28"/>
                <w:szCs w:val="28"/>
                <w:lang w:eastAsia="ru-RU"/>
              </w:rPr>
              <w:t>8 Голикова, О. Ю. (педагог-психолог).Система работы по развитию эмоций у детей старшего дошкольного возраста с задерж-кой психического развития / О. Ю. Голикова / Дошкольная педагогика. - 2007. - N 4. - С. 30-34. - Библиогр.: с. 31 (10 назв. ). - Прил.: Тематический план занятий.</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Селютина, Н. В. Сравнительное исследование некоторых особенностей эмоциональной сферы у детей 6-7 лет с нарушениями в развитии / Селютина Н. В. // Вестник Университета Российской Академии Образования. - 2007. - N 3. - С. 80-83.</w:t>
            </w:r>
          </w:p>
          <w:p w:rsidR="00E9335E" w:rsidRPr="002F14CA" w:rsidRDefault="00E9335E" w:rsidP="00E9335E">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Тренинг по сказкотерапии / под ред. Т.Д.Зинкевич-</w:t>
            </w:r>
            <w:r>
              <w:rPr>
                <w:rFonts w:ascii="Times New Roman" w:eastAsia="Times New Roman" w:hAnsi="Times New Roman" w:cs="Times New Roman"/>
                <w:color w:val="000000"/>
                <w:sz w:val="28"/>
                <w:szCs w:val="28"/>
                <w:lang w:eastAsia="ru-RU"/>
              </w:rPr>
              <w:t>Евстигнеевой -СПб.: Речь, 2012.</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Башаева "Обучение сюжетно-ролевой игре детей с проблемами интеллектуального развития". Санкт-Петербург. 2011.</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Башаева Т.В. Развитие восприятия детей 3-7 лет. - Ярославль, Академия развития, 2011.</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Белопольская Н.Л. Психологическая диагностика личности детей с задержкой психического развития. - М. 1999.</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Бондаренко А.К. Дидактические игры в детском саду. - М.: Просвещение, 1985.</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Боровик О.В., Забрамная С.Д. Практический материал для проведения психолого-педагогического обследования детей - М., Владос, 2003 (переиздана в 2008)</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Боряева Л.Б., Зарин А. Обучение сюжетно-ролевой игре детей с проблемами интеллектуального развития. - С-П., Союз, 2001.</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947522" w:rsidRDefault="00E9335E" w:rsidP="00A11067">
            <w:pPr>
              <w:spacing w:after="0" w:line="240" w:lineRule="auto"/>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Венгер А.Л. "Психологическое консультирование и диагностика". Практическое руководство. - М., "Генезис", 2001.</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947522" w:rsidRDefault="00E9335E" w:rsidP="00A11067">
            <w:pPr>
              <w:spacing w:after="0" w:line="240" w:lineRule="auto"/>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Венгер Л.А. и др. Воспитание сенсорной культуры ребенка от рождения до 6 лет. - М.: Просвещение, </w:t>
            </w:r>
            <w:r>
              <w:rPr>
                <w:rFonts w:ascii="Times New Roman" w:eastAsia="Times New Roman" w:hAnsi="Times New Roman" w:cs="Times New Roman"/>
                <w:color w:val="000000"/>
                <w:sz w:val="28"/>
                <w:szCs w:val="28"/>
                <w:lang w:eastAsia="ru-RU"/>
              </w:rPr>
              <w:t>200</w:t>
            </w:r>
            <w:r w:rsidRPr="00947522">
              <w:rPr>
                <w:rFonts w:ascii="Times New Roman" w:eastAsia="Times New Roman" w:hAnsi="Times New Roman" w:cs="Times New Roman"/>
                <w:color w:val="000000"/>
                <w:sz w:val="28"/>
                <w:szCs w:val="28"/>
                <w:lang w:eastAsia="ru-RU"/>
              </w:rPr>
              <w:t>8.</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947522" w:rsidRDefault="00E9335E" w:rsidP="00A11067">
            <w:pPr>
              <w:spacing w:after="0" w:line="240" w:lineRule="auto"/>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 Винникова Е.А., Слепович Е. С. О психологических механизмах становления морального поведения у детей с задержкой психического развития. Дефектология. </w:t>
            </w:r>
            <w:r>
              <w:rPr>
                <w:rFonts w:ascii="Times New Roman" w:eastAsia="Times New Roman" w:hAnsi="Times New Roman" w:cs="Times New Roman"/>
                <w:color w:val="000000"/>
                <w:sz w:val="28"/>
                <w:szCs w:val="28"/>
                <w:lang w:eastAsia="ru-RU"/>
              </w:rPr>
              <w:t>200</w:t>
            </w:r>
            <w:r w:rsidRPr="00947522">
              <w:rPr>
                <w:rFonts w:ascii="Times New Roman" w:eastAsia="Times New Roman" w:hAnsi="Times New Roman" w:cs="Times New Roman"/>
                <w:color w:val="000000"/>
                <w:sz w:val="28"/>
                <w:szCs w:val="28"/>
                <w:lang w:eastAsia="ru-RU"/>
              </w:rPr>
              <w:t>9. № 1. С 18-24.</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Винникова Е.А., Слепович Е. С. Становление социальных норм поведения у младших школьников с задержкой психического развития. // Психологическая наука и общественная практика Ч. 2. Минск. </w:t>
            </w:r>
            <w:r>
              <w:rPr>
                <w:rFonts w:ascii="Times New Roman" w:eastAsia="Times New Roman" w:hAnsi="Times New Roman" w:cs="Times New Roman"/>
                <w:color w:val="000000"/>
                <w:sz w:val="28"/>
                <w:szCs w:val="28"/>
                <w:lang w:eastAsia="ru-RU"/>
              </w:rPr>
              <w:t>201</w:t>
            </w:r>
            <w:r w:rsidRPr="00947522">
              <w:rPr>
                <w:rFonts w:ascii="Times New Roman" w:eastAsia="Times New Roman" w:hAnsi="Times New Roman" w:cs="Times New Roman"/>
                <w:color w:val="000000"/>
                <w:sz w:val="28"/>
                <w:szCs w:val="28"/>
                <w:lang w:eastAsia="ru-RU"/>
              </w:rPr>
              <w:t>3.</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064739" w:rsidRDefault="00E9335E" w:rsidP="00A11067">
            <w:pPr>
              <w:spacing w:after="0" w:line="240" w:lineRule="auto"/>
              <w:rPr>
                <w:rFonts w:ascii="Times New Roman" w:eastAsia="Times New Roman" w:hAnsi="Times New Roman" w:cs="Times New Roman"/>
                <w:color w:val="000000"/>
                <w:sz w:val="28"/>
                <w:szCs w:val="28"/>
                <w:lang w:eastAsia="ru-RU"/>
              </w:rPr>
            </w:pPr>
            <w:r>
              <w:lastRenderedPageBreak/>
              <w:t xml:space="preserve"> </w:t>
            </w:r>
            <w:r w:rsidRPr="00064739">
              <w:rPr>
                <w:rFonts w:ascii="Times New Roman" w:eastAsia="Times New Roman" w:hAnsi="Times New Roman" w:cs="Times New Roman"/>
                <w:color w:val="000000"/>
                <w:sz w:val="28"/>
                <w:szCs w:val="28"/>
                <w:lang w:eastAsia="ru-RU"/>
              </w:rPr>
              <w:t>Павлей Т.Н. "Некоторые подходы к изучению и коррекции эмоциональной сферы детей с задержкой психического развития". Дефектология. 2000. № 4.</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064739">
              <w:rPr>
                <w:rFonts w:ascii="Times New Roman" w:eastAsia="Times New Roman" w:hAnsi="Times New Roman" w:cs="Times New Roman"/>
                <w:color w:val="000000"/>
                <w:sz w:val="28"/>
                <w:szCs w:val="28"/>
                <w:lang w:eastAsia="ru-RU"/>
              </w:rPr>
              <w:t xml:space="preserve"> Павлова Л.Н. Знакомим малыша с окружающем миром. - М.: Просвещение, </w:t>
            </w:r>
            <w:r>
              <w:rPr>
                <w:rFonts w:ascii="Times New Roman" w:eastAsia="Times New Roman" w:hAnsi="Times New Roman" w:cs="Times New Roman"/>
                <w:color w:val="000000"/>
                <w:sz w:val="28"/>
                <w:szCs w:val="28"/>
                <w:lang w:eastAsia="ru-RU"/>
              </w:rPr>
              <w:t>200</w:t>
            </w:r>
            <w:r w:rsidRPr="00064739">
              <w:rPr>
                <w:rFonts w:ascii="Times New Roman" w:eastAsia="Times New Roman" w:hAnsi="Times New Roman" w:cs="Times New Roman"/>
                <w:color w:val="000000"/>
                <w:sz w:val="28"/>
                <w:szCs w:val="28"/>
                <w:lang w:eastAsia="ru-RU"/>
              </w:rPr>
              <w:t>7.</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CF1C80"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Павлей Т.Н. "Некоторые подходы к изучению и коррекции эмоциональной сферы детей с задержкой психического развития". Дефектология. 2000. № 4.</w:t>
            </w:r>
          </w:p>
          <w:p w:rsidR="00E9335E" w:rsidRPr="00CF1C80"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Павлова Л.Н. Знакомим малыша с окружающем миром. - М.: Просвещение,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7.</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CF1C80"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Певзнер М.С. Клиническая характеристика детей с нарушением темпа психофизического развития: Сборник статей Под ред. Т.А. Власовой, М.С.Певзнер.-М.:Из-во АПН РСФСР.</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3</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CF1C80"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Певзнер М.С. Клиническая характеристика детей с задержкой психического развития / / Дефектология. -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2. - № 3.</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Переслени Л.И. Механизмы нарушения восприятия у аномальных детей. Психофизиологические исследования. - М.,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4.</w:t>
            </w:r>
            <w:r>
              <w:t xml:space="preserve"> </w:t>
            </w:r>
            <w:r w:rsidRPr="00FE747C">
              <w:rPr>
                <w:rFonts w:ascii="Times New Roman" w:eastAsia="Times New Roman" w:hAnsi="Times New Roman" w:cs="Times New Roman"/>
                <w:color w:val="000000"/>
                <w:sz w:val="28"/>
                <w:szCs w:val="28"/>
                <w:lang w:eastAsia="ru-RU"/>
              </w:rPr>
              <w:t>Андреева К.А. Коммуникативные способности дошкольников с умственной отсталостью / К.А. Андреева // Молодой ученый. - 2014. - №2. - С. 715-718.</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Антропов Ю.А. Основы диагностики психических расстройств: рук. для врачей / Ю.А. Антропов, А.Ю. Антропов, Н.Г. Незнанов. - М.: Гэотар-Медиа, 2010. - 384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Бетанова С.С. Развитие коммуникативных навыков детей младшего школьного возраста, имеющих легкую степень умственной отсталости / С.С. Бетанова // Вестник Московского государственного </w:t>
            </w:r>
            <w:r w:rsidRPr="00FE747C">
              <w:rPr>
                <w:rFonts w:ascii="Times New Roman" w:eastAsia="Times New Roman" w:hAnsi="Times New Roman" w:cs="Times New Roman"/>
                <w:color w:val="000000"/>
                <w:sz w:val="28"/>
                <w:szCs w:val="28"/>
                <w:lang w:eastAsia="ru-RU"/>
              </w:rPr>
              <w:lastRenderedPageBreak/>
              <w:t>областного университет. - 2012. - №3. - С. 97-107.</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Богдан Н.Н. Специальная психология / Н.Н. Богдан, М.М. Могильная. - Владивосток: Изд-во ВГУЭС, 2003. - 220 с.</w:t>
            </w: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Бойков Д.И. Как учить детей общаться: Руководство для детского психолога и логопеда / Д.И. Бойков, С.В. Бойкова. - СПб.: СОЮЗ, 2004. - 352 с. 57-61.</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Валиева П.В. Особенности общения детей дошкольного возраста с интеллектуальной недостаточностью / П.В. Валиева, М.И. Хизриева // Актуальные проблемы специального образования: Материалы VI Международной студенческой электронной научной конференции "Студенческий научный форум". - Махачкала: ФГБОУ ВПО ДГПУ, 2014. - №25. - 114 с. - С. 24.</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Дмитриева Е.Е. Коммуникативно-личностное развитие детей дошкольного и младшего школьного возраста с легкими формами психического недоразвития: Дис. ... д-ра психол. наук / Е.Е. Дмитриева. - М.: МГОУ, 2005. - 411 c.</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Дмитриева Е.Е. Коррекция коммуникативной деятельности у старших дошкольников с задержкой психического развития / Е.Е. Дмитриева // Воспитание и обучение детей с нарушениями в развитии. - 2004. - №6. - С. 11-17.</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Дмитриева Е.Е. Проблемные дети. Развитие через общение / Е.Е. Дмитриева - М.: АРКТИ, 2005. - 68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Дубинина Л. Развитие у детей коммуникативных способностей / Л. Дубинина // Дошкольное воспитание. - 2005. - №10. - С. 26-36; №11. - С. 3-10.</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FE747C" w:rsidRDefault="00E9335E" w:rsidP="00A11067">
            <w:pPr>
              <w:spacing w:after="0" w:line="240" w:lineRule="auto"/>
              <w:rPr>
                <w:rFonts w:ascii="Times New Roman" w:eastAsia="Times New Roman" w:hAnsi="Times New Roman" w:cs="Times New Roman"/>
                <w:color w:val="000000"/>
                <w:sz w:val="28"/>
                <w:szCs w:val="28"/>
                <w:lang w:eastAsia="ru-RU"/>
              </w:rPr>
            </w:pPr>
            <w:r>
              <w:t xml:space="preserve"> </w:t>
            </w:r>
            <w:r w:rsidRPr="00FE747C">
              <w:rPr>
                <w:rFonts w:ascii="Times New Roman" w:eastAsia="Times New Roman" w:hAnsi="Times New Roman" w:cs="Times New Roman"/>
                <w:color w:val="000000"/>
                <w:sz w:val="28"/>
                <w:szCs w:val="28"/>
                <w:lang w:eastAsia="ru-RU"/>
              </w:rPr>
              <w:t>Емельянова И.А. Педагогическая технология формирования коммуникативных умений и навыков у младших школьников с нарушением интеллекта: Дис. ... канд-та пед. наук / И.А. Емельянова.- Екатеринбург: Ур. гос. пед. ун-т, 2009. - 274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Ефремова Ю.М. Формирование коммуникативных навыков у детей дошкольного возраста с нарушением интеллектуального развития // Современные проблемы специальной педагогики и специальной психологии: Материалы научно-практических конференций "Дни науки МГПУ - 2010" / Сост. Е.В. Ушакова, Ю.А. Покровская. - М.: МГПУ, 2010. - 190 с. С. 89.</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Закрепина А.В. Социальное развитие дошкольников / А.В. Закрепина // Дошкольное воспитание. - 2009. - № 11. - С.72-79.</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Золоткова Е.В. Воспитание и обучение дошкольников с нарушениями развития / Е.В. Золоткова, Н.Г. Минаева, И.В. Чумакова. - Саранск, 2004. - 116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Ильин Е.П. Психология общения и межличностных отношений / Е.П. Ильин. - СПб.: Питер, 2011. - 573 с. С. 8.</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Кубраченко Н.В. Особенности коммуникативных умений и навыков детей старшего дошкольного возраста с нарушением интеллекта // Современные проблемы специальной педагогики и специальной психологии: Материалы научно-практических конференций "Дни науки МГПУ - 2010" / Сост. Е.В. Ушакова, Ю.А. Покровская. - М.: МГПУ, 2010. - 190 с. С. 140.</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lastRenderedPageBreak/>
              <w:t xml:space="preserve"> Лисина М.И. Общение, личность и психика ребенка / Под ред. А. Г. Рузской. - М.: Институт практической психологии, 1997. - 384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Лисина М.И. Формирование личности ребенка в общении / М.И. Лисина. - СПб.: Питер, 2009. - 320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Лобач С.А. Особенности невербального общения детей старшего дошкольного возраста с интеллектуальной недостаточностью / С.А. Лобач // Журнал "Вестник СФУ". - 2010. - № 6. - С. 14.</w:t>
            </w:r>
            <w:r>
              <w:t xml:space="preserve"> </w:t>
            </w:r>
            <w:r w:rsidRPr="00821582">
              <w:rPr>
                <w:rFonts w:ascii="Times New Roman" w:eastAsia="Times New Roman" w:hAnsi="Times New Roman" w:cs="Times New Roman"/>
                <w:color w:val="000000"/>
                <w:sz w:val="28"/>
                <w:szCs w:val="28"/>
                <w:lang w:eastAsia="ru-RU"/>
              </w:rPr>
              <w:t xml:space="preserve">Тригер Р.Д. </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Психологические особенности социализации детей с задержкой психического развития / Р.Д. Тригер. - Ярославль: Академия развития, 2008. - 128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Чернецкая Л.В. Развитие коммуникативных способностей у дошкольников / Л.В. Чернецкая. - Ростов н/Д.: Феникс, 2005. - 256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Pr="00821582"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Шевченко С.Г. Коррекционно-развивающее обучение. Организационно-педагогические аспекты / С.Г. Шевченко. - М.: Владос, 2001. -136 с.</w:t>
            </w:r>
          </w:p>
          <w:p w:rsidR="00E9335E" w:rsidRDefault="00E9335E" w:rsidP="00A11067">
            <w:pPr>
              <w:spacing w:after="0" w:line="240" w:lineRule="auto"/>
              <w:rPr>
                <w:rFonts w:ascii="Times New Roman" w:eastAsia="Times New Roman" w:hAnsi="Times New Roman" w:cs="Times New Roman"/>
                <w:color w:val="000000"/>
                <w:sz w:val="28"/>
                <w:szCs w:val="28"/>
                <w:lang w:eastAsia="ru-RU"/>
              </w:rPr>
            </w:pPr>
          </w:p>
          <w:p w:rsidR="00E9335E"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Шипицына Л. М. "Необучаемый" ребёнок в семье и обществе: Социализация детей с нарушением интеллекта / Л.М. Шипицына. - СПб.: Дидактика Плюс, 2012. - 496 с.</w:t>
            </w:r>
          </w:p>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r w:rsidRPr="00821582">
              <w:rPr>
                <w:rFonts w:ascii="Times New Roman" w:eastAsia="Times New Roman" w:hAnsi="Times New Roman" w:cs="Times New Roman"/>
                <w:color w:val="000000"/>
                <w:sz w:val="28"/>
                <w:szCs w:val="28"/>
                <w:lang w:eastAsia="ru-RU"/>
              </w:rPr>
              <w:t xml:space="preserve"> Шипицына Л.М. Азбука общения: Развити</w:t>
            </w:r>
            <w:r>
              <w:rPr>
                <w:rFonts w:ascii="Times New Roman" w:eastAsia="Times New Roman" w:hAnsi="Times New Roman" w:cs="Times New Roman"/>
                <w:color w:val="000000"/>
                <w:sz w:val="28"/>
                <w:szCs w:val="28"/>
                <w:lang w:eastAsia="ru-RU"/>
              </w:rPr>
              <w:t>е личности ребенка, навыков общения</w:t>
            </w:r>
          </w:p>
        </w:tc>
      </w:tr>
      <w:tr w:rsidR="00E9335E" w:rsidRPr="002F14CA" w:rsidTr="00E9335E">
        <w:trPr>
          <w:trHeight w:val="844"/>
        </w:trPr>
        <w:tc>
          <w:tcPr>
            <w:tcW w:w="21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Становление самостоятельности,</w:t>
            </w: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целенаправленности и</w:t>
            </w: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саморегуляции.</w:t>
            </w:r>
          </w:p>
        </w:tc>
        <w:tc>
          <w:tcPr>
            <w:tcW w:w="2429" w:type="dxa"/>
            <w:vMerge/>
            <w:tcBorders>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tc>
        <w:tc>
          <w:tcPr>
            <w:tcW w:w="5529" w:type="dxa"/>
            <w:vMerge/>
            <w:tcBorders>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tc>
      </w:tr>
      <w:tr w:rsidR="00E9335E" w:rsidRPr="002F14CA" w:rsidTr="00E9335E">
        <w:trPr>
          <w:trHeight w:val="844"/>
        </w:trPr>
        <w:tc>
          <w:tcPr>
            <w:tcW w:w="21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30" w:right="10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Формирование основ</w:t>
            </w:r>
          </w:p>
          <w:p w:rsidR="00E9335E" w:rsidRPr="002F14CA" w:rsidRDefault="00E9335E" w:rsidP="00A11067">
            <w:pPr>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безопасного поведения в быту, социуме, природе.</w:t>
            </w:r>
          </w:p>
        </w:tc>
        <w:tc>
          <w:tcPr>
            <w:tcW w:w="2429" w:type="dxa"/>
            <w:vMerge/>
            <w:tcBorders>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tc>
        <w:tc>
          <w:tcPr>
            <w:tcW w:w="5529" w:type="dxa"/>
            <w:vMerge/>
            <w:tcBorders>
              <w:left w:val="single" w:sz="8" w:space="0" w:color="000000"/>
              <w:right w:val="single" w:sz="8" w:space="0" w:color="000000"/>
            </w:tcBorders>
            <w:shd w:val="clear" w:color="auto" w:fill="FFFFFF"/>
            <w:tcMar>
              <w:top w:w="0" w:type="dxa"/>
              <w:left w:w="10" w:type="dxa"/>
              <w:bottom w:w="0" w:type="dxa"/>
              <w:right w:w="10" w:type="dxa"/>
            </w:tcMar>
          </w:tcPr>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tc>
      </w:tr>
      <w:tr w:rsidR="00E9335E" w:rsidRPr="002F14CA" w:rsidTr="00E9335E">
        <w:trPr>
          <w:trHeight w:val="2500"/>
        </w:trPr>
        <w:tc>
          <w:tcPr>
            <w:tcW w:w="2107" w:type="dxa"/>
            <w:tcBorders>
              <w:top w:val="single" w:sz="8" w:space="0" w:color="000000"/>
              <w:left w:val="single" w:sz="8" w:space="0" w:color="000000"/>
              <w:bottom w:val="single" w:sz="4" w:space="0" w:color="auto"/>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30" w:right="100"/>
              <w:rPr>
                <w:rFonts w:ascii="Times New Roman" w:eastAsia="Times New Roman" w:hAnsi="Times New Roman" w:cs="Times New Roman"/>
                <w:color w:val="000000"/>
                <w:sz w:val="28"/>
                <w:szCs w:val="28"/>
                <w:lang w:eastAsia="ru-RU"/>
              </w:rPr>
            </w:pPr>
          </w:p>
        </w:tc>
        <w:tc>
          <w:tcPr>
            <w:tcW w:w="2429" w:type="dxa"/>
            <w:vMerge/>
            <w:tcBorders>
              <w:left w:val="single" w:sz="8" w:space="0" w:color="000000"/>
              <w:bottom w:val="single" w:sz="4" w:space="0" w:color="auto"/>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ind w:left="120"/>
              <w:rPr>
                <w:rFonts w:ascii="Times New Roman" w:eastAsia="Times New Roman" w:hAnsi="Times New Roman" w:cs="Times New Roman"/>
                <w:color w:val="000000"/>
                <w:sz w:val="28"/>
                <w:szCs w:val="28"/>
                <w:lang w:eastAsia="ru-RU"/>
              </w:rPr>
            </w:pPr>
          </w:p>
        </w:tc>
        <w:tc>
          <w:tcPr>
            <w:tcW w:w="5529" w:type="dxa"/>
            <w:vMerge/>
            <w:tcBorders>
              <w:left w:val="single" w:sz="8" w:space="0" w:color="000000"/>
              <w:bottom w:val="single" w:sz="4" w:space="0" w:color="auto"/>
              <w:right w:val="single" w:sz="8" w:space="0" w:color="000000"/>
            </w:tcBorders>
            <w:shd w:val="clear" w:color="auto" w:fill="FFFFFF"/>
            <w:tcMar>
              <w:top w:w="0" w:type="dxa"/>
              <w:left w:w="10" w:type="dxa"/>
              <w:bottom w:w="0" w:type="dxa"/>
              <w:right w:w="10" w:type="dxa"/>
            </w:tcMar>
            <w:hideMark/>
          </w:tcPr>
          <w:p w:rsidR="00E9335E" w:rsidRPr="002F14CA" w:rsidRDefault="00E9335E" w:rsidP="00A11067">
            <w:pPr>
              <w:spacing w:after="0" w:line="240" w:lineRule="auto"/>
              <w:rPr>
                <w:rFonts w:ascii="Times New Roman" w:eastAsia="Times New Roman" w:hAnsi="Times New Roman" w:cs="Times New Roman"/>
                <w:color w:val="000000"/>
                <w:sz w:val="28"/>
                <w:szCs w:val="28"/>
                <w:lang w:eastAsia="ru-RU"/>
              </w:rPr>
            </w:pPr>
          </w:p>
        </w:tc>
      </w:tr>
    </w:tbl>
    <w:p w:rsidR="001F1472" w:rsidRPr="002F14CA" w:rsidRDefault="001F1472" w:rsidP="001F1472">
      <w:pPr>
        <w:rPr>
          <w:rFonts w:ascii="Times New Roman" w:hAnsi="Times New Roman" w:cs="Times New Roman"/>
          <w:sz w:val="28"/>
          <w:szCs w:val="28"/>
        </w:rPr>
      </w:pPr>
    </w:p>
    <w:p w:rsidR="001F1472" w:rsidRPr="002F14CA" w:rsidRDefault="001F1472" w:rsidP="001F1472">
      <w:pPr>
        <w:rPr>
          <w:rFonts w:ascii="Times New Roman" w:hAnsi="Times New Roman" w:cs="Times New Roman"/>
          <w:b/>
          <w:sz w:val="28"/>
          <w:szCs w:val="28"/>
          <w:u w:val="single"/>
        </w:rPr>
      </w:pPr>
      <w:r w:rsidRPr="002F14CA">
        <w:rPr>
          <w:rFonts w:ascii="Times New Roman" w:hAnsi="Times New Roman" w:cs="Times New Roman"/>
          <w:b/>
          <w:sz w:val="28"/>
          <w:szCs w:val="28"/>
          <w:u w:val="single"/>
        </w:rPr>
        <w:t>Образовательная область «Познавательное развитие»</w:t>
      </w:r>
    </w:p>
    <w:tbl>
      <w:tblPr>
        <w:tblW w:w="0" w:type="auto"/>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87"/>
        <w:gridCol w:w="2552"/>
        <w:gridCol w:w="1843"/>
        <w:gridCol w:w="4403"/>
      </w:tblGrid>
      <w:tr w:rsidR="001F1472" w:rsidRPr="002F14CA" w:rsidTr="00A11067">
        <w:trPr>
          <w:trHeight w:val="844"/>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развития детей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4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1F1472" w:rsidRPr="002F14CA" w:rsidTr="00A11067">
        <w:trPr>
          <w:trHeight w:val="688"/>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A11067" w:rsidRDefault="00A11067"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123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139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142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Развитие интересов, любознательности, познавательной</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мотивации.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 восприятия.</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Формирование первичных</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представлений о себе других людях, объектах</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окружающего мира, о малой родине, о</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планете земля -как общем доме людей.</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Формирование звуковой</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аналитико - синтетической активности, как предпосылки обучения</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грамоте.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20"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Сенсорное развитие </w:t>
            </w:r>
          </w:p>
          <w:p w:rsidR="001F1472" w:rsidRPr="002F14CA" w:rsidRDefault="001F1472" w:rsidP="00A11067">
            <w:pPr>
              <w:spacing w:after="0" w:line="240" w:lineRule="auto"/>
              <w:ind w:left="20"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Фор-е элементарных</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Матем-их</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представ.</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Форм-е</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мышления. «Обучение</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грамоте».</w:t>
            </w:r>
          </w:p>
        </w:tc>
        <w:tc>
          <w:tcPr>
            <w:tcW w:w="4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Большева Т.В. Учимся по сказке. Развитие мышления дошкольников с помощью мнемотехники методическое пособие. - СПб.:Детство-Пресс, 2011.</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Венгер Л.А., Пилюгина Э.Г.,Венгер Н.Б.</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Воспитание сенсорной культуры ребенка от рождения до 6 лет. - М.:Просвещение, 2008. </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Гаврина С.Е., Кутявина Н.Л.,Топоркова И.Г., Щербинина С.В.</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Игры и упражнения по развитию познавательных процессов. -Ярославль: Академия развития,Академия К, 2010.</w:t>
            </w: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Формирование элементарных математических представлений у дошкольников / Под</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ред.А.А.Столярова. - М., 2018.</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Никитин Б.П. Ступеньки творчества или Развивающие игры. - М.: Просвещение, 2011.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Фомина Л.В. Сенсорное развитие: программа для детей в возрасте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5-6 лет. - М.: Сфера, 2011.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Кравцова Е.Е. Психологическая готовность к школьному обучению. - М.: Просвещение,2008.</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Подготовка детей к школе в детском саду / Под ред. Ф.А.Сохина, Т.В.Тарунтаевой. - М., 1977.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Умственное воспитание дошкольника / Под ред. Н.Н.Поддъякова. - М.:</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Педагогика, 2012. Морозова, И.А. Ознакомление с окружающим миром : конспекты занятий : для работы с детьми 5-6 лет с ЗПР / И. А. Морозова, М. А. Пушкарева. - Москва : Мозаика-Синтез, 2006. - 160 с. - (Коррекционно-развивающее обучение). - Библиогр.: c. 153-154. - ISBN 5-86775-388-3.</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Морозова, И.А. Ознакомление с окружающим миром : конспекты занятий : для работы с детьми 6-7 лет с ЗПР / И. А. Морозова, М. А. Пушкарева. - Москва : Мозаика-Синтез, 2006. - 144 с. : ил. - (Коррекционно-развивающее </w:t>
            </w:r>
            <w:r w:rsidRPr="002F14CA">
              <w:rPr>
                <w:rFonts w:ascii="Times New Roman" w:eastAsia="Times New Roman" w:hAnsi="Times New Roman" w:cs="Times New Roman"/>
                <w:color w:val="000000"/>
                <w:sz w:val="28"/>
                <w:szCs w:val="28"/>
                <w:lang w:eastAsia="ru-RU"/>
              </w:rPr>
              <w:lastRenderedPageBreak/>
              <w:t>обучение). - Библиогр.: c. 140-141. - ISBN 5-86775-387-5.</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Морозова, И.А. Подготовка к обучению грамоте : конспекты занятий : для работы с детьми 6-7 лет с ЗПР / И. А. Морозова, М. А. Пушкарева. - Москва : Мозаика-Синтез, 2007. - 136 с. - (Кор-рекционно-развивающее обучение). - ISBN 978-5-86775-494-5.</w:t>
            </w: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Морозова И.А. Развитие элементарных математических представлений : конспекты занятий : для рабо-ты с детьми 5 - 6 лет с ЗПР / И. А. Морозова, М. А. Пушкарева. - Москва : Мозаика-Синтез, 2007. - 136 с. : ил. - (Коррекционно-развивающее обучение). - Библиогр.: c. 128. - ISBN 978-5-86775-483-9.</w:t>
            </w:r>
            <w:r w:rsidRPr="002F14CA">
              <w:rPr>
                <w:rFonts w:ascii="Times New Roman" w:hAnsi="Times New Roman" w:cs="Times New Roman"/>
                <w:sz w:val="28"/>
                <w:szCs w:val="28"/>
              </w:rPr>
              <w:t xml:space="preserve"> </w:t>
            </w:r>
            <w:r w:rsidRPr="002F14CA">
              <w:rPr>
                <w:rFonts w:ascii="Times New Roman" w:eastAsia="Times New Roman" w:hAnsi="Times New Roman" w:cs="Times New Roman"/>
                <w:color w:val="000000"/>
                <w:sz w:val="28"/>
                <w:szCs w:val="28"/>
                <w:lang w:eastAsia="ru-RU"/>
              </w:rPr>
              <w:t xml:space="preserve">37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hAnsi="Times New Roman" w:cs="Times New Roman"/>
                <w:color w:val="000000"/>
                <w:sz w:val="28"/>
                <w:szCs w:val="28"/>
                <w:shd w:val="clear" w:color="auto" w:fill="FFFFFF"/>
              </w:rPr>
            </w:pPr>
            <w:r w:rsidRPr="002F14CA">
              <w:rPr>
                <w:rFonts w:ascii="Times New Roman" w:hAnsi="Times New Roman" w:cs="Times New Roman"/>
                <w:color w:val="000000"/>
                <w:sz w:val="28"/>
                <w:szCs w:val="28"/>
                <w:shd w:val="clear" w:color="auto" w:fill="FFFFFF"/>
              </w:rPr>
              <w:t xml:space="preserve"> Бабкина, Н. В. (канд. психол. наук). Общие рекомендации по оценке готовности к школе детей с задержкой психического развития / Н. В. Бабкин // Воспитание и обучение детей с нарушениями развития. - 2017. - N 5. - С. 62-66.</w:t>
            </w:r>
            <w:r w:rsidRPr="002F14CA">
              <w:rPr>
                <w:rFonts w:ascii="Times New Roman" w:hAnsi="Times New Roman" w:cs="Times New Roman"/>
                <w:color w:val="000000"/>
                <w:sz w:val="28"/>
                <w:szCs w:val="28"/>
              </w:rPr>
              <w:br/>
            </w:r>
            <w:r w:rsidRPr="002F14CA">
              <w:rPr>
                <w:rFonts w:ascii="Times New Roman" w:hAnsi="Times New Roman" w:cs="Times New Roman"/>
                <w:color w:val="000000"/>
                <w:sz w:val="28"/>
                <w:szCs w:val="28"/>
                <w:shd w:val="clear" w:color="auto" w:fill="FFFFFF"/>
              </w:rPr>
              <w:t>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hAnsi="Times New Roman" w:cs="Times New Roman"/>
                <w:color w:val="000000"/>
                <w:sz w:val="28"/>
                <w:szCs w:val="28"/>
                <w:shd w:val="clear" w:color="auto" w:fill="FFFFFF"/>
              </w:rPr>
              <w:t>Бабкина, Н. В. Особенности познавательной деятельности и ее саморегуляции у старших дошкольни-ков с задержкой психического развити // Дефектология. - 2012. - N 5. - С. 40-45. - Библиогр.: с. 45 (8 назв.).</w:t>
            </w:r>
            <w:r w:rsidRPr="002F14CA">
              <w:rPr>
                <w:rFonts w:ascii="Times New Roman" w:hAnsi="Times New Roman" w:cs="Times New Roman"/>
                <w:color w:val="000000"/>
                <w:sz w:val="28"/>
                <w:szCs w:val="28"/>
              </w:rPr>
              <w:br/>
            </w:r>
            <w:r w:rsidRPr="002F14CA">
              <w:rPr>
                <w:rFonts w:ascii="Times New Roman" w:hAnsi="Times New Roman" w:cs="Times New Roman"/>
                <w:color w:val="000000"/>
                <w:sz w:val="28"/>
                <w:szCs w:val="28"/>
              </w:rPr>
              <w:br/>
            </w:r>
            <w:r w:rsidRPr="002F14CA">
              <w:rPr>
                <w:rFonts w:ascii="Times New Roman" w:hAnsi="Times New Roman" w:cs="Times New Roman"/>
                <w:color w:val="000000"/>
                <w:sz w:val="28"/>
                <w:szCs w:val="28"/>
                <w:shd w:val="clear" w:color="auto" w:fill="FFFFFF"/>
              </w:rPr>
              <w:t xml:space="preserve"> Борякова, Наталья Юрьевна. Ступеньки развития : ранняя диагностика и коррекция задержки психического развития у детей : 1 год обучения : учебно-</w:t>
            </w:r>
            <w:r w:rsidRPr="002F14CA">
              <w:rPr>
                <w:rFonts w:ascii="Times New Roman" w:hAnsi="Times New Roman" w:cs="Times New Roman"/>
                <w:color w:val="000000"/>
                <w:sz w:val="28"/>
                <w:szCs w:val="28"/>
                <w:shd w:val="clear" w:color="auto" w:fill="FFFFFF"/>
              </w:rPr>
              <w:lastRenderedPageBreak/>
              <w:t>методическое пособие для дефектологов : рек. М-вом общего и проф. образования РФ / Н. Ю. Борякова ; Моск. гос. открытый пед. ун-т. - Мо-сква : Гном-Пресс, 2002. - 64 с. - (Коррекционно-развивающее обучение и воспитание дошкольников с ЗПР). - ISBN 5-89334-128-7.</w:t>
            </w:r>
            <w:r w:rsidRPr="002F14CA">
              <w:rPr>
                <w:rFonts w:ascii="Times New Roman" w:hAnsi="Times New Roman" w:cs="Times New Roman"/>
                <w:color w:val="000000"/>
                <w:sz w:val="28"/>
                <w:szCs w:val="28"/>
              </w:rPr>
              <w:br/>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Журбина, Ольга Анатольевна. Дети с задержкой психического развития : подготовка к школе / О. А. Журбина, Н. В. Краснощекова. - Ростов-на-Дону : Феникс, 2007. - 157 с. : ил. - (Школа развития). - Биб-лиогр.: с. 122. - ISBN 978-5-222-12062-0.</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Инденбаум, Е. Л. Становление познавательной деятельности детей с легким психическим недоразвитием в разных психолого-педагогических условиях : сообщение 1 / Е. Л. Инденбаум, А. А. Гос-та // Дефектология. - 2008. - N 5. - С. 4-10. - Библиогр.: с. 10 (9 назв.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Кондратьева, С. Ю. Коррекционно-игровые занятия в работе с дошкольниками с ЗПР / С. Ю. Кондратьева // Дошкольная педагогика. - 2006. - N 5. - С. 40-45.</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Кулакова, Елизавета Юрьевна. Динамика овладения знаково-символическими средствами воображения дошкольника-ми с задержкой психического развития : автореф. дис. ... канд. психол. наук : 19.00.07 / Е. Ю. Кулакова ; Курский гос. ун-т. - Курск : [б. и.], 2005. - 21 с.</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Дробинская, Анна Олеговна. Скоро в школу : Что нужно знать родителям / А. О. Дробинская. - Москва : Школьная пресса, 2005. - 48 с. - (Я - человек) (Дошкольное воспитание и обучение - приложение к журналу "Воспитание школьников" ; вып. 127). - ISBN 5-9219-0506-2.</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Психомоторная коррекция как средство реабилитации детей с задержкой психиче-ского развития : из опыта работы / Г. Голубцова [и др.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Дошкольное воспитание. - 2006. - N 10. - С. 25-31. - Библиогр.: с. 31 (11 назв.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Сапожникова, О. Подготовка к обучению чтению - один из факторов преодоления ЗПР : старший дошко-льный возраст / О. Сапожникова, М. Будкина// Дошкольное воспитание. - 2005. - N 8. - С. 78-80.</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Агеева И.А. Обучение с увлечением. - М.: Лайда, 2015.</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Адшова М.Ш. Особенности психомоторики детей с задержкой психического развития младшего школьного возраста // Дефектология. - 2008.- №4.</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Актуальные проблемы диагностики задержки психического развития детей / Под ред. К. С. Лебединской. - М. 2012.</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Актуальные проблемы нейропсихологии детского </w:t>
            </w:r>
            <w:r w:rsidRPr="002F14CA">
              <w:rPr>
                <w:rFonts w:ascii="Times New Roman" w:eastAsia="Times New Roman" w:hAnsi="Times New Roman" w:cs="Times New Roman"/>
                <w:color w:val="000000"/>
                <w:sz w:val="28"/>
                <w:szCs w:val="28"/>
                <w:lang w:eastAsia="ru-RU"/>
              </w:rPr>
              <w:lastRenderedPageBreak/>
              <w:t>возраста. / Под ред. Л.С. Цветковой. - Москва-Воронеж.,2011.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Альтхауз Д., Дум Э. Подбери отгадку. Цвет, форма. Количество. - М.: Просвещение, 2014.</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Ануфриев А.Ф., Костромина С.Н. Как преодолеть трудности в обучении детей. Психодиагностические таблицы. Психодиагностические методики. Коррекционные упражнения. - М., 2007.</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Бабкина Н.В. Оценка психологической готовности детей к школе: Пособие для психологов и специалистов. - М, Айрис-Пресс, 2006.</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hAnsi="Times New Roman" w:cs="Times New Roman"/>
                <w:sz w:val="28"/>
                <w:szCs w:val="28"/>
              </w:rPr>
              <w:t xml:space="preserve"> </w:t>
            </w:r>
            <w:r w:rsidRPr="002F14CA">
              <w:rPr>
                <w:rFonts w:ascii="Times New Roman" w:eastAsia="Times New Roman" w:hAnsi="Times New Roman" w:cs="Times New Roman"/>
                <w:color w:val="000000"/>
                <w:sz w:val="28"/>
                <w:szCs w:val="28"/>
                <w:lang w:eastAsia="ru-RU"/>
              </w:rPr>
              <w:t>Башаева Т.В. Развитие восприятия у детей. Форма, цвет, звук. - Ярославль, Академия развития, 2007.</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Безруких М.М. Готов ли ребенок к школе? - М., Вента-Граф, 2001.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Безруких М.М. Леворукий ребенок. - М., Вента-Граф, 2001.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Безруких М.М. Ребенок-непоседа. - М., Вента-Граф, 2001.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Безруких М.М., Филиппова Т.А. Комплект "Ступеньки к школе": Тренируем пальчики. Учимся рисовать. Учимся находить одинаковые фигуры. Учимся рассказывать по картинкам. Азбука письма. Азбука счета. Учимся узнавать геометрические </w:t>
            </w:r>
            <w:r w:rsidRPr="002F14CA">
              <w:rPr>
                <w:rFonts w:ascii="Times New Roman" w:eastAsia="Times New Roman" w:hAnsi="Times New Roman" w:cs="Times New Roman"/>
                <w:color w:val="000000"/>
                <w:sz w:val="28"/>
                <w:szCs w:val="28"/>
                <w:lang w:eastAsia="ru-RU"/>
              </w:rPr>
              <w:lastRenderedPageBreak/>
              <w:t>фигуры. Цвет. Мир вокруг меня. Учимся находить противоположности. Развиваем логическое мышление и память. Учимся учиться. - М.: Дрова, 2010.</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Белопольская Н.Г. Психологические исследования мотивов учебной деятельности у детей с задержкой психического развития.-М.,2012.</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Борякова Н.Ю. Формирование предпосылок к школьному обучению у детей с задержкой психического развития, - М., 2003.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33DE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33DE0">
              <w:rPr>
                <w:rFonts w:ascii="Times New Roman" w:eastAsia="Times New Roman" w:hAnsi="Times New Roman" w:cs="Times New Roman"/>
                <w:color w:val="000000"/>
                <w:sz w:val="28"/>
                <w:szCs w:val="28"/>
                <w:lang w:eastAsia="ru-RU"/>
              </w:rPr>
              <w:t>Вайзер Г.А. Опоры для саморегулирования умственной деятельности детьми с задержкой психического развития // Дефектология.-</w:t>
            </w:r>
            <w:r>
              <w:rPr>
                <w:rFonts w:ascii="Times New Roman" w:eastAsia="Times New Roman" w:hAnsi="Times New Roman" w:cs="Times New Roman"/>
                <w:color w:val="000000"/>
                <w:sz w:val="28"/>
                <w:szCs w:val="28"/>
                <w:lang w:eastAsia="ru-RU"/>
              </w:rPr>
              <w:t>201</w:t>
            </w:r>
            <w:r w:rsidRPr="00933DE0">
              <w:rPr>
                <w:rFonts w:ascii="Times New Roman" w:eastAsia="Times New Roman" w:hAnsi="Times New Roman" w:cs="Times New Roman"/>
                <w:color w:val="000000"/>
                <w:sz w:val="28"/>
                <w:szCs w:val="28"/>
                <w:lang w:eastAsia="ru-RU"/>
              </w:rPr>
              <w:t>6. - №4.</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33DE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33DE0">
              <w:rPr>
                <w:rFonts w:ascii="Times New Roman" w:eastAsia="Times New Roman" w:hAnsi="Times New Roman" w:cs="Times New Roman"/>
                <w:color w:val="000000"/>
                <w:sz w:val="28"/>
                <w:szCs w:val="28"/>
                <w:lang w:eastAsia="ru-RU"/>
              </w:rPr>
              <w:t xml:space="preserve"> Вархотова Е.К., Дятко Н.В., Сазонова Е.В. Экспресс-диагностика готовности к школе. - М., Генезис, </w:t>
            </w:r>
            <w:r>
              <w:rPr>
                <w:rFonts w:ascii="Times New Roman" w:eastAsia="Times New Roman" w:hAnsi="Times New Roman" w:cs="Times New Roman"/>
                <w:color w:val="000000"/>
                <w:sz w:val="28"/>
                <w:szCs w:val="28"/>
                <w:lang w:eastAsia="ru-RU"/>
              </w:rPr>
              <w:t>200</w:t>
            </w:r>
            <w:r w:rsidRPr="00933DE0">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33DE0">
              <w:rPr>
                <w:rFonts w:ascii="Times New Roman" w:eastAsia="Times New Roman" w:hAnsi="Times New Roman" w:cs="Times New Roman"/>
                <w:color w:val="000000"/>
                <w:sz w:val="28"/>
                <w:szCs w:val="28"/>
                <w:lang w:eastAsia="ru-RU"/>
              </w:rPr>
              <w:t xml:space="preserve"> Васильева Н.Н., Новоторцева Н. В. Развивающие игры для дошкольников. - Ярославль, Академия развития, </w:t>
            </w:r>
            <w:r>
              <w:rPr>
                <w:rFonts w:ascii="Times New Roman" w:eastAsia="Times New Roman" w:hAnsi="Times New Roman" w:cs="Times New Roman"/>
                <w:color w:val="000000"/>
                <w:sz w:val="28"/>
                <w:szCs w:val="28"/>
                <w:lang w:eastAsia="ru-RU"/>
              </w:rPr>
              <w:t>201</w:t>
            </w:r>
            <w:r w:rsidRPr="00933DE0">
              <w:rPr>
                <w:rFonts w:ascii="Times New Roman" w:eastAsia="Times New Roman" w:hAnsi="Times New Roman" w:cs="Times New Roman"/>
                <w:color w:val="000000"/>
                <w:sz w:val="28"/>
                <w:szCs w:val="28"/>
                <w:lang w:eastAsia="ru-RU"/>
              </w:rPr>
              <w:t>6.</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4752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Власова Т.А. Каждому ребенку - надлежащие условия воспитания и обучения. - В кн.: Дети с временными задержками развития. - М., </w:t>
            </w:r>
            <w:r>
              <w:rPr>
                <w:rFonts w:ascii="Times New Roman" w:eastAsia="Times New Roman" w:hAnsi="Times New Roman" w:cs="Times New Roman"/>
                <w:color w:val="000000"/>
                <w:sz w:val="28"/>
                <w:szCs w:val="28"/>
                <w:lang w:eastAsia="ru-RU"/>
              </w:rPr>
              <w:t>201</w:t>
            </w:r>
            <w:r w:rsidRPr="00947522">
              <w:rPr>
                <w:rFonts w:ascii="Times New Roman" w:eastAsia="Times New Roman" w:hAnsi="Times New Roman" w:cs="Times New Roman"/>
                <w:color w:val="000000"/>
                <w:sz w:val="28"/>
                <w:szCs w:val="28"/>
                <w:lang w:eastAsia="ru-RU"/>
              </w:rPr>
              <w:t>1.</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4752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 Власова Т.А., Певзнер М.С. О детях с отклонениями в развитии.-М., </w:t>
            </w:r>
            <w:r>
              <w:rPr>
                <w:rFonts w:ascii="Times New Roman" w:eastAsia="Times New Roman" w:hAnsi="Times New Roman" w:cs="Times New Roman"/>
                <w:color w:val="000000"/>
                <w:sz w:val="28"/>
                <w:szCs w:val="28"/>
                <w:lang w:eastAsia="ru-RU"/>
              </w:rPr>
              <w:t>201</w:t>
            </w:r>
            <w:r w:rsidRPr="00947522">
              <w:rPr>
                <w:rFonts w:ascii="Times New Roman" w:eastAsia="Times New Roman" w:hAnsi="Times New Roman" w:cs="Times New Roman"/>
                <w:color w:val="000000"/>
                <w:sz w:val="28"/>
                <w:szCs w:val="28"/>
                <w:lang w:eastAsia="ru-RU"/>
              </w:rPr>
              <w:t>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94752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lastRenderedPageBreak/>
              <w:t xml:space="preserve">. Волкова И.Н. Подготовка к обучению письму. - М.: Ника-Пресс, </w:t>
            </w:r>
            <w:r>
              <w:rPr>
                <w:rFonts w:ascii="Times New Roman" w:eastAsia="Times New Roman" w:hAnsi="Times New Roman" w:cs="Times New Roman"/>
                <w:color w:val="000000"/>
                <w:sz w:val="28"/>
                <w:szCs w:val="28"/>
                <w:lang w:eastAsia="ru-RU"/>
              </w:rPr>
              <w:t>200</w:t>
            </w:r>
            <w:r w:rsidRPr="00947522">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947522">
              <w:rPr>
                <w:rFonts w:ascii="Times New Roman" w:eastAsia="Times New Roman" w:hAnsi="Times New Roman" w:cs="Times New Roman"/>
                <w:color w:val="000000"/>
                <w:sz w:val="28"/>
                <w:szCs w:val="28"/>
                <w:lang w:eastAsia="ru-RU"/>
              </w:rPr>
              <w:t xml:space="preserve"> Волкова И.Н. Подготовка к обучению чтению. М.: Ника-Пресс, </w:t>
            </w:r>
            <w:r>
              <w:rPr>
                <w:rFonts w:ascii="Times New Roman" w:eastAsia="Times New Roman" w:hAnsi="Times New Roman" w:cs="Times New Roman"/>
                <w:color w:val="000000"/>
                <w:sz w:val="28"/>
                <w:szCs w:val="28"/>
                <w:lang w:eastAsia="ru-RU"/>
              </w:rPr>
              <w:t>200</w:t>
            </w:r>
            <w:r w:rsidRPr="00947522">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Готовимся к школе. Программно - методическое оснащение коррекционно-развивающего воспитания и обучения дошкольников с ЗПР. / Под ред. С. Г. Шевченко. - М.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402E43"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Капустина Г.М. Подготовка к обучению математике. - М.: Ника-Пресс,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402E43"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Касицына М.А., Смирнова В.Д. Дошкольная математика. 1-й год обучения. -М., Гном- Пресс,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9.</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402E43"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Касицына М.А. Дошкольная математика. 2-й год обучения. -М., Гном и Д, 2001.</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Катаева А.А. Стребелева Е.А. Дидактические игры и упражнения в обучении умственно отсталых дошкольников. - М., Просвещение,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Коноваленко С.В. Как научиться думать быстрее и запоминать лучше. - М.: Гном-Пресс, 2000.</w:t>
            </w:r>
          </w:p>
          <w:p w:rsidR="001F1472" w:rsidRPr="00402E43"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Корнев А.Н. Старосельская Н.Е. Как научить ребенка говорить, читать и думать. - С-П., Паритет,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9</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Подготовка к школе детей с задержкой психического развития. </w:t>
            </w:r>
            <w:r w:rsidRPr="00CF1C80">
              <w:rPr>
                <w:rFonts w:ascii="Times New Roman" w:eastAsia="Times New Roman" w:hAnsi="Times New Roman" w:cs="Times New Roman"/>
                <w:color w:val="000000"/>
                <w:sz w:val="28"/>
                <w:szCs w:val="28"/>
                <w:lang w:eastAsia="ru-RU"/>
              </w:rPr>
              <w:lastRenderedPageBreak/>
              <w:t>// Под общей ред. С.Г.Шевченко. - М., 2003.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Подобед В.Л. Особенности кратковременной памяти детей с задержкой психического развития // Дефектология. - </w:t>
            </w:r>
            <w:r>
              <w:rPr>
                <w:rFonts w:ascii="Times New Roman" w:eastAsia="Times New Roman" w:hAnsi="Times New Roman" w:cs="Times New Roman"/>
                <w:color w:val="000000"/>
                <w:sz w:val="28"/>
                <w:szCs w:val="28"/>
                <w:lang w:eastAsia="ru-RU"/>
              </w:rPr>
              <w:t>201</w:t>
            </w:r>
            <w:r w:rsidRPr="00CF1C80">
              <w:rPr>
                <w:rFonts w:ascii="Times New Roman" w:eastAsia="Times New Roman" w:hAnsi="Times New Roman" w:cs="Times New Roman"/>
                <w:color w:val="000000"/>
                <w:sz w:val="28"/>
                <w:szCs w:val="28"/>
                <w:lang w:eastAsia="ru-RU"/>
              </w:rPr>
              <w:t>1. - № 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Почитаем - поиграем. / составители Цыпина Н.А., Волкова И.Н. - М., </w:t>
            </w:r>
            <w:r>
              <w:rPr>
                <w:rFonts w:ascii="Times New Roman" w:eastAsia="Times New Roman" w:hAnsi="Times New Roman" w:cs="Times New Roman"/>
                <w:color w:val="000000"/>
                <w:sz w:val="28"/>
                <w:szCs w:val="28"/>
                <w:lang w:eastAsia="ru-RU"/>
              </w:rPr>
              <w:t>2002</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Страхов И.В. Воспитание внимания. - М.,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0.</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Стребелева Е.А Формирование мышления у детей с отклонениями в развитии. - М., 2001</w:t>
            </w:r>
            <w:r>
              <w:t xml:space="preserve"> </w:t>
            </w:r>
            <w:r w:rsidRPr="00CF1C80">
              <w:rPr>
                <w:rFonts w:ascii="Times New Roman" w:eastAsia="Times New Roman" w:hAnsi="Times New Roman" w:cs="Times New Roman"/>
                <w:color w:val="000000"/>
                <w:sz w:val="28"/>
                <w:szCs w:val="28"/>
                <w:lang w:eastAsia="ru-RU"/>
              </w:rPr>
              <w:t>Т</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w:t>
            </w:r>
            <w:r w:rsidRPr="00CF1C80">
              <w:rPr>
                <w:rFonts w:ascii="Times New Roman" w:eastAsia="Times New Roman" w:hAnsi="Times New Roman" w:cs="Times New Roman"/>
                <w:color w:val="000000"/>
                <w:sz w:val="28"/>
                <w:szCs w:val="28"/>
                <w:lang w:eastAsia="ru-RU"/>
              </w:rPr>
              <w:t xml:space="preserve">ихомирова Л.Ф. Развитие познавательных способностей детей. - Ярославль, Академия развития,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6.</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Тихомирова Л.Ф. Упражнения на каждый день: логика для дошкольников. - Ярославль, Академия развития, 2000.</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Тихомирова Л.Ф., Басов. Развитие логического мышления детей. - Ярославль, Академия развития,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5.</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Ткаченко Т.А. Картины с проблемным сюжетом для развития мышления и речи у дошкольников. -М., Гном и Д, 2001.</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Черемошкина Л.В. Развитие памяти детей. - Ярославль, Академия развития,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6.</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lastRenderedPageBreak/>
              <w:t xml:space="preserve"> Чистякова М.И. Психогимнастика. М.,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0.</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CF1C80"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Чумакова И.В. Формирование дочисловых количественных представлений у дошкольников с нарушением интеллекта. М., Владос, 2001.</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pPr>
            <w:r w:rsidRPr="00CF1C80">
              <w:rPr>
                <w:rFonts w:ascii="Times New Roman" w:eastAsia="Times New Roman" w:hAnsi="Times New Roman" w:cs="Times New Roman"/>
                <w:color w:val="000000"/>
                <w:sz w:val="28"/>
                <w:szCs w:val="28"/>
                <w:lang w:eastAsia="ru-RU"/>
              </w:rPr>
              <w:t xml:space="preserve"> Чумакова И.В. Формирование количественных представлений у дошкольников с нарушениями интеллекта. Конспекты занятий. М., Гном и Д, 2000.</w:t>
            </w:r>
            <w:r>
              <w:t xml:space="preserve"> </w:t>
            </w:r>
          </w:p>
          <w:p w:rsidR="001F1472" w:rsidRDefault="001F1472" w:rsidP="00A11067">
            <w:pPr>
              <w:shd w:val="clear" w:color="auto" w:fill="FFFFFF"/>
              <w:spacing w:after="0" w:line="240" w:lineRule="auto"/>
              <w:ind w:left="120"/>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Шевченко С.Г. Природа и мы. Смоленск, Ассоциация XXI век,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Природа и мы. Методические рекомендачии. Смоленск, Ассоциация XXI век,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Наблюдения в природе с целью активизации познавательной деятельности и развития речи младших школьников с задержкой психического развития // Дефектология.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6. №3.</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Ознакомление с окружающим миром. Город. М. Ника-Пресс,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Ознакомление с окружающим миром. Развитие мышления и речи. М.: Ника-Пресс,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FE747C"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Капустина Г.М. Методические рекомендачии. </w:t>
            </w:r>
            <w:r w:rsidRPr="00FE747C">
              <w:rPr>
                <w:rFonts w:ascii="Times New Roman" w:eastAsia="Times New Roman" w:hAnsi="Times New Roman" w:cs="Times New Roman"/>
                <w:color w:val="000000"/>
                <w:sz w:val="28"/>
                <w:szCs w:val="28"/>
                <w:lang w:eastAsia="ru-RU"/>
              </w:rPr>
              <w:lastRenderedPageBreak/>
              <w:t xml:space="preserve">Предметы вокруг нас. Смоленск, Ассоциация XXI век,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Шевченко С.Г., Капустина Г.М. Предметы вокруг нас. Смоленск,: Ассоциация XXI век,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tc>
      </w:tr>
    </w:tbl>
    <w:p w:rsidR="001F1472" w:rsidRPr="002F14CA" w:rsidRDefault="001F1472" w:rsidP="001F1472">
      <w:pPr>
        <w:rPr>
          <w:rFonts w:ascii="Times New Roman" w:hAnsi="Times New Roman" w:cs="Times New Roman"/>
          <w:sz w:val="28"/>
          <w:szCs w:val="28"/>
        </w:rPr>
      </w:pPr>
    </w:p>
    <w:p w:rsidR="001F1472" w:rsidRPr="002F14CA" w:rsidRDefault="001F1472" w:rsidP="001F1472">
      <w:pPr>
        <w:rPr>
          <w:rFonts w:ascii="Times New Roman" w:hAnsi="Times New Roman" w:cs="Times New Roman"/>
          <w:b/>
          <w:sz w:val="28"/>
          <w:szCs w:val="28"/>
          <w:u w:val="single"/>
        </w:rPr>
      </w:pPr>
      <w:r w:rsidRPr="002F14CA">
        <w:rPr>
          <w:rFonts w:ascii="Times New Roman" w:hAnsi="Times New Roman" w:cs="Times New Roman"/>
          <w:b/>
          <w:sz w:val="28"/>
          <w:szCs w:val="28"/>
          <w:u w:val="single"/>
        </w:rPr>
        <w:t>Образовательная область «Художественно-эстетическое развитие»</w:t>
      </w:r>
    </w:p>
    <w:tbl>
      <w:tblPr>
        <w:tblW w:w="0" w:type="auto"/>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87"/>
        <w:gridCol w:w="2552"/>
        <w:gridCol w:w="1843"/>
        <w:gridCol w:w="4403"/>
      </w:tblGrid>
      <w:tr w:rsidR="001F1472" w:rsidRPr="002F14CA" w:rsidTr="00A11067">
        <w:trPr>
          <w:trHeight w:val="970"/>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развтия детей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ind w:left="120"/>
              <w:jc w:val="cente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4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1F1472" w:rsidRPr="002F14CA" w:rsidTr="00A11067">
        <w:trPr>
          <w:trHeight w:val="970"/>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159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198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202</w:t>
            </w:r>
          </w:p>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Формирование лементарных представлений о видах искусства.Стимулирование</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Сопереживания персонажам</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художественных</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произведений.</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Театрализ-я</w:t>
            </w:r>
          </w:p>
          <w:p w:rsidR="001F1472" w:rsidRPr="002F14CA" w:rsidRDefault="001F1472" w:rsidP="00A11067">
            <w:pPr>
              <w:spacing w:after="0" w:line="240" w:lineRule="auto"/>
              <w:ind w:left="20"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деятельность</w:t>
            </w:r>
          </w:p>
        </w:tc>
        <w:tc>
          <w:tcPr>
            <w:tcW w:w="4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Григорьева Г.Г. Игровые приемы в обучении дошкольников изобразительной деятельности: Кн. для воспитателя детского сада.- М.: Просвещение, 2015.</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Григорьева Г.Г. Развитие дошкольника в изобразительной деятельности: Учеб Пособие для студентов высших педагогических учебных заведений. - М.:</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Издательский центр «Академия»,2009.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Казакова Т.Г. Рисование с детьми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дошкольного возраста. - М.: 2007.</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Куцакова Л.В. Занятия с дошкольниками по конструированию и ручному </w:t>
            </w:r>
            <w:r w:rsidRPr="002F14CA">
              <w:rPr>
                <w:rFonts w:ascii="Times New Roman" w:eastAsia="Times New Roman" w:hAnsi="Times New Roman" w:cs="Times New Roman"/>
                <w:color w:val="000000"/>
                <w:sz w:val="28"/>
                <w:szCs w:val="28"/>
                <w:lang w:eastAsia="ru-RU"/>
              </w:rPr>
              <w:lastRenderedPageBreak/>
              <w:t xml:space="preserve">труду. Авторская программа. - М.: Совершенство, 2009.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Соломенникова О.А. Радость творчества. - Москва: Мозаика - Синтез, 2015.</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Комарова Т.С. Детское художественное творчество. - М.: Мозаика - Синтез, 2016.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Баранова Е.В., Савельева А.М. От навыков к творчеству. Обучение детей 2-7 лет технике рисования. - М.: Мозаика-Синтез, 2009. .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Величкина Г., Шпикалова Т. Дымковская роспись. - М.: Мозаика-Синтез, 2010 (Серия рабочих тетрадей «Искусство - детям).</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Куцакова Л.В. Конструирование и ручной труд в детском саду: Пособие для воспитателя дет. сада: из опыта работы. - М.: Просвещение, 2010.</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Носова Т. Дымковская игрушка. - М.:Мозаика-Синтез, 2010 </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Носова Т. Узоры Полхов-Майдана.</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М.: Мозаика-Синтез, 2010 </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Петрова И.М. Объемная аппликация: Учебно-методическое пособие. - СПб: «Детство-Пресс», 2011</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Н.Г. Пищекова Работа с бумагой в нетрадиционной технике. - М.: «Скрипторий, 2013», 2013. Г.Н. </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Давыдова Детский дизайн- Поделки из бросового материала. - Москва, 2019.</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Л.В. Куцакова Творим и мастерим. Ручной труд в детском саду и дома. - М.: Мозаика- Синтез, 2018.</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Михайлова М.А. Развитие музыкальных способностей детей. Популярное пособие для родителей и педагогов. - Ярославль: Академия развития, 2017.</w:t>
            </w:r>
          </w:p>
          <w:p w:rsidR="001F1472" w:rsidRPr="002F14CA" w:rsidRDefault="001F1472" w:rsidP="00A11067">
            <w:pPr>
              <w:spacing w:after="0" w:line="240" w:lineRule="auto"/>
              <w:ind w:left="168"/>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Радынова О.П. Слушаем музыку.М., 2010.</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Радынова О.П., Катинене А.И., Паловандишвили М.Л. Музыкальное воспитание дошкольников. - М.: Просвещение; Владос, 2014. Зацепина М.Б., </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Антонова Т.В. Народные праздники в детском саду. - Москва: Мозаика-Синтез, 2015.</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Зацепина М.Б. Музыкальное воспитание в детском саду. - М.: Мозаика-Синтез, 2017.</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Замыцкая Л.С., Крашенинникова Н.Б. Обучение дошкольников выразительному пению. - Н.Н.: Нижегородский гуманитарный центр, 2013.</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Выродова, И. А. Музыка в развитии ребенка раннего возраста с задержкой психического развития / И. А. Выродова // Воспитание и </w:t>
            </w:r>
            <w:r w:rsidRPr="002F14CA">
              <w:rPr>
                <w:rFonts w:ascii="Times New Roman" w:eastAsia="Times New Roman" w:hAnsi="Times New Roman" w:cs="Times New Roman"/>
                <w:color w:val="000000"/>
                <w:sz w:val="28"/>
                <w:szCs w:val="28"/>
                <w:lang w:eastAsia="ru-RU"/>
              </w:rPr>
              <w:lastRenderedPageBreak/>
              <w:t>обучение детей с нарушениями развития. - 2008. - N 1. - С. 71-79.</w:t>
            </w:r>
          </w:p>
          <w:p w:rsidR="001F1472" w:rsidRPr="002F14CA" w:rsidRDefault="001F1472" w:rsidP="00A11067">
            <w:pPr>
              <w:rPr>
                <w:rFonts w:ascii="Times New Roman" w:eastAsia="Times New Roman" w:hAnsi="Times New Roman" w:cs="Times New Roman"/>
                <w:color w:val="000000"/>
                <w:sz w:val="28"/>
                <w:szCs w:val="28"/>
                <w:lang w:eastAsia="ru-RU"/>
              </w:rPr>
            </w:pPr>
          </w:p>
          <w:p w:rsidR="001F1472" w:rsidRPr="002F14CA" w:rsidRDefault="001F1472" w:rsidP="00A11067">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Екжанова, Е. А. Изобразительная деятельность в обучении и воспитании дошкольников с отклонениями в развитии / Е. А. Екжанова// Дефектология. - 2003. - N 6. - С. 51-54. - Библиогр.: с. 54 (12 зап. ).</w:t>
            </w:r>
          </w:p>
          <w:p w:rsidR="001F1472" w:rsidRPr="002F14CA" w:rsidRDefault="001F1472" w:rsidP="00A11067">
            <w:pPr>
              <w:rPr>
                <w:rFonts w:ascii="Times New Roman" w:eastAsia="Times New Roman" w:hAnsi="Times New Roman" w:cs="Times New Roman"/>
                <w:color w:val="000000"/>
                <w:sz w:val="28"/>
                <w:szCs w:val="28"/>
                <w:lang w:eastAsia="ru-RU"/>
              </w:rPr>
            </w:pPr>
          </w:p>
          <w:p w:rsidR="001F1472" w:rsidRPr="002F14CA" w:rsidRDefault="001F1472" w:rsidP="00A11067">
            <w:pP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Кушнир, Г. В.Особенности занятий по изобразительной деятельности с детьми с ЗПР / Г. В. Кушнир // Воспитание и обучение детей с нарушениями развития. - 2007. - N 2. - С. 23-24.</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Медведева, Е. А. (канд. пед. наук).</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w:t>
            </w:r>
            <w:r w:rsidRPr="002F14CA">
              <w:rPr>
                <w:rFonts w:ascii="Times New Roman" w:eastAsia="Times New Roman" w:hAnsi="Times New Roman" w:cs="Times New Roman"/>
                <w:color w:val="000000"/>
                <w:sz w:val="28"/>
                <w:szCs w:val="28"/>
                <w:lang w:eastAsia="ru-RU"/>
              </w:rPr>
              <w:t>азвитие творческого потенциала дошкольников и младших школьников с ЗПР средст-вами искусства / Е. А. Медведева</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Воспитание и обучение детей с нарушениями развития. - 2007. - N 4. - С. 24-28. - Биб-лиогр.: с. 28.</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Музыкальное воспитание детей с проблемами в развитии и коррекционная рит-мика : учебное пособие для учреждений сред. проф. образования по специальности "Специальное дошкольное образование" : доп. М-вом образования РФ / Е. А. Медведева, Л. Н. Комиссарова, Г. Р. Шашкина, О. Л. Сергеева ; под ред. Е. А. Медведевой. - Москва : Academia, 2002. - 224 с. - (Педагогическое образование). - </w:t>
            </w:r>
            <w:r w:rsidRPr="002F14CA">
              <w:rPr>
                <w:rFonts w:ascii="Times New Roman" w:eastAsia="Times New Roman" w:hAnsi="Times New Roman" w:cs="Times New Roman"/>
                <w:color w:val="000000"/>
                <w:sz w:val="28"/>
                <w:szCs w:val="28"/>
                <w:lang w:eastAsia="ru-RU"/>
              </w:rPr>
              <w:lastRenderedPageBreak/>
              <w:t>Библиогр. в конце разделов. - Авт. указ. на обороте тит. л. - ISBN 5-7695-0970-8.</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Смирнова, С. Б. Особенности музыкального воспитания дошкольников с ЗПР / С. Б. Смирнова, О. А. Тихонова, Н. А. Полетаева</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Воспитание и обучение детей с нарушениями развития. - 2006. - N 3. - С. 69-75.</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Зацепина М.Б. Музыкальное воспитание в детском саду. М.: МозаикаСинтез, 2005-2010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Гогоберидзе А.Г., Деркунская В.А. Детство с музыкой. Детство –Пресс, СПб , 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Методика музыкального воспитания в детском саду / Под. ред. Н. А.Ветлугиной. – М., 1989.</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Арсенина Е.Н. Музыкальные занятия. Средняя группа. Волгоград.: Учитель, 2012</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Каплунова И., Новоскольцева И. Праздник каждый день. СПб.:Композитор, 2008</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Буренина А.И. Коммуникативные танцы-игры для детей. Спб., 2004.</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Ветлугина Н.А. Музыкальный букварь. М., 1985.</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 xml:space="preserve"> Вихарева Г.Ф. Песенка, звени! Спб., 1999.</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.Девочкина О.Д. Пой вместе со мной. М., 2002.</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.Зацепина М.Б., Антонова Т.В. Народные праздники в детском саду. М.:Мозаика-Синтез, 2005-2010.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.Зацепина М.Б., Антонова Т.В. Праздники и развлечения в детском саду.</w:t>
            </w: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М.: Мозаика-Синтез, 2005-2010.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Костина Э. П. Музыкально-дидактические игры. - Ростов-на-Дону :«Феникс». Серия: Сердце отдаю детям, 2010</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Pr="006170A9"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Виноградов Л.В. Развитие музыкальных способностей у дошкольников. Творческий центр СПб.: 2009</w:t>
            </w: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r w:rsidRPr="006170A9">
              <w:rPr>
                <w:rFonts w:ascii="Times New Roman" w:eastAsia="Times New Roman" w:hAnsi="Times New Roman" w:cs="Times New Roman"/>
                <w:color w:val="000000"/>
                <w:sz w:val="28"/>
                <w:szCs w:val="28"/>
                <w:lang w:eastAsia="ru-RU"/>
              </w:rPr>
              <w:t>«От рождения до школы» Примерная основная общеобразовательная программа дошкольного образования /Под редакцией Н. Е. Вераксы, Т. С.Комаровой,М. А. Васильевой. – 2-е изд., испр. и доп. - М.: МОЗАИКАСИНТЕЗ, 2014</w:t>
            </w:r>
          </w:p>
          <w:p w:rsidR="001F1472" w:rsidRPr="002F14CA" w:rsidRDefault="001F1472" w:rsidP="00A11067">
            <w:pPr>
              <w:spacing w:after="0" w:line="240" w:lineRule="auto"/>
              <w:ind w:left="168" w:right="40"/>
              <w:rPr>
                <w:rFonts w:ascii="Times New Roman" w:eastAsia="Times New Roman" w:hAnsi="Times New Roman" w:cs="Times New Roman"/>
                <w:color w:val="000000"/>
                <w:sz w:val="28"/>
                <w:szCs w:val="28"/>
                <w:lang w:eastAsia="ru-RU"/>
              </w:rPr>
            </w:pPr>
          </w:p>
        </w:tc>
      </w:tr>
    </w:tbl>
    <w:p w:rsidR="001F1472" w:rsidRPr="002F14CA" w:rsidRDefault="001F1472" w:rsidP="001F1472">
      <w:pPr>
        <w:rPr>
          <w:rFonts w:ascii="Times New Roman" w:hAnsi="Times New Roman" w:cs="Times New Roman"/>
          <w:sz w:val="28"/>
          <w:szCs w:val="28"/>
        </w:rPr>
      </w:pPr>
    </w:p>
    <w:p w:rsidR="001F1472" w:rsidRPr="002F14CA" w:rsidRDefault="001F1472" w:rsidP="001F1472">
      <w:pPr>
        <w:rPr>
          <w:rFonts w:ascii="Times New Roman" w:hAnsi="Times New Roman" w:cs="Times New Roman"/>
          <w:b/>
          <w:sz w:val="28"/>
          <w:szCs w:val="28"/>
          <w:u w:val="single"/>
        </w:rPr>
      </w:pPr>
      <w:r w:rsidRPr="002F14CA">
        <w:rPr>
          <w:rFonts w:ascii="Times New Roman" w:hAnsi="Times New Roman" w:cs="Times New Roman"/>
          <w:b/>
          <w:sz w:val="28"/>
          <w:szCs w:val="28"/>
          <w:u w:val="single"/>
        </w:rPr>
        <w:t>Образовательная область «Речевое развитие»</w:t>
      </w:r>
    </w:p>
    <w:tbl>
      <w:tblPr>
        <w:tblW w:w="0" w:type="auto"/>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87"/>
        <w:gridCol w:w="3215"/>
        <w:gridCol w:w="1690"/>
        <w:gridCol w:w="3893"/>
      </w:tblGrid>
      <w:tr w:rsidR="001F1472" w:rsidRPr="002F14CA" w:rsidTr="00A11067">
        <w:trPr>
          <w:trHeight w:val="844"/>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w:t>
            </w:r>
          </w:p>
        </w:tc>
        <w:tc>
          <w:tcPr>
            <w:tcW w:w="32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развития детей</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38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1F1472" w:rsidRPr="002F14CA" w:rsidTr="00A11067">
        <w:trPr>
          <w:trHeight w:val="4400"/>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232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245</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246</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247</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248</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249</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250</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251</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252</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253</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254</w:t>
            </w:r>
          </w:p>
          <w:p w:rsidR="001F1472" w:rsidRDefault="001F1472" w:rsidP="00A11067">
            <w:pPr>
              <w:spacing w:after="0" w:line="240" w:lineRule="auto"/>
              <w:jc w:val="both"/>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jc w:val="both"/>
              <w:rPr>
                <w:rFonts w:ascii="Times New Roman" w:eastAsia="Times New Roman" w:hAnsi="Times New Roman" w:cs="Times New Roman"/>
                <w:color w:val="000000"/>
                <w:sz w:val="28"/>
                <w:szCs w:val="28"/>
                <w:lang w:eastAsia="ru-RU"/>
              </w:rPr>
            </w:pPr>
          </w:p>
        </w:tc>
        <w:tc>
          <w:tcPr>
            <w:tcW w:w="32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Овладение речью как</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средством общения и</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культуры, обогащение активного словаря.</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 диалогической 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Монологической речи.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Понимание на слух текстов</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различных жанров детской</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литературы.</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Развитие речи</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Чтение</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художественной</w:t>
            </w:r>
          </w:p>
          <w:p w:rsidR="001F1472" w:rsidRPr="002F14CA" w:rsidRDefault="001F1472" w:rsidP="00A11067">
            <w:pPr>
              <w:spacing w:after="0" w:line="240" w:lineRule="auto"/>
              <w:ind w:left="20" w:right="4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литературы</w:t>
            </w:r>
          </w:p>
        </w:tc>
        <w:tc>
          <w:tcPr>
            <w:tcW w:w="38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Конспекты занятий с детьми старшего дошкольного возраста. -Волгоград: Учитель, 2017.</w:t>
            </w:r>
          </w:p>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Ушакова О.С. Придумай слово(речевые игры и упражнения для дошкольников). - Москва: ТЦ Сфера, 2012.</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Чернякова В.Н. Развитие звуковой культуры речи у детей 4-7 лет.-Москва: ТЦ Сфера, 2015.</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Тумакова Г.А. Ознакомление дошкольников со звучащим словом. - М., 2011.</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Светлова И. Домашний логопед.- Москва: ЭКСМО,2014.</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Пожиленко Е.А. Артикуляционная гимнастика. -Санкт-Петербург: КАРО,2014.</w:t>
            </w: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Сековец Л.С. Коррекция нарушений речи у </w:t>
            </w:r>
            <w:r w:rsidRPr="002F14CA">
              <w:rPr>
                <w:rFonts w:ascii="Times New Roman" w:eastAsia="Times New Roman" w:hAnsi="Times New Roman" w:cs="Times New Roman"/>
                <w:color w:val="000000"/>
                <w:sz w:val="28"/>
                <w:szCs w:val="28"/>
                <w:lang w:eastAsia="ru-RU"/>
              </w:rPr>
              <w:lastRenderedPageBreak/>
              <w:t>дошкольников.- Н.Н.: Нижегородский пресса, 2010.</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В.В. Гербова Приобщение к художественной литературе. - М.:Мозаика-Синтез, 2008.</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Арефьева Л.Н.// Лексические темы по развитию речи детей 4-8 лет. – М.: Сфера, 2018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Васильева С.В., Соколова Н.// Логопедические игры для дошкольников (с приложением). - М.: «Школьная пресса», 2011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Гомзяк О.С.Учебно-методический комплект «Комплексный подход к преодолению ОНР у дошкольников» Говорим правильно в 5-6 лет.- М: Издательство Гном, 2014 .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Гомзяк О.С.Учебно-методический комплект «Комплексный подход к преодолению ОНР у дошкольников» Говорим правильно в 6-7 лет.- М: Издательство Гном, 2014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Каше Г. А. Подготовка к школе детей с недостатками речи. М: Прос., 2015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Каше Г. А.Методические рекомендации Подготовка к школе детей с недостатками речи. М: Прос., 2015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 xml:space="preserve"> Каше Г. А.Методические рекомендации Подготовка к школе детей с недостатками речи. М: Прос., 2015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Колесникова Е.В. «Развитие звукобуквенного анализа у дошкольников» (с комплектом заданий) М., АКАЛИС, 2016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Коноваленко В.В. «Коррекционная работа воспитателя в подготовительной логопедической группе» М., 2011.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Коноваленко В.В., Коноваленко С.В. Фронтальные логопедические занятия в подготовительной группе для детей с ФФНР. М.: 2008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Коноваленко В.В., Коноваленко С.В.Индивидуально - подгрупповая работа с детьми по коррекции звукопроизношения. М.: 2008</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Нищева Н.В. «Примерная адаптированная программа коррекционно - развивающей работы в логопедической группе детского сада для детей с тяжелыми нарушениями речи (общим недоразвитием речи)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 xml:space="preserve"> Резниченко Т.С., Ларина О.Д. «Говори правильно» с 3 до 7 лет» С-П., Детство-пресс, 2015.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Филичева Т.Б., Чевелева Н.А., Чиркина Г.В. «Основы логопедии» М.,2009.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Филичева Т.Б., Чиркина Г. В., Туманова Т.В // Коррекционное обучение и воспитание детей с общим недоразвитием речи. - М.2009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Филичева Т.Б., Чиркина Г. В., Туманова Т.В // Коррекционное обучение и воспитание детей с общим недоразвитием речи. - М.2009 Альбом 1 –звуки «Л» - «ЛЬ» Альбом 2 –звуки «Р» - «РЬ» Альбом 3 –звуки «Ш» - «Ж», «Ч» - «Щ» Альбом 4 –звуки «С» - «СЬ», «З» - «ЗЬ», «Ц» М., 2009</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Вольская, О. В. Особенности вербального общения дошкольников с задержкой психического развития / О. В. Вольская // Экология человека. - 2006. - N 1. - С. 21-23. - Библиогр.: с. 23 (8 назв.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Голубева, Галина Геннадьевна.Коррекция нарушений фонетической стороны речи у дошкольников : методическое по-собие / Г. Г. Голубева. - Санкт-</w:t>
            </w:r>
            <w:r w:rsidRPr="002F14CA">
              <w:rPr>
                <w:rFonts w:ascii="Times New Roman" w:eastAsia="Times New Roman" w:hAnsi="Times New Roman" w:cs="Times New Roman"/>
                <w:color w:val="000000"/>
                <w:sz w:val="28"/>
                <w:szCs w:val="28"/>
                <w:lang w:eastAsia="ru-RU"/>
              </w:rPr>
              <w:lastRenderedPageBreak/>
              <w:t>Петербург : Союз : РГПУ, 2000. - 64 с. - Библиогр.: с. 59-61. - ISBN 5-8064-0319-Х. - ISBN 5-94033-028-2.</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Киселева, В. А. Речевая деятельность детей с ЗПР: своеобразие или нарушение? / В. А. Киселев // Дефектология. - 2007. - N 3. - С. 3-13. - Библиогр.: с. 13 (7 назв.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Лалаева, Раиса Ивановна. Нарушения речи и их коррекция у детей с задержкой психического развития : учебное пособие для вузов по специальностям " Олигофренопедагогика", " Логопедия", " Специ-альная психология", " Спецальная дошкольная педагогика и психология" / Р. И. Лалаева, Н. В. Серебрякова, С. В. Зорина. - Москва : ВЛАДОС, 2004. - 303 с. - (Коррекционная пе-дагогика).</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Лопатина, Людмила Владимировна. Логопедическая работа по развитию восприятия устной речи дошкольниками с задерж-кой психического развития : учебное пособие для вузов по направлению "Педагогика" : доп. УМО вузов РФ / Л. В. Лопатина, О. В. Иванова . - Санкт-Петербург : Каро, 2007. - 176 с. : ил. - (Коррекционная педагогика). - Библиогр.: c. </w:t>
            </w:r>
            <w:r w:rsidRPr="002F14CA">
              <w:rPr>
                <w:rFonts w:ascii="Times New Roman" w:eastAsia="Times New Roman" w:hAnsi="Times New Roman" w:cs="Times New Roman"/>
                <w:color w:val="000000"/>
                <w:sz w:val="28"/>
                <w:szCs w:val="28"/>
                <w:lang w:eastAsia="ru-RU"/>
              </w:rPr>
              <w:lastRenderedPageBreak/>
              <w:t>168-173. - ISBN 978-5-89815-883-5.</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Семенова, Л. Э. Особенности вербальной самопрезентации детей с ЗПР как гендерных субъектов / Се-менова, Л. Э. // Дефектология. - 2008. - N 4. - С. 25-32. - Библиогр.: с. 32 (10 назв. ). - 1 табл.</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Борякова Н.Ю. О некоторых особенностях построения речевого высказывания шестилетних детей с задержкой психического развития // Дефектология. - 1983. - №3. - с.9 -15</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94752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 </w:t>
            </w:r>
            <w:r w:rsidRPr="00947522">
              <w:rPr>
                <w:rFonts w:ascii="Times New Roman" w:eastAsia="Times New Roman" w:hAnsi="Times New Roman" w:cs="Times New Roman"/>
                <w:color w:val="000000"/>
                <w:sz w:val="28"/>
                <w:szCs w:val="28"/>
                <w:lang w:eastAsia="ru-RU"/>
              </w:rPr>
              <w:t>Волковская Т.Н. Сравнительное изучение особенностей развития дошкольников с общим недоразвитием речи и с задержкой психического развития</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Глухов В.П. Формирование связной речи детей дошкольного возраста с общим речевым недоразвитием. - М., АРКТИ, 2002.</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41. Гоголева В.В.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Логическая азбука для детей 4-6 лет. С-П.: Детство-Пресс,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r w:rsidRPr="00947522">
              <w:rPr>
                <w:rFonts w:ascii="Times New Roman" w:eastAsia="Times New Roman" w:hAnsi="Times New Roman" w:cs="Times New Roman"/>
                <w:color w:val="000000"/>
                <w:sz w:val="28"/>
                <w:szCs w:val="28"/>
                <w:lang w:eastAsia="ru-RU"/>
              </w:rPr>
              <w:t xml:space="preserve"> </w:t>
            </w:r>
            <w:r w:rsidRPr="00402E43">
              <w:rPr>
                <w:rFonts w:ascii="Times New Roman" w:eastAsia="Times New Roman" w:hAnsi="Times New Roman" w:cs="Times New Roman"/>
                <w:color w:val="000000"/>
                <w:sz w:val="28"/>
                <w:szCs w:val="28"/>
                <w:lang w:eastAsia="ru-RU"/>
              </w:rPr>
              <w:t xml:space="preserve">Ефименкова Л.Н.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Коррекция устной и письменной речи учащихся начальных классов. - М., </w:t>
            </w:r>
            <w:r>
              <w:rPr>
                <w:rFonts w:ascii="Times New Roman" w:eastAsia="Times New Roman" w:hAnsi="Times New Roman" w:cs="Times New Roman"/>
                <w:color w:val="000000"/>
                <w:sz w:val="28"/>
                <w:szCs w:val="28"/>
                <w:lang w:eastAsia="ru-RU"/>
              </w:rPr>
              <w:t>2011</w:t>
            </w:r>
            <w:r w:rsidRPr="00402E43">
              <w:rPr>
                <w:rFonts w:ascii="Times New Roman" w:eastAsia="Times New Roman" w:hAnsi="Times New Roman" w:cs="Times New Roman"/>
                <w:color w:val="000000"/>
                <w:sz w:val="28"/>
                <w:szCs w:val="28"/>
                <w:lang w:eastAsia="ru-RU"/>
              </w:rPr>
              <w:t>.</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lastRenderedPageBreak/>
              <w:t xml:space="preserve"> Ефименкова Л.Н. Коррекция устной и письменной речи. М.: Владос, 20</w:t>
            </w:r>
            <w:r>
              <w:rPr>
                <w:rFonts w:ascii="Times New Roman" w:eastAsia="Times New Roman" w:hAnsi="Times New Roman" w:cs="Times New Roman"/>
                <w:color w:val="000000"/>
                <w:sz w:val="28"/>
                <w:szCs w:val="28"/>
                <w:lang w:eastAsia="ru-RU"/>
              </w:rPr>
              <w:t>1</w:t>
            </w:r>
            <w:r w:rsidRPr="00402E43">
              <w:rPr>
                <w:rFonts w:ascii="Times New Roman" w:eastAsia="Times New Roman" w:hAnsi="Times New Roman" w:cs="Times New Roman"/>
                <w:color w:val="000000"/>
                <w:sz w:val="28"/>
                <w:szCs w:val="28"/>
                <w:lang w:eastAsia="ru-RU"/>
              </w:rPr>
              <w:t>1.</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Ефименкова Л.Н. Формирование речи у дошкольников (дети с общим недоразвитием речи): Пособие для логопедов. - М.,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1.</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Жаренкова Г. И. Действия детей с задержкой психического развития по образцу и словесной инструкции // Дефектология. -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5.-№4.-с.29-35.</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Жукова Н. С. Мастюкова Е.М., Филичева Т.Б. Преодоление задержки речевого развития у дошкольников. - М.,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Забрамная С. Д От диагностики к развитию. - М., </w:t>
            </w:r>
            <w:r>
              <w:rPr>
                <w:rFonts w:ascii="Times New Roman" w:eastAsia="Times New Roman" w:hAnsi="Times New Roman" w:cs="Times New Roman"/>
                <w:color w:val="000000"/>
                <w:sz w:val="28"/>
                <w:szCs w:val="28"/>
                <w:lang w:eastAsia="ru-RU"/>
              </w:rPr>
              <w:t>200</w:t>
            </w:r>
            <w:r w:rsidRPr="00402E43">
              <w:rPr>
                <w:rFonts w:ascii="Times New Roman" w:eastAsia="Times New Roman" w:hAnsi="Times New Roman" w:cs="Times New Roman"/>
                <w:color w:val="000000"/>
                <w:sz w:val="28"/>
                <w:szCs w:val="28"/>
                <w:lang w:eastAsia="ru-RU"/>
              </w:rPr>
              <w:t>8.</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Мальцева Е.Р. Недостатки речи у детей с задержкой психического развития младшего школьного возраста: Автореф. дис. канд. пед. наук. - М., 1991.</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Мамайчук И.И. Психокоррекционные технологии для детей с проблемами в развитии. - С-Пб,. 2003.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 xml:space="preserve">. Маркова Л.С. Организация коррекционно-развивающего </w:t>
            </w:r>
            <w:r w:rsidRPr="00402E43">
              <w:rPr>
                <w:rFonts w:ascii="Times New Roman" w:eastAsia="Times New Roman" w:hAnsi="Times New Roman" w:cs="Times New Roman"/>
                <w:color w:val="000000"/>
                <w:sz w:val="28"/>
                <w:szCs w:val="28"/>
                <w:lang w:eastAsia="ru-RU"/>
              </w:rPr>
              <w:lastRenderedPageBreak/>
              <w:t>обучения дошкольников с задержкой психического развития. М., 2002.</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CF1C8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t xml:space="preserve"> </w:t>
            </w:r>
            <w:r w:rsidRPr="00CF1C80">
              <w:rPr>
                <w:rFonts w:ascii="Times New Roman" w:eastAsia="Times New Roman" w:hAnsi="Times New Roman" w:cs="Times New Roman"/>
                <w:color w:val="000000"/>
                <w:sz w:val="28"/>
                <w:szCs w:val="28"/>
                <w:lang w:eastAsia="ru-RU"/>
              </w:rPr>
              <w:t>Слепович Е.С. Особенности монологической речи у старших дошкольников с задержкой психического развития // Дефектология.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1. - №1. - с.68-73.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Слепович Е.С. Формирование речи у дошкольников с задержкой психического развития. - Минск,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9.</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CF1C8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Тригер Р.Д. Подготовка к обучению грамоте. Пособие для учителя. - Смоленск,: Ассоциация XXI век,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8.</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CF1C8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CF1C80">
              <w:rPr>
                <w:rFonts w:ascii="Times New Roman" w:eastAsia="Times New Roman" w:hAnsi="Times New Roman" w:cs="Times New Roman"/>
                <w:color w:val="000000"/>
                <w:sz w:val="28"/>
                <w:szCs w:val="28"/>
                <w:lang w:eastAsia="ru-RU"/>
              </w:rPr>
              <w:t xml:space="preserve"> Тригер Р.Д. Я учусь писать. - Смоленск,: Ассоциация XXI век,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8.</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pPr>
            <w:r w:rsidRPr="00CF1C80">
              <w:rPr>
                <w:rFonts w:ascii="Times New Roman" w:eastAsia="Times New Roman" w:hAnsi="Times New Roman" w:cs="Times New Roman"/>
                <w:color w:val="000000"/>
                <w:sz w:val="28"/>
                <w:szCs w:val="28"/>
                <w:lang w:eastAsia="ru-RU"/>
              </w:rPr>
              <w:t xml:space="preserve"> Тригер Р.Д., Владимирова Е.В. Звуки речи, слова, предложения - что это? - Смоленск,: Ассоциация XXI век, </w:t>
            </w:r>
            <w:r>
              <w:rPr>
                <w:rFonts w:ascii="Times New Roman" w:eastAsia="Times New Roman" w:hAnsi="Times New Roman" w:cs="Times New Roman"/>
                <w:color w:val="000000"/>
                <w:sz w:val="28"/>
                <w:szCs w:val="28"/>
                <w:lang w:eastAsia="ru-RU"/>
              </w:rPr>
              <w:t>200</w:t>
            </w:r>
            <w:r w:rsidRPr="00CF1C80">
              <w:rPr>
                <w:rFonts w:ascii="Times New Roman" w:eastAsia="Times New Roman" w:hAnsi="Times New Roman" w:cs="Times New Roman"/>
                <w:color w:val="000000"/>
                <w:sz w:val="28"/>
                <w:szCs w:val="28"/>
                <w:lang w:eastAsia="ru-RU"/>
              </w:rPr>
              <w:t>8.</w:t>
            </w:r>
            <w:r>
              <w:t xml:space="preserve"> </w:t>
            </w:r>
          </w:p>
          <w:p w:rsidR="001F1472" w:rsidRDefault="001F1472" w:rsidP="00A11067">
            <w:pPr>
              <w:spacing w:after="0" w:line="240" w:lineRule="auto"/>
              <w:ind w:left="130" w:right="220"/>
            </w:pPr>
          </w:p>
          <w:p w:rsidR="001F1472" w:rsidRPr="00FE747C"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Цыпина Н.А. Особенности пересказа текста шестилетними детьми с ЗПР // Готовность к школьному обучению детей с задержкой психического развития 6-го возраста. - М.,1989. -с.71-90.</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FE747C"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Чего на свете не бывает? / Под ред. О.М. Дьяченко, Е.Л. Агаевой. - М., Просвещение,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1.</w:t>
            </w:r>
          </w:p>
          <w:p w:rsidR="001F1472" w:rsidRPr="00FE747C"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lastRenderedPageBreak/>
              <w:t xml:space="preserve">168.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FE747C">
              <w:rPr>
                <w:rFonts w:ascii="Times New Roman" w:eastAsia="Times New Roman" w:hAnsi="Times New Roman" w:cs="Times New Roman"/>
                <w:color w:val="000000"/>
                <w:sz w:val="28"/>
                <w:szCs w:val="28"/>
                <w:lang w:eastAsia="ru-RU"/>
              </w:rPr>
              <w:t xml:space="preserve"> Швайко Г.С. Игры и игровые упражнения для развития речи. М., Просвещение, </w:t>
            </w:r>
            <w:r>
              <w:rPr>
                <w:rFonts w:ascii="Times New Roman" w:eastAsia="Times New Roman" w:hAnsi="Times New Roman" w:cs="Times New Roman"/>
                <w:color w:val="000000"/>
                <w:sz w:val="28"/>
                <w:szCs w:val="28"/>
                <w:lang w:eastAsia="ru-RU"/>
              </w:rPr>
              <w:t>200</w:t>
            </w:r>
            <w:r w:rsidRPr="00FE747C">
              <w:rPr>
                <w:rFonts w:ascii="Times New Roman" w:eastAsia="Times New Roman" w:hAnsi="Times New Roman" w:cs="Times New Roman"/>
                <w:color w:val="000000"/>
                <w:sz w:val="28"/>
                <w:szCs w:val="28"/>
                <w:lang w:eastAsia="ru-RU"/>
              </w:rPr>
              <w:t>8.</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947C9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w:t>
            </w:r>
            <w:r w:rsidRPr="00947C90">
              <w:rPr>
                <w:rFonts w:ascii="Times New Roman" w:eastAsia="Times New Roman" w:hAnsi="Times New Roman" w:cs="Times New Roman"/>
                <w:color w:val="000000"/>
                <w:sz w:val="28"/>
                <w:szCs w:val="28"/>
                <w:lang w:eastAsia="ru-RU"/>
              </w:rPr>
              <w:t>аряева Л.Б Я-говорю Я-ребенок</w:t>
            </w:r>
          </w:p>
          <w:p w:rsidR="001F1472" w:rsidRPr="00947C9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w:t>
            </w:r>
            <w:r w:rsidRPr="00947C90">
              <w:rPr>
                <w:rFonts w:ascii="Times New Roman" w:eastAsia="Times New Roman" w:hAnsi="Times New Roman" w:cs="Times New Roman"/>
                <w:color w:val="000000"/>
                <w:sz w:val="28"/>
                <w:szCs w:val="28"/>
                <w:lang w:eastAsia="ru-RU"/>
              </w:rPr>
              <w:t>аряева Л.Б. Я - говорю Ребенок в школе</w:t>
            </w:r>
          </w:p>
          <w:p w:rsidR="001F1472" w:rsidRPr="00947C90"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Ба</w:t>
            </w:r>
            <w:r w:rsidRPr="00947C90">
              <w:rPr>
                <w:rFonts w:ascii="Times New Roman" w:eastAsia="Times New Roman" w:hAnsi="Times New Roman" w:cs="Times New Roman"/>
                <w:color w:val="000000"/>
                <w:sz w:val="28"/>
                <w:szCs w:val="28"/>
                <w:lang w:eastAsia="ru-RU"/>
              </w:rPr>
              <w:t>ряева Л.Б. Я - говорю Ребенок и мир растений</w:t>
            </w: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947C90">
              <w:rPr>
                <w:rFonts w:ascii="Times New Roman" w:eastAsia="Times New Roman" w:hAnsi="Times New Roman" w:cs="Times New Roman"/>
                <w:color w:val="000000"/>
                <w:sz w:val="28"/>
                <w:szCs w:val="28"/>
                <w:lang w:eastAsia="ru-RU"/>
              </w:rPr>
              <w:t>Баряева Л.Б., Логинова Е.Т., Лопатина Л.В. Я - говорю Ребенок и его игрушки</w:t>
            </w:r>
            <w:r>
              <w:rPr>
                <w:rFonts w:ascii="Times New Roman" w:eastAsia="Times New Roman" w:hAnsi="Times New Roman" w:cs="Times New Roman"/>
                <w:color w:val="000000"/>
                <w:sz w:val="28"/>
                <w:szCs w:val="28"/>
                <w:lang w:eastAsia="ru-RU"/>
              </w:rPr>
              <w:t>,</w:t>
            </w:r>
            <w:r>
              <w:t xml:space="preserve"> </w:t>
            </w:r>
            <w:r w:rsidRPr="00947C90">
              <w:rPr>
                <w:rFonts w:ascii="Times New Roman" w:eastAsia="Times New Roman" w:hAnsi="Times New Roman" w:cs="Times New Roman"/>
                <w:color w:val="000000"/>
                <w:sz w:val="28"/>
                <w:szCs w:val="28"/>
                <w:lang w:eastAsia="ru-RU"/>
              </w:rPr>
              <w:t>М., Просвещение, 20</w:t>
            </w:r>
            <w:r>
              <w:rPr>
                <w:rFonts w:ascii="Times New Roman" w:eastAsia="Times New Roman" w:hAnsi="Times New Roman" w:cs="Times New Roman"/>
                <w:color w:val="000000"/>
                <w:sz w:val="28"/>
                <w:szCs w:val="28"/>
                <w:lang w:eastAsia="ru-RU"/>
              </w:rPr>
              <w:t xml:space="preserve">12 </w:t>
            </w:r>
          </w:p>
        </w:tc>
      </w:tr>
    </w:tbl>
    <w:p w:rsidR="001F1472" w:rsidRPr="002F14CA" w:rsidRDefault="001F1472" w:rsidP="001F1472">
      <w:pPr>
        <w:rPr>
          <w:rFonts w:ascii="Times New Roman" w:hAnsi="Times New Roman" w:cs="Times New Roman"/>
          <w:b/>
          <w:sz w:val="28"/>
          <w:szCs w:val="28"/>
          <w:u w:val="single"/>
        </w:rPr>
      </w:pPr>
    </w:p>
    <w:p w:rsidR="001F1472" w:rsidRPr="002F14CA" w:rsidRDefault="001F1472" w:rsidP="001F1472">
      <w:pPr>
        <w:rPr>
          <w:rFonts w:ascii="Times New Roman" w:hAnsi="Times New Roman" w:cs="Times New Roman"/>
          <w:b/>
          <w:sz w:val="28"/>
          <w:szCs w:val="28"/>
          <w:u w:val="single"/>
        </w:rPr>
      </w:pPr>
      <w:r w:rsidRPr="002F14CA">
        <w:rPr>
          <w:rFonts w:ascii="Times New Roman" w:hAnsi="Times New Roman" w:cs="Times New Roman"/>
          <w:b/>
          <w:sz w:val="28"/>
          <w:szCs w:val="28"/>
          <w:u w:val="single"/>
        </w:rPr>
        <w:t>Образовательная область «Физическое воспитание»</w:t>
      </w:r>
    </w:p>
    <w:tbl>
      <w:tblPr>
        <w:tblW w:w="0" w:type="auto"/>
        <w:tblInd w:w="-1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87"/>
        <w:gridCol w:w="3203"/>
        <w:gridCol w:w="1552"/>
        <w:gridCol w:w="4043"/>
      </w:tblGrid>
      <w:tr w:rsidR="001F1472" w:rsidRPr="002F14CA" w:rsidTr="00A11067">
        <w:trPr>
          <w:trHeight w:val="844"/>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w:t>
            </w:r>
          </w:p>
        </w:tc>
        <w:tc>
          <w:tcPr>
            <w:tcW w:w="32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Основные направления развития детей</w:t>
            </w:r>
          </w:p>
        </w:tc>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Вид деятельности</w:t>
            </w:r>
          </w:p>
        </w:tc>
        <w:tc>
          <w:tcPr>
            <w:tcW w:w="40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1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Используемые программы, методические пособия, технологии</w:t>
            </w:r>
          </w:p>
        </w:tc>
      </w:tr>
      <w:tr w:rsidR="001F1472" w:rsidRPr="002F14CA" w:rsidTr="00A11067">
        <w:trPr>
          <w:trHeight w:val="556"/>
        </w:trPr>
        <w:tc>
          <w:tcPr>
            <w:tcW w:w="5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255</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256</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257</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258</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259</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260</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261</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262</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263</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264</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265</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266</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267</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268</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269</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270</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271</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272</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273</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274</w:t>
            </w: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275</w:t>
            </w:r>
          </w:p>
          <w:p w:rsidR="001F1472" w:rsidRPr="002F14CA" w:rsidRDefault="001F1472" w:rsidP="00A11067">
            <w:pPr>
              <w:spacing w:after="0" w:line="240" w:lineRule="auto"/>
              <w:ind w:right="20"/>
              <w:jc w:val="both"/>
              <w:rPr>
                <w:rFonts w:ascii="Times New Roman" w:eastAsia="Times New Roman" w:hAnsi="Times New Roman" w:cs="Times New Roman"/>
                <w:color w:val="000000"/>
                <w:sz w:val="28"/>
                <w:szCs w:val="28"/>
                <w:lang w:eastAsia="ru-RU"/>
              </w:rPr>
            </w:pPr>
          </w:p>
        </w:tc>
        <w:tc>
          <w:tcPr>
            <w:tcW w:w="32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20" w:right="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Сохранение, укрепление и охрана здоровья детей, повышение умственной и физической работоспособнос ти,</w:t>
            </w:r>
          </w:p>
          <w:p w:rsidR="001F1472" w:rsidRPr="002F14CA" w:rsidRDefault="001F1472" w:rsidP="00A11067">
            <w:pPr>
              <w:spacing w:after="0" w:line="240" w:lineRule="auto"/>
              <w:ind w:left="20" w:right="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предупреждение утомления.</w:t>
            </w:r>
          </w:p>
        </w:tc>
        <w:tc>
          <w:tcPr>
            <w:tcW w:w="1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Pr="002F14CA" w:rsidRDefault="001F1472" w:rsidP="00A11067">
            <w:pPr>
              <w:spacing w:after="0" w:line="240" w:lineRule="auto"/>
              <w:ind w:left="20" w:right="20"/>
              <w:jc w:val="center"/>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Форм</w:t>
            </w:r>
            <w:r>
              <w:rPr>
                <w:rFonts w:ascii="Times New Roman" w:eastAsia="Times New Roman" w:hAnsi="Times New Roman" w:cs="Times New Roman"/>
                <w:color w:val="000000"/>
                <w:sz w:val="28"/>
                <w:szCs w:val="28"/>
                <w:lang w:eastAsia="ru-RU"/>
              </w:rPr>
              <w:t>-</w:t>
            </w:r>
            <w:r w:rsidRPr="002F14CA">
              <w:rPr>
                <w:rFonts w:ascii="Times New Roman" w:eastAsia="Times New Roman" w:hAnsi="Times New Roman" w:cs="Times New Roman"/>
                <w:color w:val="000000"/>
                <w:sz w:val="28"/>
                <w:szCs w:val="28"/>
                <w:lang w:eastAsia="ru-RU"/>
              </w:rPr>
              <w:t>е у детей начальных представ</w:t>
            </w:r>
            <w:r>
              <w:rPr>
                <w:rFonts w:ascii="Times New Roman" w:eastAsia="Times New Roman" w:hAnsi="Times New Roman" w:cs="Times New Roman"/>
                <w:color w:val="000000"/>
                <w:sz w:val="28"/>
                <w:szCs w:val="28"/>
                <w:lang w:eastAsia="ru-RU"/>
              </w:rPr>
              <w:t>-</w:t>
            </w:r>
            <w:r w:rsidRPr="002F14CA">
              <w:rPr>
                <w:rFonts w:ascii="Times New Roman" w:eastAsia="Times New Roman" w:hAnsi="Times New Roman" w:cs="Times New Roman"/>
                <w:color w:val="000000"/>
                <w:sz w:val="28"/>
                <w:szCs w:val="28"/>
                <w:lang w:eastAsia="ru-RU"/>
              </w:rPr>
              <w:t>й о здоровом образе жизни. Физическое развитие.</w:t>
            </w:r>
          </w:p>
        </w:tc>
        <w:tc>
          <w:tcPr>
            <w:tcW w:w="40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Богина Т.Л. Охрана здоровья детей в дошкольных учреждениях. - М.: Мозаика-Синтез,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6.</w:t>
            </w: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Безруких М.М., Филиппова Т.А. Разговор о правильном питании. - М.: Олма-Пресс,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0.</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 xml:space="preserve">Кочеткова Л.В. Современные методики оздоровления детей дошкольного возраста в условиях детского сада. - М.: МДО, </w:t>
            </w:r>
            <w:r>
              <w:rPr>
                <w:rFonts w:ascii="Times New Roman" w:eastAsia="Times New Roman" w:hAnsi="Times New Roman" w:cs="Times New Roman"/>
                <w:color w:val="000000"/>
                <w:sz w:val="28"/>
                <w:szCs w:val="28"/>
                <w:lang w:eastAsia="ru-RU"/>
              </w:rPr>
              <w:t>200</w:t>
            </w:r>
            <w:r w:rsidRPr="002F14CA">
              <w:rPr>
                <w:rFonts w:ascii="Times New Roman" w:eastAsia="Times New Roman" w:hAnsi="Times New Roman" w:cs="Times New Roman"/>
                <w:color w:val="000000"/>
                <w:sz w:val="28"/>
                <w:szCs w:val="28"/>
                <w:lang w:eastAsia="ru-RU"/>
              </w:rPr>
              <w:t>9.</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Безопасность на улицах и дорогах: Методическое пособие для работы с детьми старшего дошкольного возраста / Н.Н.Авдеева, О.Л.Князева, Р.Б.Стеркина, М.Д.Маханева - М.: ООО «Издательство АСТ-ЛТД», </w:t>
            </w:r>
            <w:r>
              <w:rPr>
                <w:rFonts w:ascii="Times New Roman" w:eastAsia="Times New Roman" w:hAnsi="Times New Roman" w:cs="Times New Roman"/>
                <w:color w:val="000000"/>
                <w:sz w:val="28"/>
                <w:szCs w:val="28"/>
                <w:lang w:eastAsia="ru-RU"/>
              </w:rPr>
              <w:t>200</w:t>
            </w:r>
            <w:r w:rsidRPr="002F14CA">
              <w:rPr>
                <w:rFonts w:ascii="Times New Roman" w:eastAsia="Times New Roman" w:hAnsi="Times New Roman" w:cs="Times New Roman"/>
                <w:color w:val="000000"/>
                <w:sz w:val="28"/>
                <w:szCs w:val="28"/>
                <w:lang w:eastAsia="ru-RU"/>
              </w:rPr>
              <w:t xml:space="preserve">7. </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Как обеспечить безопасность дошкольников: Конспекты занятий по основам безопасности детей дошкольного возраста: Кн. для воспитателей детского сада / К.Ю. Белая, В.Н.Зимонина, Л.А.Кондрыкинская и др. - 5-е изд. - М.: Прсвещение, 2005.</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Семенюк В.И., Владимиров Н.В. Изучение правил дорожного движения: Кн. для учителя. - Мн.: Народная асвета, </w:t>
            </w:r>
            <w:r>
              <w:rPr>
                <w:rFonts w:ascii="Times New Roman" w:eastAsia="Times New Roman" w:hAnsi="Times New Roman" w:cs="Times New Roman"/>
                <w:color w:val="000000"/>
                <w:sz w:val="28"/>
                <w:szCs w:val="28"/>
                <w:lang w:eastAsia="ru-RU"/>
              </w:rPr>
              <w:t>201</w:t>
            </w:r>
            <w:r w:rsidRPr="002F14CA">
              <w:rPr>
                <w:rFonts w:ascii="Times New Roman" w:eastAsia="Times New Roman" w:hAnsi="Times New Roman" w:cs="Times New Roman"/>
                <w:color w:val="000000"/>
                <w:sz w:val="28"/>
                <w:szCs w:val="28"/>
                <w:lang w:eastAsia="ru-RU"/>
              </w:rPr>
              <w:t>6.</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Стеркина Р.Б. Основы безопасности детей дошкольного возраста. - М.: Просвещение, 2000.</w:t>
            </w: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Шорыгина Т.А. Осторожные сказки: Безопасность для малышей. - М.: Книголюб,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4.</w:t>
            </w:r>
          </w:p>
          <w:p w:rsidR="001F1472"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8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Шорыгина Т.А. Правила пожарной безопасности детей 5 -8 лет. - М.: Сфера, 2005..</w:t>
            </w:r>
          </w:p>
          <w:p w:rsidR="001F1472"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lastRenderedPageBreak/>
              <w:t xml:space="preserve">Новикова И.М. Формирование представлений о здоровом образе жизни у дошкольников. - М.: МОЗАИКА-СИНТЕЗ,2009. </w:t>
            </w:r>
          </w:p>
          <w:p w:rsidR="001F1472"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p>
          <w:p w:rsidR="001F1472" w:rsidRPr="002F14CA"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Щербак А.К. «Тематические и физические занятия и праздники в дошкольном учреждении». - М.: Владос,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1</w:t>
            </w:r>
          </w:p>
          <w:p w:rsidR="001F1472"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p>
          <w:p w:rsidR="001F1472"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Сивачева Л.Н. «Физкультура этоирадость! Спортивные игры с нестандартным оборудованием»,-СПб.: Детство-пресс 20</w:t>
            </w:r>
            <w:r>
              <w:rPr>
                <w:rFonts w:ascii="Times New Roman" w:eastAsia="Times New Roman" w:hAnsi="Times New Roman" w:cs="Times New Roman"/>
                <w:color w:val="000000"/>
                <w:sz w:val="28"/>
                <w:szCs w:val="28"/>
                <w:lang w:eastAsia="ru-RU"/>
              </w:rPr>
              <w:t>1</w:t>
            </w:r>
            <w:r w:rsidRPr="002F14CA">
              <w:rPr>
                <w:rFonts w:ascii="Times New Roman" w:eastAsia="Times New Roman" w:hAnsi="Times New Roman" w:cs="Times New Roman"/>
                <w:color w:val="000000"/>
                <w:sz w:val="28"/>
                <w:szCs w:val="28"/>
                <w:lang w:eastAsia="ru-RU"/>
              </w:rPr>
              <w:t>1.</w:t>
            </w:r>
          </w:p>
          <w:p w:rsidR="001F1472" w:rsidRPr="002F14CA" w:rsidRDefault="001F1472" w:rsidP="00A11067">
            <w:pPr>
              <w:shd w:val="clear" w:color="auto" w:fill="FFFFFF"/>
              <w:spacing w:after="0" w:line="240" w:lineRule="auto"/>
              <w:ind w:left="13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br/>
              <w:t>Луконина Н., Чадова Л«Физкультурные праздники в детском саду». - М.: Айрис-пресс,2003.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Галицына Н.С. Нетрадиционные занятия физкультурой в дошкольном образовательном учреждении. - М.: Скрепторий 2004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Глазырина Л.Д. Физическая культура - дошкольникам. - М.: Владос, 2004.</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Глазырина Л.Д. Физическая культура в подготовительной группе детского сада. - М.: Владос, 2005.</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Глазырина Л.Д. Физическая культура в старшей группе  детского сада. - М.: Владос, 2005.</w:t>
            </w:r>
            <w:r w:rsidRPr="002F14CA">
              <w:rPr>
                <w:rFonts w:ascii="Times New Roman" w:eastAsia="Times New Roman" w:hAnsi="Times New Roman" w:cs="Times New Roman"/>
                <w:color w:val="000000"/>
                <w:sz w:val="28"/>
                <w:szCs w:val="28"/>
                <w:lang w:eastAsia="ru-RU"/>
              </w:rPr>
              <w:br/>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2F14CA">
              <w:rPr>
                <w:rFonts w:ascii="Times New Roman" w:eastAsia="Times New Roman" w:hAnsi="Times New Roman" w:cs="Times New Roman"/>
                <w:color w:val="000000"/>
                <w:sz w:val="28"/>
                <w:szCs w:val="28"/>
                <w:lang w:eastAsia="ru-RU"/>
              </w:rPr>
              <w:t xml:space="preserve">Козырева О.В. Лечебная физкультура для </w:t>
            </w:r>
            <w:r w:rsidRPr="002F14CA">
              <w:rPr>
                <w:rFonts w:ascii="Times New Roman" w:eastAsia="Times New Roman" w:hAnsi="Times New Roman" w:cs="Times New Roman"/>
                <w:color w:val="000000"/>
                <w:sz w:val="28"/>
                <w:szCs w:val="28"/>
                <w:lang w:eastAsia="ru-RU"/>
              </w:rPr>
              <w:lastRenderedPageBreak/>
              <w:t>дошкольников. - М.: Просвещение, 2003.</w:t>
            </w:r>
            <w:r w:rsidRPr="002F14CA">
              <w:rPr>
                <w:rFonts w:ascii="Times New Roman" w:eastAsia="Times New Roman" w:hAnsi="Times New Roman" w:cs="Times New Roman"/>
                <w:color w:val="000000"/>
                <w:sz w:val="28"/>
                <w:szCs w:val="28"/>
                <w:lang w:eastAsia="ru-RU"/>
              </w:rPr>
              <w:br/>
              <w:t>Пензулаева Л.И. Подвижные игры и игровые упражнения для детей 5-7 лет. - М.: Владос, 2002.</w:t>
            </w:r>
            <w:r w:rsidRPr="002F14CA">
              <w:rPr>
                <w:rFonts w:ascii="Times New Roman" w:eastAsia="Times New Roman" w:hAnsi="Times New Roman" w:cs="Times New Roman"/>
                <w:color w:val="000000"/>
                <w:sz w:val="28"/>
                <w:szCs w:val="28"/>
                <w:lang w:eastAsia="ru-RU"/>
              </w:rPr>
              <w:br/>
            </w:r>
          </w:p>
          <w:p w:rsidR="001F1472" w:rsidRDefault="001F1472" w:rsidP="00A11067">
            <w:pPr>
              <w:spacing w:after="0" w:line="240" w:lineRule="auto"/>
              <w:ind w:left="130" w:right="220"/>
            </w:pPr>
            <w:r w:rsidRPr="002F14CA">
              <w:rPr>
                <w:rFonts w:ascii="Times New Roman" w:eastAsia="Times New Roman" w:hAnsi="Times New Roman" w:cs="Times New Roman"/>
                <w:color w:val="000000"/>
                <w:sz w:val="28"/>
                <w:szCs w:val="28"/>
                <w:lang w:eastAsia="ru-RU"/>
              </w:rPr>
              <w:t>Пензулаева Л.И. Оздоровительная гимнастика для детей 3-7 лет. - М.: МОЗАИКА-СИНТЕЗ, 2011.</w:t>
            </w:r>
            <w:r w:rsidRPr="002F14CA">
              <w:rPr>
                <w:rFonts w:ascii="Times New Roman" w:eastAsia="Times New Roman" w:hAnsi="Times New Roman" w:cs="Times New Roman"/>
                <w:color w:val="000000"/>
                <w:sz w:val="28"/>
                <w:szCs w:val="28"/>
                <w:lang w:eastAsia="ru-RU"/>
              </w:rPr>
              <w:br/>
              <w:t>Э.Я. Степаненкова Сборник подвижных игр для детей от 2 до 7 лет. - М.: МОЗАИКА-СИНТЕЗ, 2011.</w:t>
            </w:r>
            <w:r>
              <w:t xml:space="preserve"> </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933DE0">
              <w:rPr>
                <w:rFonts w:ascii="Times New Roman" w:eastAsia="Times New Roman" w:hAnsi="Times New Roman" w:cs="Times New Roman"/>
                <w:color w:val="000000"/>
                <w:sz w:val="28"/>
                <w:szCs w:val="28"/>
                <w:lang w:eastAsia="ru-RU"/>
              </w:rPr>
              <w:t xml:space="preserve"> Бутко Г.А. Особенности формирования двигательной сферы дошкольников с задержкой психического развития. // Коррекционная педагогика, № 2. 2003.</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Pr="00402E43"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t>Екжанова Е.А Стребелева Е.А. Технологии, укрепляющие здоровье, в системе обучения коррекционно-развивающих специальных дошкольных учреждений. // Воспитание и обучение детей с нарушениями развития. 2002. N 2</w:t>
            </w:r>
          </w:p>
          <w:p w:rsidR="001F1472"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p>
          <w:p w:rsidR="001F1472" w:rsidRDefault="001F1472" w:rsidP="00A11067">
            <w:pPr>
              <w:spacing w:after="0" w:line="240" w:lineRule="auto"/>
              <w:ind w:left="130" w:right="220"/>
            </w:pPr>
            <w:r w:rsidRPr="00402E43">
              <w:rPr>
                <w:rFonts w:ascii="Times New Roman" w:eastAsia="Times New Roman" w:hAnsi="Times New Roman" w:cs="Times New Roman"/>
                <w:color w:val="000000"/>
                <w:sz w:val="28"/>
                <w:szCs w:val="28"/>
                <w:lang w:eastAsia="ru-RU"/>
              </w:rPr>
              <w:t xml:space="preserve"> Екжанова Е.А. Задержка психического развития у детей и пути ее психолого-педагогической коррекции в условиях дошкольного учреждения. // Воспитание и обучение детей с нарушениями развития. 2002. N 1.</w:t>
            </w:r>
            <w:r>
              <w:t xml:space="preserve"> </w:t>
            </w:r>
          </w:p>
          <w:p w:rsidR="001F1472" w:rsidRDefault="001F1472" w:rsidP="00A11067">
            <w:pPr>
              <w:spacing w:after="0" w:line="240" w:lineRule="auto"/>
              <w:ind w:left="130" w:right="220"/>
            </w:pPr>
          </w:p>
          <w:p w:rsidR="001F1472" w:rsidRPr="002F14CA" w:rsidRDefault="001F1472" w:rsidP="00A11067">
            <w:pPr>
              <w:spacing w:after="0" w:line="240" w:lineRule="auto"/>
              <w:ind w:left="130" w:right="220"/>
              <w:rPr>
                <w:rFonts w:ascii="Times New Roman" w:eastAsia="Times New Roman" w:hAnsi="Times New Roman" w:cs="Times New Roman"/>
                <w:color w:val="000000"/>
                <w:sz w:val="28"/>
                <w:szCs w:val="28"/>
                <w:lang w:eastAsia="ru-RU"/>
              </w:rPr>
            </w:pPr>
            <w:r w:rsidRPr="00402E43">
              <w:rPr>
                <w:rFonts w:ascii="Times New Roman" w:eastAsia="Times New Roman" w:hAnsi="Times New Roman" w:cs="Times New Roman"/>
                <w:color w:val="000000"/>
                <w:sz w:val="28"/>
                <w:szCs w:val="28"/>
                <w:lang w:eastAsia="ru-RU"/>
              </w:rPr>
              <w:lastRenderedPageBreak/>
              <w:t>Мастюкова Е.М. Коррекционно - педагогическая работа по физическому воспитанию дошкольников с ЗПР - 2002</w:t>
            </w:r>
          </w:p>
        </w:tc>
      </w:tr>
    </w:tbl>
    <w:p w:rsidR="001F1472" w:rsidRPr="002F14CA" w:rsidRDefault="001F1472" w:rsidP="001F1472">
      <w:pPr>
        <w:rPr>
          <w:rFonts w:ascii="Times New Roman" w:hAnsi="Times New Roman" w:cs="Times New Roman"/>
          <w:b/>
          <w:sz w:val="28"/>
          <w:szCs w:val="28"/>
          <w:u w:val="single"/>
        </w:rPr>
      </w:pPr>
    </w:p>
    <w:p w:rsidR="001F1472" w:rsidRPr="00AF5FBE" w:rsidRDefault="001F1472" w:rsidP="00A11067">
      <w:pPr>
        <w:jc w:val="both"/>
        <w:rPr>
          <w:rFonts w:ascii="Times New Roman" w:hAnsi="Times New Roman" w:cs="Times New Roman"/>
          <w:b/>
          <w:sz w:val="24"/>
          <w:szCs w:val="24"/>
        </w:rPr>
      </w:pPr>
      <w:r w:rsidRPr="00AF5FBE">
        <w:rPr>
          <w:rFonts w:ascii="Times New Roman" w:hAnsi="Times New Roman" w:cs="Times New Roman"/>
          <w:b/>
          <w:sz w:val="24"/>
          <w:szCs w:val="24"/>
        </w:rPr>
        <w:t>Глоссарий</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Алалия</w:t>
      </w:r>
      <w:r w:rsidRPr="00AF5FBE">
        <w:rPr>
          <w:rFonts w:ascii="Times New Roman" w:hAnsi="Times New Roman" w:cs="Times New Roman"/>
          <w:sz w:val="24"/>
          <w:szCs w:val="24"/>
        </w:rPr>
        <w:t xml:space="preserve"> (от греч. </w:t>
      </w:r>
      <w:r w:rsidRPr="00AF5FBE">
        <w:rPr>
          <w:rFonts w:ascii="Times New Roman" w:hAnsi="Times New Roman" w:cs="Times New Roman"/>
          <w:sz w:val="24"/>
          <w:szCs w:val="24"/>
          <w:lang w:val="en-US"/>
        </w:rPr>
        <w:t>a</w:t>
      </w:r>
      <w:r w:rsidRPr="00AF5FBE">
        <w:rPr>
          <w:rFonts w:ascii="Times New Roman" w:hAnsi="Times New Roman" w:cs="Times New Roman"/>
          <w:sz w:val="24"/>
          <w:szCs w:val="24"/>
        </w:rPr>
        <w:t xml:space="preserve"> – отрицательная частица, </w:t>
      </w:r>
      <w:r w:rsidRPr="00AF5FBE">
        <w:rPr>
          <w:rFonts w:ascii="Times New Roman" w:hAnsi="Times New Roman" w:cs="Times New Roman"/>
          <w:sz w:val="24"/>
          <w:szCs w:val="24"/>
          <w:lang w:val="en-US"/>
        </w:rPr>
        <w:t>lalia</w:t>
      </w:r>
      <w:r w:rsidRPr="00AF5FBE">
        <w:rPr>
          <w:rFonts w:ascii="Times New Roman" w:hAnsi="Times New Roman" w:cs="Times New Roman"/>
          <w:sz w:val="24"/>
          <w:szCs w:val="24"/>
        </w:rPr>
        <w:t xml:space="preserve"> – речь) – отсутствие или недоразвитие речи вследствие органического поражения речевых зон коры головного мозга (центр Брока, центр Вернике) во внутриутробном или раннем периоде развития ребенка. Различают моторную, сенсорную алалии; существуют и другие систематизации.</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Анамнез</w:t>
      </w:r>
      <w:r w:rsidRPr="00AF5FBE">
        <w:rPr>
          <w:rFonts w:ascii="Times New Roman" w:hAnsi="Times New Roman" w:cs="Times New Roman"/>
          <w:sz w:val="24"/>
          <w:szCs w:val="24"/>
        </w:rPr>
        <w:t xml:space="preserve"> ( от греч. апатпё </w:t>
      </w:r>
      <w:r w:rsidRPr="00AF5FBE">
        <w:rPr>
          <w:rFonts w:ascii="Times New Roman" w:hAnsi="Times New Roman" w:cs="Times New Roman"/>
          <w:sz w:val="24"/>
          <w:szCs w:val="24"/>
          <w:lang w:val="en-US"/>
        </w:rPr>
        <w:t>sis</w:t>
      </w:r>
      <w:r w:rsidRPr="00AF5FBE">
        <w:rPr>
          <w:rFonts w:ascii="Times New Roman" w:hAnsi="Times New Roman" w:cs="Times New Roman"/>
          <w:sz w:val="24"/>
          <w:szCs w:val="24"/>
        </w:rPr>
        <w:t xml:space="preserve"> – воспоминание) – совокупность сведений, сообщаемых больным или его родственниками. Такие сведения используются при установлении диагноза.</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Аномальные дети</w:t>
      </w:r>
      <w:r w:rsidRPr="00AF5FBE">
        <w:rPr>
          <w:rFonts w:ascii="Times New Roman" w:hAnsi="Times New Roman" w:cs="Times New Roman"/>
          <w:sz w:val="24"/>
          <w:szCs w:val="24"/>
        </w:rPr>
        <w:t xml:space="preserve">  - дети, имеющие значительные отклонения от нормального физического или психического развития. Лежащие в основе этих отклонений аномалии, или дефекты ( от лат. </w:t>
      </w:r>
      <w:r w:rsidRPr="00AF5FBE">
        <w:rPr>
          <w:rFonts w:ascii="Times New Roman" w:hAnsi="Times New Roman" w:cs="Times New Roman"/>
          <w:sz w:val="24"/>
          <w:szCs w:val="24"/>
          <w:lang w:val="en-US"/>
        </w:rPr>
        <w:t>defectus</w:t>
      </w:r>
      <w:r w:rsidRPr="00AF5FBE">
        <w:rPr>
          <w:rFonts w:ascii="Times New Roman" w:hAnsi="Times New Roman" w:cs="Times New Roman"/>
          <w:sz w:val="24"/>
          <w:szCs w:val="24"/>
        </w:rPr>
        <w:t xml:space="preserve"> – недостаток), могут быть врожденными или приобретенными. Аномальный характер психофизического развития ведет к значительному своеобразию в формировании личности ребенка.</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Дети с проблемами развития</w:t>
      </w:r>
      <w:r w:rsidRPr="00AF5FBE">
        <w:rPr>
          <w:rFonts w:ascii="Times New Roman" w:hAnsi="Times New Roman" w:cs="Times New Roman"/>
          <w:sz w:val="24"/>
          <w:szCs w:val="24"/>
        </w:rPr>
        <w:t xml:space="preserve"> -  группа детей с сенсорными, интеллектуальными, эмоционально – волевыми, физическими и другими отклонениями в психофизическом развитии. Эволюция понятия: «дефективные» —&gt; «аномальные» —&gt; «с отклонениями в развитии» —&gt; «с особыми образовательными потребностями» —&gt; «с ограниченными возможностями здоровья».</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Дефект развития</w:t>
      </w:r>
      <w:r w:rsidRPr="00AF5FBE">
        <w:rPr>
          <w:rFonts w:ascii="Times New Roman" w:hAnsi="Times New Roman" w:cs="Times New Roman"/>
          <w:sz w:val="24"/>
          <w:szCs w:val="24"/>
        </w:rPr>
        <w:t xml:space="preserve"> ( от лат. </w:t>
      </w:r>
      <w:r w:rsidRPr="00AF5FBE">
        <w:rPr>
          <w:rFonts w:ascii="Times New Roman" w:hAnsi="Times New Roman" w:cs="Times New Roman"/>
          <w:sz w:val="24"/>
          <w:szCs w:val="24"/>
          <w:lang w:val="en-US"/>
        </w:rPr>
        <w:t>defectus</w:t>
      </w:r>
      <w:r w:rsidRPr="00AF5FBE">
        <w:rPr>
          <w:rFonts w:ascii="Times New Roman" w:hAnsi="Times New Roman" w:cs="Times New Roman"/>
          <w:sz w:val="24"/>
          <w:szCs w:val="24"/>
        </w:rPr>
        <w:t xml:space="preserve"> – недостаток) – физической или психической недостаток, вызывающий нарушение нормального развития. Основные виды дефектов: нарушения зрения, слуха, двигательные нарушения, нарушения психики, речи. Встречаются сложные дефекты, например: нарушения слуха и зрения (слепоглухонемые дети).</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Дефицитарное развитие</w:t>
      </w:r>
      <w:r w:rsidRPr="00AF5FBE">
        <w:rPr>
          <w:rFonts w:ascii="Times New Roman" w:hAnsi="Times New Roman" w:cs="Times New Roman"/>
          <w:sz w:val="24"/>
          <w:szCs w:val="24"/>
        </w:rPr>
        <w:t xml:space="preserve"> (от лат. </w:t>
      </w:r>
      <w:r w:rsidRPr="00AF5FBE">
        <w:rPr>
          <w:rFonts w:ascii="Times New Roman" w:hAnsi="Times New Roman" w:cs="Times New Roman"/>
          <w:sz w:val="24"/>
          <w:szCs w:val="24"/>
          <w:lang w:val="en-US"/>
        </w:rPr>
        <w:t>deficit</w:t>
      </w:r>
      <w:r w:rsidRPr="00AF5FBE">
        <w:rPr>
          <w:rFonts w:ascii="Times New Roman" w:hAnsi="Times New Roman" w:cs="Times New Roman"/>
          <w:sz w:val="24"/>
          <w:szCs w:val="24"/>
        </w:rPr>
        <w:t xml:space="preserve"> – недостает) – патологическое формирование личности у детей с тяжелыми сенсорными и двигательными нарушениями, при которых недостаток сенсорных стимулов вызывает явление депривации и нарушения эмоциональной сферы. Термин предложено в 1976 г. В. В. Ковалевым.</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Дизартрия</w:t>
      </w:r>
      <w:r w:rsidRPr="00AF5FBE">
        <w:rPr>
          <w:rFonts w:ascii="Times New Roman" w:hAnsi="Times New Roman" w:cs="Times New Roman"/>
          <w:sz w:val="24"/>
          <w:szCs w:val="24"/>
        </w:rPr>
        <w:t xml:space="preserve"> ( от греч. </w:t>
      </w:r>
      <w:r w:rsidRPr="00AF5FBE">
        <w:rPr>
          <w:rFonts w:ascii="Times New Roman" w:hAnsi="Times New Roman" w:cs="Times New Roman"/>
          <w:sz w:val="24"/>
          <w:szCs w:val="24"/>
          <w:lang w:val="en-US"/>
        </w:rPr>
        <w:t>dis</w:t>
      </w:r>
      <w:r w:rsidRPr="00AF5FBE">
        <w:rPr>
          <w:rFonts w:ascii="Times New Roman" w:hAnsi="Times New Roman" w:cs="Times New Roman"/>
          <w:sz w:val="24"/>
          <w:szCs w:val="24"/>
        </w:rPr>
        <w:t xml:space="preserve"> – приставка, означающая расстройство, </w:t>
      </w:r>
      <w:r w:rsidRPr="00AF5FBE">
        <w:rPr>
          <w:rFonts w:ascii="Times New Roman" w:hAnsi="Times New Roman" w:cs="Times New Roman"/>
          <w:sz w:val="24"/>
          <w:szCs w:val="24"/>
          <w:lang w:val="en-US"/>
        </w:rPr>
        <w:t>arthoo</w:t>
      </w:r>
      <w:r w:rsidRPr="00AF5FBE">
        <w:rPr>
          <w:rFonts w:ascii="Times New Roman" w:hAnsi="Times New Roman" w:cs="Times New Roman"/>
          <w:sz w:val="24"/>
          <w:szCs w:val="24"/>
        </w:rPr>
        <w:t xml:space="preserve"> – членораздельно произносить) – нарушение произносительной стороны речи, обусловленное недостаточностью иннервации речевого аппарата. Дизартрия чаще возникает вследствие псевдобульбарного паралича (при поражении </w:t>
      </w:r>
      <w:r w:rsidRPr="00AF5FBE">
        <w:rPr>
          <w:rFonts w:ascii="Times New Roman" w:hAnsi="Times New Roman" w:cs="Times New Roman"/>
          <w:sz w:val="24"/>
          <w:szCs w:val="24"/>
          <w:lang w:val="en-US"/>
        </w:rPr>
        <w:t>IX</w:t>
      </w:r>
      <w:r w:rsidRPr="00AF5FBE">
        <w:rPr>
          <w:rFonts w:ascii="Times New Roman" w:hAnsi="Times New Roman" w:cs="Times New Roman"/>
          <w:sz w:val="24"/>
          <w:szCs w:val="24"/>
        </w:rPr>
        <w:t xml:space="preserve"> – </w:t>
      </w:r>
      <w:r w:rsidRPr="00AF5FBE">
        <w:rPr>
          <w:rFonts w:ascii="Times New Roman" w:hAnsi="Times New Roman" w:cs="Times New Roman"/>
          <w:sz w:val="24"/>
          <w:szCs w:val="24"/>
          <w:lang w:val="en-US"/>
        </w:rPr>
        <w:t>X</w:t>
      </w:r>
      <w:r w:rsidRPr="00AF5FBE">
        <w:rPr>
          <w:rFonts w:ascii="Times New Roman" w:hAnsi="Times New Roman" w:cs="Times New Roman"/>
          <w:sz w:val="24"/>
          <w:szCs w:val="24"/>
        </w:rPr>
        <w:t xml:space="preserve"> – </w:t>
      </w:r>
      <w:r w:rsidRPr="00AF5FBE">
        <w:rPr>
          <w:rFonts w:ascii="Times New Roman" w:hAnsi="Times New Roman" w:cs="Times New Roman"/>
          <w:sz w:val="24"/>
          <w:szCs w:val="24"/>
          <w:lang w:val="en-US"/>
        </w:rPr>
        <w:t>XI</w:t>
      </w:r>
      <w:r w:rsidRPr="00AF5FBE">
        <w:rPr>
          <w:rFonts w:ascii="Times New Roman" w:hAnsi="Times New Roman" w:cs="Times New Roman"/>
          <w:sz w:val="24"/>
          <w:szCs w:val="24"/>
        </w:rPr>
        <w:t xml:space="preserve"> – </w:t>
      </w:r>
      <w:r w:rsidRPr="00AF5FBE">
        <w:rPr>
          <w:rFonts w:ascii="Times New Roman" w:hAnsi="Times New Roman" w:cs="Times New Roman"/>
          <w:sz w:val="24"/>
          <w:szCs w:val="24"/>
          <w:lang w:val="en-US"/>
        </w:rPr>
        <w:t>XII</w:t>
      </w:r>
      <w:r w:rsidRPr="00AF5FBE">
        <w:rPr>
          <w:rFonts w:ascii="Times New Roman" w:hAnsi="Times New Roman" w:cs="Times New Roman"/>
          <w:sz w:val="24"/>
          <w:szCs w:val="24"/>
        </w:rPr>
        <w:t xml:space="preserve"> пар черепно – мозговых нервов). Для дизартрии, в отличие от афазии, характерна ограниченная подвижность органов речи: мягкого нёба, языка, губ.</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Дифференцированное обучение детей с отклонениями в психофизиологическом</w:t>
      </w:r>
      <w:r w:rsidRPr="00AF5FBE">
        <w:rPr>
          <w:rFonts w:ascii="Times New Roman" w:hAnsi="Times New Roman" w:cs="Times New Roman"/>
          <w:sz w:val="24"/>
          <w:szCs w:val="24"/>
        </w:rPr>
        <w:t xml:space="preserve"> развитии – организация обучения и воспитания детей с дефектами развития в различных типах специальных (коррекционных) образовательных учреждений в зависимости от характера и степени выраженности дефекта. Направляет ребенка в учреждение ПМПК – психолого – медико – педагогическая консультация – на основании результатов комплексного обследования.</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lastRenderedPageBreak/>
        <w:t>Задержка психического развития</w:t>
      </w:r>
      <w:r w:rsidRPr="00AF5FBE">
        <w:rPr>
          <w:rFonts w:ascii="Times New Roman" w:hAnsi="Times New Roman" w:cs="Times New Roman"/>
          <w:sz w:val="24"/>
          <w:szCs w:val="24"/>
        </w:rPr>
        <w:t xml:space="preserve"> – нарушение нормального темпа психического развития, проявляющееся в замедленном темпе созревания эмоционально – волевой сферы, в интеллектуальной недостаточности (умственные способности ребенка не соответствуют его возрасту). Различают  ЗПР конституционного происхождения (горманический  инфантилизм); на основе психического и психофизического инфантилизма , связанного с вредными воздействиями на ц. н. с. В период  беременности и на ранних этапах жизни ребенка; соматогенного происхождения; психогенного происхождения. ЗПР следует отличать от олигофрении и педагогической запущенности. </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Звукоусиливающая аппаратура</w:t>
      </w:r>
      <w:r w:rsidRPr="00AF5FBE">
        <w:rPr>
          <w:rFonts w:ascii="Times New Roman" w:hAnsi="Times New Roman" w:cs="Times New Roman"/>
          <w:sz w:val="24"/>
          <w:szCs w:val="24"/>
        </w:rPr>
        <w:t xml:space="preserve"> – технические средства, предназначенные для усиления звука, используются в работе со слабослышащими и глухими, имеющими остатки слуха. Различают следующие типы З. а.:</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Портативный слуховой  аппарат;</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Стационарный слуховой аппарат индивидуального пользования;</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Коллективного пользования – микрофонный класс;</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Индукционная петля;</w:t>
      </w:r>
    </w:p>
    <w:p w:rsidR="001F1472" w:rsidRPr="00AF5FBE" w:rsidRDefault="001F1472" w:rsidP="00A11067">
      <w:pPr>
        <w:pStyle w:val="a4"/>
        <w:numPr>
          <w:ilvl w:val="0"/>
          <w:numId w:val="28"/>
        </w:numPr>
        <w:jc w:val="both"/>
        <w:rPr>
          <w:rFonts w:ascii="Times New Roman" w:hAnsi="Times New Roman" w:cs="Times New Roman"/>
          <w:sz w:val="24"/>
          <w:szCs w:val="24"/>
        </w:rPr>
      </w:pPr>
      <w:r w:rsidRPr="00AF5FBE">
        <w:rPr>
          <w:rFonts w:ascii="Times New Roman" w:hAnsi="Times New Roman" w:cs="Times New Roman"/>
          <w:sz w:val="24"/>
          <w:szCs w:val="24"/>
        </w:rPr>
        <w:t>Громкоговорящая усиливающая аппаратура «Зеркальная речь» - употребление слов, произносимых (читаемых) с конца (например, при шизофрении).</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«Зона ближайшего развития»</w:t>
      </w:r>
      <w:r w:rsidRPr="00AF5FBE">
        <w:rPr>
          <w:rFonts w:ascii="Times New Roman" w:hAnsi="Times New Roman" w:cs="Times New Roman"/>
          <w:sz w:val="24"/>
          <w:szCs w:val="24"/>
        </w:rPr>
        <w:t xml:space="preserve"> - возможность ребенка с помощью взрослого или в сотрудничестве со взрослым путем подражания выполнить то, что он не может сделать самостоятельно, и таким образом подняться на более высокую степень развития. Понятие «З. б. р.» введено в педагогику и психологию психологом Л. С. Выготским. Понятие «З. б. р.» учитывается и при обучении детей с отклонениями в развитии.</w:t>
      </w:r>
    </w:p>
    <w:p w:rsidR="001F1472" w:rsidRPr="00AF5FBE"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Индивидуальный подход</w:t>
      </w:r>
      <w:r w:rsidRPr="00AF5FBE">
        <w:rPr>
          <w:rFonts w:ascii="Times New Roman" w:hAnsi="Times New Roman" w:cs="Times New Roman"/>
          <w:sz w:val="24"/>
          <w:szCs w:val="24"/>
        </w:rPr>
        <w:t xml:space="preserve"> (в обучении) – принцип педагогики, обеспечивающий правильное педагогическое воздействие на ребенка, основанное на знании и учете особенностей его развития и черт его личности.</w:t>
      </w:r>
    </w:p>
    <w:p w:rsidR="00EE569F" w:rsidRPr="008605E5" w:rsidRDefault="001F1472" w:rsidP="00A11067">
      <w:pPr>
        <w:jc w:val="both"/>
        <w:rPr>
          <w:rFonts w:ascii="Times New Roman" w:hAnsi="Times New Roman" w:cs="Times New Roman"/>
          <w:sz w:val="24"/>
          <w:szCs w:val="24"/>
        </w:rPr>
      </w:pPr>
      <w:r w:rsidRPr="007C51B4">
        <w:rPr>
          <w:rFonts w:ascii="Times New Roman" w:hAnsi="Times New Roman" w:cs="Times New Roman"/>
          <w:b/>
          <w:sz w:val="24"/>
          <w:szCs w:val="24"/>
        </w:rPr>
        <w:t>Интегрированное обучение и воспитание детей с ограниченными возможностями здоровья</w:t>
      </w:r>
      <w:r w:rsidRPr="00AF5FBE">
        <w:rPr>
          <w:rFonts w:ascii="Times New Roman" w:hAnsi="Times New Roman" w:cs="Times New Roman"/>
          <w:sz w:val="24"/>
          <w:szCs w:val="24"/>
        </w:rPr>
        <w:t xml:space="preserve"> – обучение и воспитание детей с отклонениями психофизического развития в учреждениях общей системы образования. Этот подход в воспитании и обучении детей с отклонениями в развитии в настоящее время не является основным, а проблема интегрированного обучения в науке и практике остается дискуссионной. В специальном образовании России имеется положительный опыт внедрения различных моделей интегрированного обучения: обучение и воспитание в едином потоке с нормально развивающимися детьми в условиях массового ДОУ и общеобразовательной школы; специальные группы в массовых дошкольных образовательных  учреждениях и др.</w:t>
      </w:r>
    </w:p>
    <w:sectPr w:rsidR="00EE569F" w:rsidRPr="008605E5" w:rsidSect="00C11859">
      <w:footerReference w:type="default" r:id="rId10"/>
      <w:pgSz w:w="11906" w:h="16838"/>
      <w:pgMar w:top="1134" w:right="567"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2C80" w:rsidRDefault="00A62C80" w:rsidP="00C11859">
      <w:pPr>
        <w:spacing w:after="0" w:line="240" w:lineRule="auto"/>
      </w:pPr>
      <w:r>
        <w:separator/>
      </w:r>
    </w:p>
  </w:endnote>
  <w:endnote w:type="continuationSeparator" w:id="0">
    <w:p w:rsidR="00A62C80" w:rsidRDefault="00A62C80" w:rsidP="00C118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1516804"/>
      <w:docPartObj>
        <w:docPartGallery w:val="Page Numbers (Bottom of Page)"/>
        <w:docPartUnique/>
      </w:docPartObj>
    </w:sdtPr>
    <w:sdtEndPr/>
    <w:sdtContent>
      <w:p w:rsidR="00C11859" w:rsidRDefault="00C11859">
        <w:pPr>
          <w:pStyle w:val="a7"/>
          <w:jc w:val="right"/>
        </w:pPr>
        <w:r>
          <w:fldChar w:fldCharType="begin"/>
        </w:r>
        <w:r>
          <w:instrText>PAGE   \* MERGEFORMAT</w:instrText>
        </w:r>
        <w:r>
          <w:fldChar w:fldCharType="separate"/>
        </w:r>
        <w:r w:rsidR="002C55FE">
          <w:rPr>
            <w:noProof/>
          </w:rPr>
          <w:t>6</w:t>
        </w:r>
        <w:r>
          <w:fldChar w:fldCharType="end"/>
        </w:r>
      </w:p>
    </w:sdtContent>
  </w:sdt>
  <w:p w:rsidR="00C11859" w:rsidRDefault="00C11859">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2C80" w:rsidRDefault="00A62C80" w:rsidP="00C11859">
      <w:pPr>
        <w:spacing w:after="0" w:line="240" w:lineRule="auto"/>
      </w:pPr>
      <w:r>
        <w:separator/>
      </w:r>
    </w:p>
  </w:footnote>
  <w:footnote w:type="continuationSeparator" w:id="0">
    <w:p w:rsidR="00A62C80" w:rsidRDefault="00A62C80" w:rsidP="00C118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D2A01"/>
    <w:multiLevelType w:val="hybridMultilevel"/>
    <w:tmpl w:val="646E56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C2015F"/>
    <w:multiLevelType w:val="hybridMultilevel"/>
    <w:tmpl w:val="B0509B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F6335B"/>
    <w:multiLevelType w:val="hybridMultilevel"/>
    <w:tmpl w:val="6BF2A4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FAC597A"/>
    <w:multiLevelType w:val="hybridMultilevel"/>
    <w:tmpl w:val="5074D5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4EE32B7"/>
    <w:multiLevelType w:val="hybridMultilevel"/>
    <w:tmpl w:val="A50AE6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5ED6822"/>
    <w:multiLevelType w:val="hybridMultilevel"/>
    <w:tmpl w:val="695C84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DD95227"/>
    <w:multiLevelType w:val="hybridMultilevel"/>
    <w:tmpl w:val="BD2CC1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F417EA5"/>
    <w:multiLevelType w:val="hybridMultilevel"/>
    <w:tmpl w:val="B8E26104"/>
    <w:lvl w:ilvl="0" w:tplc="EF4AA5CA">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8" w15:restartNumberingAfterBreak="0">
    <w:nsid w:val="30B55982"/>
    <w:multiLevelType w:val="hybridMultilevel"/>
    <w:tmpl w:val="D4AE9462"/>
    <w:lvl w:ilvl="0" w:tplc="F13ACA6E">
      <w:start w:val="1"/>
      <w:numFmt w:val="upperRoman"/>
      <w:lvlText w:val="%1."/>
      <w:lvlJc w:val="left"/>
      <w:pPr>
        <w:ind w:left="1080" w:hanging="72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5EE33F4"/>
    <w:multiLevelType w:val="hybridMultilevel"/>
    <w:tmpl w:val="992EF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B597890"/>
    <w:multiLevelType w:val="hybridMultilevel"/>
    <w:tmpl w:val="DE96AF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B740A44"/>
    <w:multiLevelType w:val="hybridMultilevel"/>
    <w:tmpl w:val="167264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DE77E8A"/>
    <w:multiLevelType w:val="hybridMultilevel"/>
    <w:tmpl w:val="843468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1E77D58"/>
    <w:multiLevelType w:val="hybridMultilevel"/>
    <w:tmpl w:val="372280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94A7167"/>
    <w:multiLevelType w:val="hybridMultilevel"/>
    <w:tmpl w:val="7CDEF3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0A8155F"/>
    <w:multiLevelType w:val="hybridMultilevel"/>
    <w:tmpl w:val="B5ECB95E"/>
    <w:lvl w:ilvl="0" w:tplc="A062665E">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16" w15:restartNumberingAfterBreak="0">
    <w:nsid w:val="5338608D"/>
    <w:multiLevelType w:val="hybridMultilevel"/>
    <w:tmpl w:val="9182A0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D3B58EA"/>
    <w:multiLevelType w:val="hybridMultilevel"/>
    <w:tmpl w:val="9F8677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E6B7825"/>
    <w:multiLevelType w:val="hybridMultilevel"/>
    <w:tmpl w:val="E5D81F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2DB31F5"/>
    <w:multiLevelType w:val="hybridMultilevel"/>
    <w:tmpl w:val="675835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8DF12A0"/>
    <w:multiLevelType w:val="hybridMultilevel"/>
    <w:tmpl w:val="91C81A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B461D87"/>
    <w:multiLevelType w:val="hybridMultilevel"/>
    <w:tmpl w:val="ED3A8E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CA70ADD"/>
    <w:multiLevelType w:val="hybridMultilevel"/>
    <w:tmpl w:val="E772B8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D7F7FD3"/>
    <w:multiLevelType w:val="hybridMultilevel"/>
    <w:tmpl w:val="5FB4D9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25F6890"/>
    <w:multiLevelType w:val="hybridMultilevel"/>
    <w:tmpl w:val="53F2FD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7E54B7C"/>
    <w:multiLevelType w:val="hybridMultilevel"/>
    <w:tmpl w:val="23D87C66"/>
    <w:lvl w:ilvl="0" w:tplc="04190001">
      <w:start w:val="1"/>
      <w:numFmt w:val="bullet"/>
      <w:lvlText w:val=""/>
      <w:lvlJc w:val="left"/>
      <w:pPr>
        <w:ind w:left="1149" w:hanging="360"/>
      </w:pPr>
      <w:rPr>
        <w:rFonts w:ascii="Symbol" w:hAnsi="Symbol" w:hint="default"/>
      </w:rPr>
    </w:lvl>
    <w:lvl w:ilvl="1" w:tplc="04190003" w:tentative="1">
      <w:start w:val="1"/>
      <w:numFmt w:val="bullet"/>
      <w:lvlText w:val="o"/>
      <w:lvlJc w:val="left"/>
      <w:pPr>
        <w:ind w:left="1869" w:hanging="360"/>
      </w:pPr>
      <w:rPr>
        <w:rFonts w:ascii="Courier New" w:hAnsi="Courier New" w:cs="Courier New" w:hint="default"/>
      </w:rPr>
    </w:lvl>
    <w:lvl w:ilvl="2" w:tplc="04190005" w:tentative="1">
      <w:start w:val="1"/>
      <w:numFmt w:val="bullet"/>
      <w:lvlText w:val=""/>
      <w:lvlJc w:val="left"/>
      <w:pPr>
        <w:ind w:left="2589" w:hanging="360"/>
      </w:pPr>
      <w:rPr>
        <w:rFonts w:ascii="Wingdings" w:hAnsi="Wingdings" w:hint="default"/>
      </w:rPr>
    </w:lvl>
    <w:lvl w:ilvl="3" w:tplc="04190001" w:tentative="1">
      <w:start w:val="1"/>
      <w:numFmt w:val="bullet"/>
      <w:lvlText w:val=""/>
      <w:lvlJc w:val="left"/>
      <w:pPr>
        <w:ind w:left="3309" w:hanging="360"/>
      </w:pPr>
      <w:rPr>
        <w:rFonts w:ascii="Symbol" w:hAnsi="Symbol" w:hint="default"/>
      </w:rPr>
    </w:lvl>
    <w:lvl w:ilvl="4" w:tplc="04190003" w:tentative="1">
      <w:start w:val="1"/>
      <w:numFmt w:val="bullet"/>
      <w:lvlText w:val="o"/>
      <w:lvlJc w:val="left"/>
      <w:pPr>
        <w:ind w:left="4029" w:hanging="360"/>
      </w:pPr>
      <w:rPr>
        <w:rFonts w:ascii="Courier New" w:hAnsi="Courier New" w:cs="Courier New" w:hint="default"/>
      </w:rPr>
    </w:lvl>
    <w:lvl w:ilvl="5" w:tplc="04190005" w:tentative="1">
      <w:start w:val="1"/>
      <w:numFmt w:val="bullet"/>
      <w:lvlText w:val=""/>
      <w:lvlJc w:val="left"/>
      <w:pPr>
        <w:ind w:left="4749" w:hanging="360"/>
      </w:pPr>
      <w:rPr>
        <w:rFonts w:ascii="Wingdings" w:hAnsi="Wingdings" w:hint="default"/>
      </w:rPr>
    </w:lvl>
    <w:lvl w:ilvl="6" w:tplc="04190001" w:tentative="1">
      <w:start w:val="1"/>
      <w:numFmt w:val="bullet"/>
      <w:lvlText w:val=""/>
      <w:lvlJc w:val="left"/>
      <w:pPr>
        <w:ind w:left="5469" w:hanging="360"/>
      </w:pPr>
      <w:rPr>
        <w:rFonts w:ascii="Symbol" w:hAnsi="Symbol" w:hint="default"/>
      </w:rPr>
    </w:lvl>
    <w:lvl w:ilvl="7" w:tplc="04190003" w:tentative="1">
      <w:start w:val="1"/>
      <w:numFmt w:val="bullet"/>
      <w:lvlText w:val="o"/>
      <w:lvlJc w:val="left"/>
      <w:pPr>
        <w:ind w:left="6189" w:hanging="360"/>
      </w:pPr>
      <w:rPr>
        <w:rFonts w:ascii="Courier New" w:hAnsi="Courier New" w:cs="Courier New" w:hint="default"/>
      </w:rPr>
    </w:lvl>
    <w:lvl w:ilvl="8" w:tplc="04190005" w:tentative="1">
      <w:start w:val="1"/>
      <w:numFmt w:val="bullet"/>
      <w:lvlText w:val=""/>
      <w:lvlJc w:val="left"/>
      <w:pPr>
        <w:ind w:left="6909" w:hanging="360"/>
      </w:pPr>
      <w:rPr>
        <w:rFonts w:ascii="Wingdings" w:hAnsi="Wingdings" w:hint="default"/>
      </w:rPr>
    </w:lvl>
  </w:abstractNum>
  <w:abstractNum w:abstractNumId="26" w15:restartNumberingAfterBreak="0">
    <w:nsid w:val="77FA0768"/>
    <w:multiLevelType w:val="hybridMultilevel"/>
    <w:tmpl w:val="BEDA58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B071B8D"/>
    <w:multiLevelType w:val="hybridMultilevel"/>
    <w:tmpl w:val="6DD88F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27"/>
  </w:num>
  <w:num w:numId="4">
    <w:abstractNumId w:val="7"/>
  </w:num>
  <w:num w:numId="5">
    <w:abstractNumId w:val="15"/>
  </w:num>
  <w:num w:numId="6">
    <w:abstractNumId w:val="1"/>
  </w:num>
  <w:num w:numId="7">
    <w:abstractNumId w:val="21"/>
  </w:num>
  <w:num w:numId="8">
    <w:abstractNumId w:val="19"/>
  </w:num>
  <w:num w:numId="9">
    <w:abstractNumId w:val="26"/>
  </w:num>
  <w:num w:numId="10">
    <w:abstractNumId w:val="0"/>
  </w:num>
  <w:num w:numId="11">
    <w:abstractNumId w:val="4"/>
  </w:num>
  <w:num w:numId="12">
    <w:abstractNumId w:val="6"/>
  </w:num>
  <w:num w:numId="13">
    <w:abstractNumId w:val="20"/>
  </w:num>
  <w:num w:numId="14">
    <w:abstractNumId w:val="5"/>
  </w:num>
  <w:num w:numId="15">
    <w:abstractNumId w:val="11"/>
  </w:num>
  <w:num w:numId="16">
    <w:abstractNumId w:val="16"/>
  </w:num>
  <w:num w:numId="17">
    <w:abstractNumId w:val="12"/>
  </w:num>
  <w:num w:numId="18">
    <w:abstractNumId w:val="13"/>
  </w:num>
  <w:num w:numId="19">
    <w:abstractNumId w:val="14"/>
  </w:num>
  <w:num w:numId="20">
    <w:abstractNumId w:val="22"/>
  </w:num>
  <w:num w:numId="21">
    <w:abstractNumId w:val="25"/>
  </w:num>
  <w:num w:numId="22">
    <w:abstractNumId w:val="23"/>
  </w:num>
  <w:num w:numId="23">
    <w:abstractNumId w:val="9"/>
  </w:num>
  <w:num w:numId="24">
    <w:abstractNumId w:val="18"/>
  </w:num>
  <w:num w:numId="25">
    <w:abstractNumId w:val="10"/>
  </w:num>
  <w:num w:numId="26">
    <w:abstractNumId w:val="17"/>
  </w:num>
  <w:num w:numId="27">
    <w:abstractNumId w:val="24"/>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20B"/>
    <w:rsid w:val="00157945"/>
    <w:rsid w:val="001F1472"/>
    <w:rsid w:val="0021380F"/>
    <w:rsid w:val="00245354"/>
    <w:rsid w:val="002C55FE"/>
    <w:rsid w:val="002E7A0E"/>
    <w:rsid w:val="002F4432"/>
    <w:rsid w:val="00304C41"/>
    <w:rsid w:val="00330EC5"/>
    <w:rsid w:val="003D620B"/>
    <w:rsid w:val="00533E7B"/>
    <w:rsid w:val="00584D09"/>
    <w:rsid w:val="00593BE2"/>
    <w:rsid w:val="005B1656"/>
    <w:rsid w:val="007871C9"/>
    <w:rsid w:val="007E61D8"/>
    <w:rsid w:val="008605E5"/>
    <w:rsid w:val="008C6720"/>
    <w:rsid w:val="00A11067"/>
    <w:rsid w:val="00A62C80"/>
    <w:rsid w:val="00AC3E8F"/>
    <w:rsid w:val="00B63A05"/>
    <w:rsid w:val="00BA1A88"/>
    <w:rsid w:val="00BD3390"/>
    <w:rsid w:val="00C11859"/>
    <w:rsid w:val="00CA253E"/>
    <w:rsid w:val="00CA5910"/>
    <w:rsid w:val="00D65A78"/>
    <w:rsid w:val="00E9335E"/>
    <w:rsid w:val="00EE569F"/>
    <w:rsid w:val="00F67A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BDD384-703F-4B00-858E-B07F8250B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4432"/>
  </w:style>
  <w:style w:type="paragraph" w:styleId="2">
    <w:name w:val="heading 2"/>
    <w:basedOn w:val="a"/>
    <w:next w:val="a"/>
    <w:link w:val="20"/>
    <w:uiPriority w:val="9"/>
    <w:unhideWhenUsed/>
    <w:qFormat/>
    <w:rsid w:val="001F1472"/>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D620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584D09"/>
    <w:pPr>
      <w:ind w:left="720"/>
      <w:contextualSpacing/>
    </w:pPr>
  </w:style>
  <w:style w:type="paragraph" w:styleId="a5">
    <w:name w:val="header"/>
    <w:basedOn w:val="a"/>
    <w:link w:val="a6"/>
    <w:uiPriority w:val="99"/>
    <w:unhideWhenUsed/>
    <w:rsid w:val="00EE569F"/>
    <w:pPr>
      <w:tabs>
        <w:tab w:val="center" w:pos="4677"/>
        <w:tab w:val="right" w:pos="9355"/>
      </w:tabs>
      <w:spacing w:after="0" w:line="240" w:lineRule="auto"/>
    </w:pPr>
    <w:rPr>
      <w:rFonts w:eastAsiaTheme="minorEastAsia"/>
      <w:lang w:eastAsia="ru-RU"/>
    </w:rPr>
  </w:style>
  <w:style w:type="character" w:customStyle="1" w:styleId="a6">
    <w:name w:val="Верхний колонтитул Знак"/>
    <w:basedOn w:val="a0"/>
    <w:link w:val="a5"/>
    <w:uiPriority w:val="99"/>
    <w:rsid w:val="00EE569F"/>
    <w:rPr>
      <w:rFonts w:eastAsiaTheme="minorEastAsia"/>
      <w:lang w:eastAsia="ru-RU"/>
    </w:rPr>
  </w:style>
  <w:style w:type="paragraph" w:styleId="a7">
    <w:name w:val="footer"/>
    <w:basedOn w:val="a"/>
    <w:link w:val="a8"/>
    <w:uiPriority w:val="99"/>
    <w:unhideWhenUsed/>
    <w:rsid w:val="00EE569F"/>
    <w:pPr>
      <w:tabs>
        <w:tab w:val="center" w:pos="4677"/>
        <w:tab w:val="right" w:pos="9355"/>
      </w:tabs>
      <w:spacing w:after="0" w:line="240" w:lineRule="auto"/>
    </w:pPr>
    <w:rPr>
      <w:rFonts w:eastAsiaTheme="minorEastAsia"/>
      <w:lang w:eastAsia="ru-RU"/>
    </w:rPr>
  </w:style>
  <w:style w:type="character" w:customStyle="1" w:styleId="a8">
    <w:name w:val="Нижний колонтитул Знак"/>
    <w:basedOn w:val="a0"/>
    <w:link w:val="a7"/>
    <w:uiPriority w:val="99"/>
    <w:rsid w:val="00EE569F"/>
    <w:rPr>
      <w:rFonts w:eastAsiaTheme="minorEastAsia"/>
      <w:lang w:eastAsia="ru-RU"/>
    </w:rPr>
  </w:style>
  <w:style w:type="table" w:customStyle="1" w:styleId="1">
    <w:name w:val="Сетка таблицы1"/>
    <w:basedOn w:val="a1"/>
    <w:next w:val="a3"/>
    <w:uiPriority w:val="59"/>
    <w:rsid w:val="001F14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1F1472"/>
    <w:rPr>
      <w:rFonts w:asciiTheme="majorHAnsi" w:eastAsiaTheme="majorEastAsia" w:hAnsiTheme="majorHAnsi" w:cstheme="majorBidi"/>
      <w:color w:val="365F91" w:themeColor="accent1" w:themeShade="BF"/>
      <w:sz w:val="26"/>
      <w:szCs w:val="26"/>
    </w:rPr>
  </w:style>
  <w:style w:type="paragraph" w:styleId="a9">
    <w:name w:val="Title"/>
    <w:basedOn w:val="a"/>
    <w:next w:val="a"/>
    <w:link w:val="aa"/>
    <w:uiPriority w:val="10"/>
    <w:qFormat/>
    <w:rsid w:val="001F147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a">
    <w:name w:val="Заголовок Знак"/>
    <w:basedOn w:val="a0"/>
    <w:link w:val="a9"/>
    <w:uiPriority w:val="10"/>
    <w:rsid w:val="001F1472"/>
    <w:rPr>
      <w:rFonts w:asciiTheme="majorHAnsi" w:eastAsiaTheme="majorEastAsia" w:hAnsiTheme="majorHAnsi" w:cstheme="majorBidi"/>
      <w:spacing w:val="-10"/>
      <w:kern w:val="28"/>
      <w:sz w:val="56"/>
      <w:szCs w:val="56"/>
    </w:rPr>
  </w:style>
  <w:style w:type="paragraph" w:styleId="ab">
    <w:name w:val="Balloon Text"/>
    <w:basedOn w:val="a"/>
    <w:link w:val="ac"/>
    <w:uiPriority w:val="99"/>
    <w:semiHidden/>
    <w:unhideWhenUsed/>
    <w:rsid w:val="00F67A88"/>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F67A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44F850-B5BE-486B-B0C2-002AC02FF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211</Pages>
  <Words>52010</Words>
  <Characters>296458</Characters>
  <Application>Microsoft Office Word</Application>
  <DocSecurity>0</DocSecurity>
  <Lines>2470</Lines>
  <Paragraphs>695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Hismatullin</dc:creator>
  <cp:lastModifiedBy>User</cp:lastModifiedBy>
  <cp:revision>19</cp:revision>
  <cp:lastPrinted>2022-09-08T14:17:00Z</cp:lastPrinted>
  <dcterms:created xsi:type="dcterms:W3CDTF">2021-01-12T13:23:00Z</dcterms:created>
  <dcterms:modified xsi:type="dcterms:W3CDTF">2022-11-28T08:17:00Z</dcterms:modified>
</cp:coreProperties>
</file>