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5EA" w:rsidRDefault="00A15FE9">
      <w:pPr>
        <w:spacing w:after="0" w:line="240" w:lineRule="auto"/>
        <w:jc w:val="center"/>
        <w:rPr>
          <w:rFonts w:ascii="Times New Roman" w:hAnsi="Times New Roman" w:cs="Times New Roman"/>
          <w:b/>
          <w:sz w:val="144"/>
          <w:szCs w:val="144"/>
        </w:rPr>
      </w:pPr>
      <w:r>
        <w:rPr>
          <w:rFonts w:ascii="Times New Roman" w:hAnsi="Times New Roman" w:cs="Times New Roman"/>
          <w:b/>
          <w:sz w:val="144"/>
          <w:szCs w:val="144"/>
        </w:rPr>
        <w:t>ЗАДАНИЕ 1.7-9</w:t>
      </w:r>
      <w:r>
        <w:rPr>
          <w:rFonts w:ascii="Times New Roman" w:hAnsi="Times New Roman" w:cs="Times New Roman"/>
          <w:sz w:val="144"/>
          <w:szCs w:val="144"/>
        </w:rPr>
        <w:t xml:space="preserve"> </w:t>
      </w:r>
      <w:r>
        <w:rPr>
          <w:rFonts w:ascii="Times New Roman" w:hAnsi="Times New Roman" w:cs="Times New Roman"/>
          <w:b/>
          <w:sz w:val="144"/>
          <w:szCs w:val="144"/>
        </w:rPr>
        <w:t>Вязание индивидуальной страховочной системы (ИСС) и преодоление опасного участка местности.</w:t>
      </w:r>
    </w:p>
    <w:p w:rsidR="00D345EA" w:rsidRDefault="00A15FE9">
      <w:pPr>
        <w:pStyle w:val="1"/>
        <w:spacing w:before="73"/>
        <w:jc w:val="center"/>
        <w:rPr>
          <w:spacing w:val="-2"/>
          <w:sz w:val="144"/>
          <w:szCs w:val="144"/>
        </w:rPr>
      </w:pPr>
      <w:r>
        <w:rPr>
          <w:sz w:val="144"/>
          <w:szCs w:val="144"/>
        </w:rPr>
        <w:lastRenderedPageBreak/>
        <w:t xml:space="preserve">ЗАДАНИЕ 2.7-9 Вязание </w:t>
      </w:r>
      <w:r>
        <w:rPr>
          <w:spacing w:val="-2"/>
          <w:sz w:val="144"/>
          <w:szCs w:val="144"/>
        </w:rPr>
        <w:t>узлов.</w:t>
      </w:r>
    </w:p>
    <w:tbl>
      <w:tblPr>
        <w:tblStyle w:val="a3"/>
        <w:tblW w:w="0" w:type="auto"/>
        <w:tblInd w:w="108" w:type="dxa"/>
        <w:tblLook w:val="04A0"/>
      </w:tblPr>
      <w:tblGrid>
        <w:gridCol w:w="5523"/>
        <w:gridCol w:w="5783"/>
      </w:tblGrid>
      <w:tr w:rsidR="00D345EA">
        <w:tc>
          <w:tcPr>
            <w:tcW w:w="5523" w:type="dxa"/>
          </w:tcPr>
          <w:p w:rsidR="00D345EA" w:rsidRDefault="00A15FE9">
            <w:pPr>
              <w:pStyle w:val="1"/>
              <w:spacing w:before="73"/>
              <w:ind w:left="0"/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Встречный</w:t>
            </w:r>
          </w:p>
        </w:tc>
        <w:tc>
          <w:tcPr>
            <w:tcW w:w="5783" w:type="dxa"/>
          </w:tcPr>
          <w:p w:rsidR="00D345EA" w:rsidRDefault="00A15FE9">
            <w:pPr>
              <w:pStyle w:val="1"/>
              <w:spacing w:before="73"/>
              <w:ind w:left="0"/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Встречная восьмёрка</w:t>
            </w:r>
          </w:p>
        </w:tc>
      </w:tr>
      <w:tr w:rsidR="00D345EA">
        <w:tc>
          <w:tcPr>
            <w:tcW w:w="5523" w:type="dxa"/>
          </w:tcPr>
          <w:p w:rsidR="00D345EA" w:rsidRDefault="00A15FE9">
            <w:pPr>
              <w:pStyle w:val="1"/>
              <w:spacing w:before="73"/>
              <w:ind w:left="0"/>
              <w:jc w:val="center"/>
              <w:rPr>
                <w:sz w:val="60"/>
                <w:szCs w:val="60"/>
              </w:rPr>
            </w:pPr>
            <w:proofErr w:type="spellStart"/>
            <w:r>
              <w:rPr>
                <w:sz w:val="60"/>
                <w:szCs w:val="60"/>
              </w:rPr>
              <w:t>Грейпвайн</w:t>
            </w:r>
            <w:proofErr w:type="spellEnd"/>
          </w:p>
        </w:tc>
        <w:tc>
          <w:tcPr>
            <w:tcW w:w="5783" w:type="dxa"/>
          </w:tcPr>
          <w:p w:rsidR="00D345EA" w:rsidRDefault="00A15FE9">
            <w:pPr>
              <w:pStyle w:val="1"/>
              <w:spacing w:before="73"/>
              <w:ind w:left="0"/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«</w:t>
            </w:r>
            <w:proofErr w:type="spellStart"/>
            <w:r>
              <w:rPr>
                <w:sz w:val="60"/>
                <w:szCs w:val="60"/>
              </w:rPr>
              <w:t>Баррел</w:t>
            </w:r>
            <w:proofErr w:type="spellEnd"/>
            <w:r>
              <w:rPr>
                <w:sz w:val="60"/>
                <w:szCs w:val="60"/>
              </w:rPr>
              <w:t>» («</w:t>
            </w:r>
            <w:proofErr w:type="spellStart"/>
            <w:r>
              <w:rPr>
                <w:sz w:val="60"/>
                <w:szCs w:val="60"/>
              </w:rPr>
              <w:t>полугрейпвайн</w:t>
            </w:r>
            <w:proofErr w:type="spellEnd"/>
            <w:r>
              <w:rPr>
                <w:sz w:val="60"/>
                <w:szCs w:val="60"/>
              </w:rPr>
              <w:t xml:space="preserve"> удавка»),</w:t>
            </w:r>
          </w:p>
        </w:tc>
      </w:tr>
      <w:tr w:rsidR="00D345EA">
        <w:tc>
          <w:tcPr>
            <w:tcW w:w="5523" w:type="dxa"/>
          </w:tcPr>
          <w:p w:rsidR="00D345EA" w:rsidRDefault="00A15FE9">
            <w:pPr>
              <w:pStyle w:val="1"/>
              <w:spacing w:before="73"/>
              <w:ind w:left="0"/>
              <w:jc w:val="center"/>
              <w:rPr>
                <w:sz w:val="60"/>
                <w:szCs w:val="60"/>
              </w:rPr>
            </w:pPr>
            <w:proofErr w:type="spellStart"/>
            <w:r>
              <w:rPr>
                <w:sz w:val="60"/>
                <w:szCs w:val="60"/>
              </w:rPr>
              <w:t>Брамшкотовый</w:t>
            </w:r>
            <w:proofErr w:type="spellEnd"/>
          </w:p>
        </w:tc>
        <w:tc>
          <w:tcPr>
            <w:tcW w:w="5783" w:type="dxa"/>
          </w:tcPr>
          <w:p w:rsidR="00D345EA" w:rsidRDefault="00A15FE9">
            <w:pPr>
              <w:pStyle w:val="1"/>
              <w:spacing w:before="73"/>
              <w:ind w:left="0"/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Карабинная удавка</w:t>
            </w:r>
          </w:p>
        </w:tc>
      </w:tr>
      <w:tr w:rsidR="00D345EA">
        <w:tc>
          <w:tcPr>
            <w:tcW w:w="5523" w:type="dxa"/>
          </w:tcPr>
          <w:p w:rsidR="00D345EA" w:rsidRDefault="00A15FE9">
            <w:pPr>
              <w:pStyle w:val="1"/>
              <w:spacing w:before="73"/>
              <w:ind w:left="0"/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Штык</w:t>
            </w:r>
          </w:p>
        </w:tc>
        <w:tc>
          <w:tcPr>
            <w:tcW w:w="5783" w:type="dxa"/>
          </w:tcPr>
          <w:p w:rsidR="00D345EA" w:rsidRDefault="00A15FE9">
            <w:pPr>
              <w:pStyle w:val="1"/>
              <w:spacing w:before="73"/>
              <w:ind w:left="0"/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Стремя</w:t>
            </w:r>
          </w:p>
        </w:tc>
      </w:tr>
      <w:tr w:rsidR="00D345EA">
        <w:tc>
          <w:tcPr>
            <w:tcW w:w="5523" w:type="dxa"/>
          </w:tcPr>
          <w:p w:rsidR="00D345EA" w:rsidRDefault="00A15FE9">
            <w:pPr>
              <w:pStyle w:val="1"/>
              <w:spacing w:before="73"/>
              <w:ind w:left="0"/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Булинь</w:t>
            </w:r>
          </w:p>
        </w:tc>
        <w:tc>
          <w:tcPr>
            <w:tcW w:w="5783" w:type="dxa"/>
          </w:tcPr>
          <w:p w:rsidR="00D345EA" w:rsidRDefault="00A15FE9">
            <w:pPr>
              <w:pStyle w:val="1"/>
              <w:spacing w:before="73"/>
              <w:ind w:left="0"/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Двойной булинь</w:t>
            </w:r>
          </w:p>
        </w:tc>
      </w:tr>
      <w:tr w:rsidR="00D345EA">
        <w:tc>
          <w:tcPr>
            <w:tcW w:w="5523" w:type="dxa"/>
          </w:tcPr>
          <w:p w:rsidR="00D345EA" w:rsidRDefault="00A15FE9">
            <w:pPr>
              <w:pStyle w:val="1"/>
              <w:spacing w:before="73"/>
              <w:ind w:left="0"/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Проводник-восьмёрка</w:t>
            </w:r>
          </w:p>
        </w:tc>
        <w:tc>
          <w:tcPr>
            <w:tcW w:w="5783" w:type="dxa"/>
          </w:tcPr>
          <w:p w:rsidR="00D345EA" w:rsidRDefault="00A15FE9">
            <w:pPr>
              <w:pStyle w:val="1"/>
              <w:spacing w:before="73"/>
              <w:ind w:left="0"/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Двойной проводник-</w:t>
            </w:r>
          </w:p>
        </w:tc>
      </w:tr>
      <w:tr w:rsidR="00D345EA">
        <w:tc>
          <w:tcPr>
            <w:tcW w:w="5523" w:type="dxa"/>
          </w:tcPr>
          <w:p w:rsidR="00D345EA" w:rsidRDefault="00A15FE9">
            <w:pPr>
              <w:pStyle w:val="1"/>
              <w:spacing w:before="73"/>
              <w:ind w:left="0"/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Австрийский схватывающий (обмоточный).</w:t>
            </w:r>
          </w:p>
        </w:tc>
        <w:tc>
          <w:tcPr>
            <w:tcW w:w="5783" w:type="dxa"/>
          </w:tcPr>
          <w:p w:rsidR="00D345EA" w:rsidRDefault="00A15FE9">
            <w:pPr>
              <w:pStyle w:val="1"/>
              <w:spacing w:before="73"/>
              <w:ind w:left="0"/>
              <w:jc w:val="center"/>
              <w:rPr>
                <w:sz w:val="60"/>
                <w:szCs w:val="60"/>
              </w:rPr>
            </w:pPr>
            <w:proofErr w:type="spellStart"/>
            <w:r>
              <w:rPr>
                <w:sz w:val="60"/>
                <w:szCs w:val="60"/>
              </w:rPr>
              <w:t>Пруссик</w:t>
            </w:r>
            <w:proofErr w:type="spellEnd"/>
            <w:r>
              <w:rPr>
                <w:sz w:val="60"/>
                <w:szCs w:val="60"/>
              </w:rPr>
              <w:t xml:space="preserve"> (симметричный схватывающий),</w:t>
            </w:r>
          </w:p>
        </w:tc>
      </w:tr>
      <w:tr w:rsidR="00D345EA">
        <w:tc>
          <w:tcPr>
            <w:tcW w:w="5523" w:type="dxa"/>
          </w:tcPr>
          <w:p w:rsidR="00D345EA" w:rsidRDefault="00A15FE9">
            <w:pPr>
              <w:pStyle w:val="1"/>
              <w:spacing w:before="73"/>
              <w:ind w:left="0"/>
              <w:jc w:val="center"/>
              <w:rPr>
                <w:sz w:val="60"/>
                <w:szCs w:val="60"/>
              </w:rPr>
            </w:pPr>
            <w:proofErr w:type="spellStart"/>
            <w:r>
              <w:rPr>
                <w:sz w:val="60"/>
                <w:szCs w:val="60"/>
              </w:rPr>
              <w:t>Бахмана</w:t>
            </w:r>
            <w:proofErr w:type="spellEnd"/>
          </w:p>
        </w:tc>
        <w:tc>
          <w:tcPr>
            <w:tcW w:w="5783" w:type="dxa"/>
          </w:tcPr>
          <w:p w:rsidR="00D345EA" w:rsidRDefault="00A15FE9">
            <w:pPr>
              <w:pStyle w:val="1"/>
              <w:spacing w:before="73"/>
              <w:ind w:left="0"/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Австрийский проводник</w:t>
            </w:r>
          </w:p>
        </w:tc>
      </w:tr>
    </w:tbl>
    <w:p w:rsidR="00D345EA" w:rsidRDefault="00D345EA">
      <w:pPr>
        <w:pStyle w:val="1"/>
        <w:spacing w:before="73"/>
        <w:jc w:val="center"/>
      </w:pPr>
    </w:p>
    <w:p w:rsidR="00D345EA" w:rsidRDefault="00D345EA">
      <w:pPr>
        <w:pStyle w:val="1"/>
        <w:spacing w:before="73"/>
        <w:jc w:val="center"/>
      </w:pPr>
    </w:p>
    <w:p w:rsidR="00D345EA" w:rsidRDefault="00D345EA">
      <w:pPr>
        <w:pStyle w:val="1"/>
        <w:spacing w:before="73"/>
        <w:jc w:val="center"/>
      </w:pPr>
    </w:p>
    <w:p w:rsidR="00D345EA" w:rsidRDefault="00D345EA">
      <w:pPr>
        <w:pStyle w:val="1"/>
        <w:spacing w:before="73"/>
        <w:jc w:val="center"/>
      </w:pPr>
    </w:p>
    <w:p w:rsidR="00D345EA" w:rsidRDefault="00A15FE9">
      <w:pPr>
        <w:pStyle w:val="1"/>
        <w:spacing w:before="73"/>
        <w:jc w:val="center"/>
        <w:rPr>
          <w:sz w:val="144"/>
          <w:szCs w:val="144"/>
        </w:rPr>
      </w:pPr>
      <w:r>
        <w:rPr>
          <w:sz w:val="144"/>
          <w:szCs w:val="144"/>
        </w:rPr>
        <w:t>ЗАДАНИЕ</w:t>
      </w:r>
      <w:r>
        <w:rPr>
          <w:spacing w:val="-6"/>
          <w:sz w:val="144"/>
          <w:szCs w:val="144"/>
        </w:rPr>
        <w:t xml:space="preserve"> </w:t>
      </w:r>
      <w:r>
        <w:rPr>
          <w:sz w:val="144"/>
          <w:szCs w:val="144"/>
        </w:rPr>
        <w:t>3.7-9</w:t>
      </w:r>
    </w:p>
    <w:p w:rsidR="00D345EA" w:rsidRDefault="00A15FE9">
      <w:pPr>
        <w:pStyle w:val="1"/>
        <w:spacing w:before="73"/>
        <w:jc w:val="center"/>
        <w:rPr>
          <w:sz w:val="144"/>
          <w:szCs w:val="144"/>
        </w:rPr>
      </w:pPr>
      <w:r>
        <w:rPr>
          <w:spacing w:val="-6"/>
          <w:sz w:val="144"/>
          <w:szCs w:val="144"/>
        </w:rPr>
        <w:t xml:space="preserve"> </w:t>
      </w:r>
      <w:r>
        <w:rPr>
          <w:sz w:val="144"/>
          <w:szCs w:val="144"/>
        </w:rPr>
        <w:t>Надевание</w:t>
      </w:r>
      <w:r>
        <w:rPr>
          <w:spacing w:val="-7"/>
          <w:sz w:val="144"/>
          <w:szCs w:val="144"/>
        </w:rPr>
        <w:t xml:space="preserve"> </w:t>
      </w:r>
      <w:r>
        <w:rPr>
          <w:sz w:val="140"/>
          <w:szCs w:val="140"/>
        </w:rPr>
        <w:t>общевойскового</w:t>
      </w:r>
      <w:r>
        <w:rPr>
          <w:spacing w:val="-6"/>
          <w:sz w:val="144"/>
          <w:szCs w:val="144"/>
        </w:rPr>
        <w:t xml:space="preserve"> </w:t>
      </w:r>
      <w:r>
        <w:rPr>
          <w:sz w:val="144"/>
          <w:szCs w:val="144"/>
        </w:rPr>
        <w:t>защитного</w:t>
      </w:r>
      <w:r>
        <w:rPr>
          <w:spacing w:val="-6"/>
          <w:sz w:val="144"/>
          <w:szCs w:val="144"/>
        </w:rPr>
        <w:t xml:space="preserve"> </w:t>
      </w:r>
      <w:r>
        <w:rPr>
          <w:sz w:val="144"/>
          <w:szCs w:val="144"/>
        </w:rPr>
        <w:t>комплекта</w:t>
      </w:r>
      <w:r>
        <w:rPr>
          <w:spacing w:val="-3"/>
          <w:sz w:val="144"/>
          <w:szCs w:val="144"/>
        </w:rPr>
        <w:t xml:space="preserve"> </w:t>
      </w:r>
      <w:r>
        <w:rPr>
          <w:sz w:val="144"/>
          <w:szCs w:val="144"/>
        </w:rPr>
        <w:t>(ОЗК)</w:t>
      </w:r>
    </w:p>
    <w:p w:rsidR="00D345EA" w:rsidRDefault="00D345EA">
      <w:pPr>
        <w:pStyle w:val="1"/>
        <w:spacing w:before="73"/>
        <w:jc w:val="center"/>
        <w:rPr>
          <w:sz w:val="96"/>
          <w:szCs w:val="96"/>
        </w:rPr>
      </w:pPr>
    </w:p>
    <w:p w:rsidR="00D345EA" w:rsidRDefault="00D345EA">
      <w:pPr>
        <w:spacing w:after="0" w:line="240" w:lineRule="auto"/>
        <w:jc w:val="center"/>
        <w:rPr>
          <w:rFonts w:ascii="Times New Roman" w:hAnsi="Times New Roman" w:cs="Times New Roman"/>
          <w:sz w:val="96"/>
          <w:szCs w:val="96"/>
        </w:rPr>
      </w:pPr>
    </w:p>
    <w:p w:rsidR="00D345EA" w:rsidRDefault="00D345EA">
      <w:pPr>
        <w:spacing w:after="0" w:line="240" w:lineRule="auto"/>
        <w:jc w:val="center"/>
        <w:rPr>
          <w:rFonts w:ascii="Times New Roman" w:hAnsi="Times New Roman" w:cs="Times New Roman"/>
          <w:sz w:val="96"/>
          <w:szCs w:val="96"/>
        </w:rPr>
      </w:pPr>
    </w:p>
    <w:p w:rsidR="00D345EA" w:rsidRDefault="00D345EA">
      <w:pPr>
        <w:spacing w:after="0" w:line="240" w:lineRule="auto"/>
        <w:jc w:val="center"/>
        <w:rPr>
          <w:rFonts w:ascii="Times New Roman" w:hAnsi="Times New Roman" w:cs="Times New Roman"/>
          <w:sz w:val="96"/>
          <w:szCs w:val="96"/>
        </w:rPr>
      </w:pPr>
    </w:p>
    <w:p w:rsidR="00D345EA" w:rsidRDefault="00D345EA">
      <w:pPr>
        <w:spacing w:after="0" w:line="240" w:lineRule="auto"/>
        <w:jc w:val="center"/>
        <w:rPr>
          <w:rFonts w:ascii="Times New Roman" w:hAnsi="Times New Roman" w:cs="Times New Roman"/>
          <w:sz w:val="96"/>
          <w:szCs w:val="96"/>
        </w:rPr>
      </w:pPr>
    </w:p>
    <w:p w:rsidR="00D345EA" w:rsidRDefault="00A15FE9">
      <w:pPr>
        <w:pStyle w:val="1"/>
        <w:spacing w:before="73"/>
        <w:jc w:val="center"/>
        <w:rPr>
          <w:sz w:val="144"/>
          <w:szCs w:val="144"/>
        </w:rPr>
      </w:pPr>
      <w:r>
        <w:rPr>
          <w:sz w:val="144"/>
          <w:szCs w:val="144"/>
        </w:rPr>
        <w:t>ЗАДАНИЕ</w:t>
      </w:r>
      <w:r>
        <w:rPr>
          <w:spacing w:val="-2"/>
          <w:sz w:val="144"/>
          <w:szCs w:val="144"/>
        </w:rPr>
        <w:t xml:space="preserve"> </w:t>
      </w:r>
      <w:r>
        <w:rPr>
          <w:sz w:val="144"/>
          <w:szCs w:val="144"/>
        </w:rPr>
        <w:t>4.7-9</w:t>
      </w:r>
    </w:p>
    <w:p w:rsidR="00D345EA" w:rsidRDefault="00A15FE9">
      <w:pPr>
        <w:pStyle w:val="1"/>
        <w:spacing w:before="73"/>
        <w:jc w:val="center"/>
        <w:rPr>
          <w:spacing w:val="-2"/>
          <w:sz w:val="144"/>
          <w:szCs w:val="144"/>
        </w:rPr>
      </w:pPr>
      <w:r>
        <w:rPr>
          <w:spacing w:val="57"/>
          <w:sz w:val="144"/>
          <w:szCs w:val="144"/>
        </w:rPr>
        <w:t xml:space="preserve"> </w:t>
      </w:r>
      <w:r>
        <w:rPr>
          <w:sz w:val="144"/>
          <w:szCs w:val="144"/>
        </w:rPr>
        <w:t>Спасательные</w:t>
      </w:r>
      <w:r>
        <w:rPr>
          <w:spacing w:val="-3"/>
          <w:sz w:val="144"/>
          <w:szCs w:val="144"/>
        </w:rPr>
        <w:t xml:space="preserve"> </w:t>
      </w:r>
      <w:r>
        <w:rPr>
          <w:sz w:val="144"/>
          <w:szCs w:val="144"/>
        </w:rPr>
        <w:t>работы</w:t>
      </w:r>
      <w:r>
        <w:rPr>
          <w:spacing w:val="-2"/>
          <w:sz w:val="144"/>
          <w:szCs w:val="144"/>
        </w:rPr>
        <w:t xml:space="preserve"> </w:t>
      </w:r>
    </w:p>
    <w:p w:rsidR="00D345EA" w:rsidRDefault="00A15FE9">
      <w:pPr>
        <w:pStyle w:val="1"/>
        <w:spacing w:before="73"/>
        <w:jc w:val="center"/>
        <w:rPr>
          <w:sz w:val="144"/>
          <w:szCs w:val="144"/>
        </w:rPr>
      </w:pPr>
      <w:r>
        <w:rPr>
          <w:sz w:val="144"/>
          <w:szCs w:val="144"/>
        </w:rPr>
        <w:t>на</w:t>
      </w:r>
      <w:r>
        <w:rPr>
          <w:spacing w:val="-1"/>
          <w:sz w:val="144"/>
          <w:szCs w:val="144"/>
        </w:rPr>
        <w:t xml:space="preserve"> </w:t>
      </w:r>
      <w:r>
        <w:rPr>
          <w:spacing w:val="-4"/>
          <w:sz w:val="144"/>
          <w:szCs w:val="144"/>
        </w:rPr>
        <w:t>воде.</w:t>
      </w:r>
    </w:p>
    <w:p w:rsidR="00D345EA" w:rsidRDefault="00D345EA">
      <w:pPr>
        <w:spacing w:after="0" w:line="240" w:lineRule="auto"/>
        <w:jc w:val="center"/>
        <w:rPr>
          <w:rFonts w:ascii="Times New Roman" w:hAnsi="Times New Roman" w:cs="Times New Roman"/>
          <w:sz w:val="96"/>
          <w:szCs w:val="96"/>
        </w:rPr>
      </w:pPr>
    </w:p>
    <w:p w:rsidR="00D345EA" w:rsidRDefault="00D345EA">
      <w:pPr>
        <w:jc w:val="center"/>
        <w:rPr>
          <w:sz w:val="96"/>
          <w:szCs w:val="96"/>
        </w:rPr>
      </w:pPr>
    </w:p>
    <w:p w:rsidR="00D345EA" w:rsidRDefault="00D345EA">
      <w:pPr>
        <w:jc w:val="center"/>
        <w:rPr>
          <w:sz w:val="96"/>
          <w:szCs w:val="96"/>
        </w:rPr>
      </w:pPr>
    </w:p>
    <w:p w:rsidR="00D345EA" w:rsidRDefault="00D345EA">
      <w:pPr>
        <w:jc w:val="center"/>
        <w:rPr>
          <w:sz w:val="96"/>
          <w:szCs w:val="96"/>
        </w:rPr>
      </w:pPr>
    </w:p>
    <w:p w:rsidR="00D345EA" w:rsidRDefault="00D345EA">
      <w:pPr>
        <w:rPr>
          <w:sz w:val="96"/>
          <w:szCs w:val="96"/>
        </w:rPr>
      </w:pPr>
    </w:p>
    <w:p w:rsidR="00D345EA" w:rsidRDefault="00A15FE9">
      <w:pPr>
        <w:spacing w:after="0" w:line="240" w:lineRule="auto"/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A15FE9">
        <w:rPr>
          <w:rFonts w:ascii="Times New Roman" w:hAnsi="Times New Roman" w:cs="Times New Roman"/>
          <w:b/>
          <w:sz w:val="120"/>
          <w:szCs w:val="120"/>
        </w:rPr>
        <w:t>ЗАДАНИЕ 5.1.7-9</w:t>
      </w:r>
      <w:r>
        <w:rPr>
          <w:rFonts w:ascii="Times New Roman" w:hAnsi="Times New Roman" w:cs="Times New Roman"/>
          <w:b/>
          <w:sz w:val="144"/>
          <w:szCs w:val="144"/>
        </w:rPr>
        <w:t xml:space="preserve"> Надевание боевой одежды пожарного</w:t>
      </w:r>
    </w:p>
    <w:p w:rsidR="00D345EA" w:rsidRDefault="00A15FE9">
      <w:pPr>
        <w:spacing w:after="0" w:line="240" w:lineRule="auto"/>
        <w:jc w:val="center"/>
        <w:rPr>
          <w:rFonts w:ascii="Times New Roman" w:hAnsi="Times New Roman" w:cs="Times New Roman"/>
          <w:b/>
          <w:sz w:val="144"/>
          <w:szCs w:val="144"/>
        </w:rPr>
      </w:pPr>
      <w:r>
        <w:rPr>
          <w:rFonts w:ascii="Times New Roman" w:hAnsi="Times New Roman" w:cs="Times New Roman"/>
          <w:b/>
          <w:sz w:val="144"/>
          <w:szCs w:val="144"/>
        </w:rPr>
        <w:t xml:space="preserve">ЗАДАНИЕ 5.2. Подготовка пострадавшего к </w:t>
      </w:r>
      <w:r>
        <w:rPr>
          <w:rFonts w:ascii="Times New Roman" w:hAnsi="Times New Roman" w:cs="Times New Roman"/>
          <w:b/>
          <w:sz w:val="140"/>
          <w:szCs w:val="140"/>
        </w:rPr>
        <w:t>транспортировке</w:t>
      </w:r>
    </w:p>
    <w:p w:rsidR="00D345EA" w:rsidRDefault="00D345EA">
      <w:pPr>
        <w:spacing w:after="0" w:line="240" w:lineRule="auto"/>
        <w:jc w:val="center"/>
        <w:rPr>
          <w:rFonts w:ascii="Times New Roman" w:hAnsi="Times New Roman" w:cs="Times New Roman"/>
          <w:b/>
          <w:sz w:val="144"/>
          <w:szCs w:val="144"/>
        </w:rPr>
      </w:pPr>
    </w:p>
    <w:p w:rsidR="00D345EA" w:rsidRDefault="00D345E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45EA" w:rsidRDefault="00D345EA">
      <w:pPr>
        <w:jc w:val="both"/>
        <w:rPr>
          <w:rFonts w:ascii="Times New Roman" w:hAnsi="Times New Roman" w:cs="Times New Roman"/>
          <w:b/>
          <w:sz w:val="144"/>
          <w:szCs w:val="144"/>
        </w:rPr>
      </w:pPr>
    </w:p>
    <w:p w:rsidR="00D345EA" w:rsidRDefault="00A15FE9">
      <w:pPr>
        <w:jc w:val="center"/>
        <w:rPr>
          <w:rFonts w:ascii="Times New Roman" w:hAnsi="Times New Roman" w:cs="Times New Roman"/>
          <w:b/>
          <w:sz w:val="144"/>
          <w:szCs w:val="144"/>
        </w:rPr>
      </w:pPr>
      <w:r>
        <w:rPr>
          <w:rFonts w:ascii="Times New Roman" w:hAnsi="Times New Roman" w:cs="Times New Roman"/>
          <w:b/>
          <w:sz w:val="144"/>
          <w:szCs w:val="144"/>
        </w:rPr>
        <w:t>Задание 6</w:t>
      </w:r>
      <w:r>
        <w:rPr>
          <w:rFonts w:ascii="Times New Roman" w:hAnsi="Times New Roman" w:cs="Times New Roman"/>
          <w:sz w:val="144"/>
          <w:szCs w:val="144"/>
        </w:rPr>
        <w:t>.</w:t>
      </w:r>
      <w:r>
        <w:rPr>
          <w:rFonts w:ascii="Times New Roman" w:hAnsi="Times New Roman" w:cs="Times New Roman"/>
          <w:b/>
          <w:bCs/>
          <w:sz w:val="144"/>
          <w:szCs w:val="144"/>
        </w:rPr>
        <w:t>7-9</w:t>
      </w:r>
      <w:r>
        <w:rPr>
          <w:rFonts w:ascii="Times New Roman" w:hAnsi="Times New Roman" w:cs="Times New Roman"/>
          <w:b/>
          <w:sz w:val="144"/>
          <w:szCs w:val="144"/>
        </w:rPr>
        <w:t xml:space="preserve"> Оказание первой помощи пострадавшему</w:t>
      </w:r>
    </w:p>
    <w:p w:rsidR="00D345EA" w:rsidRDefault="00A15FE9">
      <w:pPr>
        <w:jc w:val="center"/>
        <w:rPr>
          <w:rFonts w:ascii="Times New Roman" w:hAnsi="Times New Roman" w:cs="Times New Roman"/>
          <w:b/>
          <w:sz w:val="140"/>
          <w:szCs w:val="140"/>
        </w:rPr>
      </w:pPr>
      <w:r>
        <w:rPr>
          <w:rFonts w:ascii="Times New Roman" w:hAnsi="Times New Roman" w:cs="Times New Roman"/>
          <w:b/>
          <w:sz w:val="140"/>
          <w:szCs w:val="140"/>
        </w:rPr>
        <w:t>(</w:t>
      </w:r>
      <w:r>
        <w:rPr>
          <w:rFonts w:ascii="Times New Roman" w:hAnsi="Times New Roman" w:cs="Times New Roman"/>
          <w:b/>
          <w:i/>
          <w:sz w:val="140"/>
          <w:szCs w:val="140"/>
        </w:rPr>
        <w:t>при коматозном состоянии</w:t>
      </w:r>
      <w:r>
        <w:rPr>
          <w:rFonts w:ascii="Times New Roman" w:hAnsi="Times New Roman" w:cs="Times New Roman"/>
          <w:b/>
          <w:sz w:val="140"/>
          <w:szCs w:val="140"/>
        </w:rPr>
        <w:t>)</w:t>
      </w:r>
    </w:p>
    <w:p w:rsidR="00D345EA" w:rsidRDefault="00D345EA">
      <w:pPr>
        <w:spacing w:after="0" w:line="383" w:lineRule="auto"/>
        <w:ind w:left="-5"/>
        <w:rPr>
          <w:b/>
        </w:rPr>
      </w:pPr>
    </w:p>
    <w:p w:rsidR="00D345EA" w:rsidRDefault="00D345EA">
      <w:pPr>
        <w:spacing w:after="0" w:line="383" w:lineRule="auto"/>
        <w:ind w:left="-5"/>
        <w:rPr>
          <w:b/>
        </w:rPr>
      </w:pPr>
    </w:p>
    <w:p w:rsidR="00D345EA" w:rsidRDefault="00D345EA">
      <w:pPr>
        <w:spacing w:after="0" w:line="383" w:lineRule="auto"/>
        <w:ind w:left="-5"/>
        <w:rPr>
          <w:b/>
        </w:rPr>
      </w:pPr>
    </w:p>
    <w:p w:rsidR="00D345EA" w:rsidRDefault="00D345EA">
      <w:pPr>
        <w:spacing w:after="0" w:line="383" w:lineRule="auto"/>
        <w:ind w:left="-5"/>
        <w:rPr>
          <w:b/>
        </w:rPr>
      </w:pPr>
    </w:p>
    <w:p w:rsidR="00D345EA" w:rsidRDefault="00D345EA">
      <w:pPr>
        <w:spacing w:after="0" w:line="383" w:lineRule="auto"/>
        <w:ind w:left="-5"/>
        <w:rPr>
          <w:b/>
        </w:rPr>
      </w:pPr>
    </w:p>
    <w:p w:rsidR="00A15FE9" w:rsidRDefault="00A15FE9">
      <w:pPr>
        <w:spacing w:after="0" w:line="383" w:lineRule="auto"/>
        <w:ind w:left="-5"/>
        <w:rPr>
          <w:b/>
        </w:rPr>
      </w:pPr>
    </w:p>
    <w:p w:rsidR="00D345EA" w:rsidRDefault="00A15FE9">
      <w:pPr>
        <w:spacing w:after="0" w:line="240" w:lineRule="auto"/>
        <w:ind w:left="-5"/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b/>
          <w:sz w:val="120"/>
          <w:szCs w:val="120"/>
        </w:rPr>
        <w:t xml:space="preserve">ЗАДАНИЕ </w:t>
      </w:r>
      <w:r>
        <w:rPr>
          <w:rFonts w:ascii="Times New Roman" w:hAnsi="Times New Roman" w:cs="Times New Roman"/>
          <w:b/>
          <w:sz w:val="120"/>
          <w:szCs w:val="120"/>
        </w:rPr>
        <w:tab/>
        <w:t>1.10-11.</w:t>
      </w:r>
      <w:r>
        <w:rPr>
          <w:rFonts w:ascii="Times New Roman" w:hAnsi="Times New Roman" w:cs="Times New Roman"/>
          <w:b/>
          <w:sz w:val="144"/>
          <w:szCs w:val="144"/>
        </w:rPr>
        <w:t xml:space="preserve"> </w:t>
      </w:r>
      <w:r>
        <w:rPr>
          <w:rFonts w:ascii="Times New Roman" w:hAnsi="Times New Roman" w:cs="Times New Roman"/>
          <w:b/>
          <w:sz w:val="144"/>
          <w:szCs w:val="144"/>
        </w:rPr>
        <w:tab/>
        <w:t xml:space="preserve"> </w:t>
      </w:r>
      <w:r>
        <w:rPr>
          <w:rFonts w:ascii="Times New Roman" w:hAnsi="Times New Roman" w:cs="Times New Roman"/>
          <w:b/>
          <w:sz w:val="144"/>
          <w:szCs w:val="144"/>
        </w:rPr>
        <w:tab/>
      </w:r>
      <w:proofErr w:type="spellStart"/>
      <w:r>
        <w:rPr>
          <w:rFonts w:ascii="Times New Roman" w:hAnsi="Times New Roman" w:cs="Times New Roman"/>
          <w:b/>
          <w:sz w:val="144"/>
          <w:szCs w:val="144"/>
        </w:rPr>
        <w:t>Опредение</w:t>
      </w:r>
      <w:proofErr w:type="spellEnd"/>
      <w:r>
        <w:rPr>
          <w:rFonts w:ascii="Times New Roman" w:hAnsi="Times New Roman" w:cs="Times New Roman"/>
          <w:b/>
          <w:sz w:val="144"/>
          <w:szCs w:val="144"/>
        </w:rPr>
        <w:t xml:space="preserve"> высоты и ширины недоступного объекта</w:t>
      </w:r>
    </w:p>
    <w:p w:rsidR="00D345EA" w:rsidRDefault="00D345EA">
      <w:pPr>
        <w:spacing w:after="0" w:line="240" w:lineRule="auto"/>
        <w:jc w:val="center"/>
        <w:rPr>
          <w:rFonts w:ascii="Times New Roman" w:hAnsi="Times New Roman" w:cs="Times New Roman"/>
          <w:b/>
          <w:sz w:val="144"/>
          <w:szCs w:val="144"/>
        </w:rPr>
      </w:pPr>
    </w:p>
    <w:p w:rsidR="00A15FE9" w:rsidRDefault="00A15FE9">
      <w:pPr>
        <w:spacing w:after="0" w:line="240" w:lineRule="auto"/>
        <w:jc w:val="center"/>
        <w:rPr>
          <w:rFonts w:ascii="Times New Roman" w:hAnsi="Times New Roman" w:cs="Times New Roman"/>
          <w:b/>
          <w:sz w:val="144"/>
          <w:szCs w:val="144"/>
        </w:rPr>
      </w:pPr>
    </w:p>
    <w:p w:rsidR="00A15FE9" w:rsidRDefault="00A15FE9">
      <w:pPr>
        <w:spacing w:after="0" w:line="240" w:lineRule="auto"/>
        <w:jc w:val="center"/>
        <w:rPr>
          <w:rFonts w:ascii="Times New Roman" w:hAnsi="Times New Roman" w:cs="Times New Roman"/>
          <w:b/>
          <w:sz w:val="144"/>
          <w:szCs w:val="144"/>
        </w:rPr>
      </w:pPr>
    </w:p>
    <w:p w:rsidR="00D345EA" w:rsidRDefault="00D345EA">
      <w:pPr>
        <w:spacing w:after="0" w:line="377" w:lineRule="auto"/>
        <w:rPr>
          <w:b/>
        </w:rPr>
      </w:pPr>
    </w:p>
    <w:p w:rsidR="00D345EA" w:rsidRDefault="00A15FE9" w:rsidP="00A15FE9">
      <w:pPr>
        <w:spacing w:after="0" w:line="240" w:lineRule="auto"/>
        <w:ind w:left="-5"/>
        <w:jc w:val="center"/>
        <w:rPr>
          <w:rFonts w:ascii="Times New Roman" w:hAnsi="Times New Roman" w:cs="Times New Roman"/>
          <w:b/>
          <w:sz w:val="120"/>
          <w:szCs w:val="120"/>
        </w:rPr>
      </w:pPr>
      <w:r>
        <w:rPr>
          <w:rFonts w:ascii="Times New Roman" w:hAnsi="Times New Roman" w:cs="Times New Roman"/>
          <w:b/>
          <w:sz w:val="120"/>
          <w:szCs w:val="120"/>
        </w:rPr>
        <w:t>ЗАДАНИЕ 2.10-11</w:t>
      </w:r>
    </w:p>
    <w:p w:rsidR="00D345EA" w:rsidRDefault="00A15FE9">
      <w:pPr>
        <w:spacing w:after="0" w:line="240" w:lineRule="auto"/>
        <w:ind w:left="-5"/>
        <w:jc w:val="center"/>
        <w:rPr>
          <w:rFonts w:ascii="Times New Roman" w:hAnsi="Times New Roman" w:cs="Times New Roman"/>
          <w:b/>
          <w:sz w:val="130"/>
          <w:szCs w:val="130"/>
        </w:rPr>
      </w:pPr>
      <w:r>
        <w:rPr>
          <w:rFonts w:ascii="Times New Roman" w:hAnsi="Times New Roman" w:cs="Times New Roman"/>
          <w:b/>
          <w:sz w:val="120"/>
          <w:szCs w:val="120"/>
        </w:rPr>
        <w:t xml:space="preserve"> </w:t>
      </w:r>
      <w:r>
        <w:rPr>
          <w:rFonts w:ascii="Times New Roman" w:hAnsi="Times New Roman" w:cs="Times New Roman"/>
          <w:b/>
          <w:sz w:val="130"/>
          <w:szCs w:val="130"/>
        </w:rPr>
        <w:t>Снаряжение магазина к автомату Калашникова патронами, неполная разборка и сборка автомата</w:t>
      </w:r>
    </w:p>
    <w:p w:rsidR="00A15FE9" w:rsidRDefault="00A15FE9">
      <w:pPr>
        <w:spacing w:after="0" w:line="240" w:lineRule="auto"/>
        <w:ind w:left="-5"/>
        <w:jc w:val="center"/>
        <w:rPr>
          <w:rFonts w:ascii="Times New Roman" w:hAnsi="Times New Roman" w:cs="Times New Roman"/>
          <w:sz w:val="130"/>
          <w:szCs w:val="130"/>
        </w:rPr>
      </w:pPr>
    </w:p>
    <w:p w:rsidR="00A15FE9" w:rsidRPr="00A15FE9" w:rsidRDefault="00A15FE9" w:rsidP="00A15FE9">
      <w:pPr>
        <w:pStyle w:val="1"/>
        <w:spacing w:before="73"/>
        <w:jc w:val="center"/>
        <w:rPr>
          <w:sz w:val="120"/>
          <w:szCs w:val="120"/>
        </w:rPr>
      </w:pPr>
      <w:r w:rsidRPr="00A15FE9">
        <w:rPr>
          <w:sz w:val="120"/>
          <w:szCs w:val="120"/>
        </w:rPr>
        <w:t>ЗАДАНИЕ</w:t>
      </w:r>
      <w:r w:rsidRPr="00A15FE9">
        <w:rPr>
          <w:spacing w:val="-6"/>
          <w:sz w:val="120"/>
          <w:szCs w:val="120"/>
        </w:rPr>
        <w:t xml:space="preserve"> </w:t>
      </w:r>
      <w:r w:rsidRPr="00A15FE9">
        <w:rPr>
          <w:sz w:val="120"/>
          <w:szCs w:val="120"/>
        </w:rPr>
        <w:t>3.10-11</w:t>
      </w:r>
    </w:p>
    <w:p w:rsidR="00A15FE9" w:rsidRDefault="00A15FE9" w:rsidP="00A15FE9">
      <w:pPr>
        <w:pStyle w:val="1"/>
        <w:spacing w:before="73"/>
        <w:jc w:val="center"/>
        <w:rPr>
          <w:sz w:val="144"/>
          <w:szCs w:val="144"/>
        </w:rPr>
      </w:pPr>
      <w:r>
        <w:rPr>
          <w:spacing w:val="-6"/>
          <w:sz w:val="144"/>
          <w:szCs w:val="144"/>
        </w:rPr>
        <w:t xml:space="preserve"> </w:t>
      </w:r>
      <w:r>
        <w:rPr>
          <w:sz w:val="144"/>
          <w:szCs w:val="144"/>
        </w:rPr>
        <w:t>Надевание</w:t>
      </w:r>
      <w:r>
        <w:rPr>
          <w:spacing w:val="-7"/>
          <w:sz w:val="144"/>
          <w:szCs w:val="144"/>
        </w:rPr>
        <w:t xml:space="preserve"> </w:t>
      </w:r>
      <w:r>
        <w:rPr>
          <w:sz w:val="140"/>
          <w:szCs w:val="140"/>
        </w:rPr>
        <w:t>общевойскового</w:t>
      </w:r>
      <w:r>
        <w:rPr>
          <w:spacing w:val="-6"/>
          <w:sz w:val="144"/>
          <w:szCs w:val="144"/>
        </w:rPr>
        <w:t xml:space="preserve"> </w:t>
      </w:r>
      <w:r>
        <w:rPr>
          <w:sz w:val="144"/>
          <w:szCs w:val="144"/>
        </w:rPr>
        <w:t>защитного</w:t>
      </w:r>
      <w:r>
        <w:rPr>
          <w:spacing w:val="-6"/>
          <w:sz w:val="144"/>
          <w:szCs w:val="144"/>
        </w:rPr>
        <w:t xml:space="preserve"> </w:t>
      </w:r>
      <w:r>
        <w:rPr>
          <w:sz w:val="144"/>
          <w:szCs w:val="144"/>
        </w:rPr>
        <w:t>комплекта</w:t>
      </w:r>
      <w:r>
        <w:rPr>
          <w:spacing w:val="-3"/>
          <w:sz w:val="144"/>
          <w:szCs w:val="144"/>
        </w:rPr>
        <w:t xml:space="preserve"> </w:t>
      </w:r>
      <w:r>
        <w:rPr>
          <w:sz w:val="144"/>
          <w:szCs w:val="144"/>
        </w:rPr>
        <w:t>(ОЗК)</w:t>
      </w:r>
    </w:p>
    <w:p w:rsidR="00A15FE9" w:rsidRDefault="00A15FE9" w:rsidP="00A15FE9">
      <w:pPr>
        <w:pStyle w:val="1"/>
        <w:spacing w:before="73"/>
        <w:jc w:val="center"/>
        <w:rPr>
          <w:sz w:val="96"/>
          <w:szCs w:val="96"/>
        </w:rPr>
      </w:pPr>
    </w:p>
    <w:p w:rsidR="00A15FE9" w:rsidRDefault="00A15FE9" w:rsidP="00A15FE9">
      <w:pPr>
        <w:spacing w:after="0" w:line="240" w:lineRule="auto"/>
        <w:jc w:val="center"/>
        <w:rPr>
          <w:rFonts w:ascii="Times New Roman" w:hAnsi="Times New Roman" w:cs="Times New Roman"/>
          <w:sz w:val="96"/>
          <w:szCs w:val="96"/>
        </w:rPr>
      </w:pPr>
    </w:p>
    <w:p w:rsidR="00D345EA" w:rsidRDefault="00D345EA">
      <w:pPr>
        <w:spacing w:after="0" w:line="240" w:lineRule="auto"/>
        <w:jc w:val="center"/>
        <w:rPr>
          <w:rFonts w:ascii="Times New Roman" w:hAnsi="Times New Roman" w:cs="Times New Roman"/>
          <w:b/>
          <w:sz w:val="144"/>
          <w:szCs w:val="144"/>
        </w:rPr>
      </w:pPr>
    </w:p>
    <w:p w:rsidR="00A15FE9" w:rsidRDefault="00A15FE9">
      <w:pPr>
        <w:spacing w:after="161" w:line="259" w:lineRule="auto"/>
        <w:ind w:left="-5"/>
        <w:jc w:val="center"/>
        <w:rPr>
          <w:rFonts w:ascii="Times New Roman" w:hAnsi="Times New Roman" w:cs="Times New Roman"/>
          <w:b/>
          <w:sz w:val="120"/>
          <w:szCs w:val="120"/>
        </w:rPr>
      </w:pPr>
    </w:p>
    <w:p w:rsidR="00D345EA" w:rsidRDefault="00A15FE9">
      <w:pPr>
        <w:spacing w:after="161" w:line="259" w:lineRule="auto"/>
        <w:ind w:left="-5"/>
        <w:jc w:val="center"/>
        <w:rPr>
          <w:rFonts w:ascii="Times New Roman" w:hAnsi="Times New Roman" w:cs="Times New Roman"/>
          <w:b/>
          <w:sz w:val="144"/>
          <w:szCs w:val="144"/>
        </w:rPr>
      </w:pPr>
      <w:r>
        <w:rPr>
          <w:rFonts w:ascii="Times New Roman" w:hAnsi="Times New Roman" w:cs="Times New Roman"/>
          <w:b/>
          <w:sz w:val="120"/>
          <w:szCs w:val="120"/>
        </w:rPr>
        <w:t>ЗАДАНИЕ 4.10-11</w:t>
      </w:r>
      <w:r>
        <w:rPr>
          <w:rFonts w:ascii="Times New Roman" w:hAnsi="Times New Roman" w:cs="Times New Roman"/>
          <w:b/>
          <w:sz w:val="144"/>
          <w:szCs w:val="144"/>
        </w:rPr>
        <w:t xml:space="preserve"> Стрельба по мишеням</w:t>
      </w:r>
    </w:p>
    <w:p w:rsidR="00D345EA" w:rsidRDefault="00A15FE9">
      <w:pPr>
        <w:spacing w:after="161" w:line="259" w:lineRule="auto"/>
        <w:ind w:left="-5"/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b/>
          <w:sz w:val="120"/>
          <w:szCs w:val="120"/>
        </w:rPr>
        <w:t>из пневматической винтовки</w:t>
      </w:r>
    </w:p>
    <w:p w:rsidR="00D345EA" w:rsidRDefault="00A15FE9">
      <w:pPr>
        <w:spacing w:after="161" w:line="259" w:lineRule="auto"/>
        <w:ind w:left="-5"/>
        <w:jc w:val="center"/>
        <w:rPr>
          <w:rFonts w:ascii="Times New Roman" w:hAnsi="Times New Roman" w:cs="Times New Roman"/>
          <w:b/>
          <w:i/>
          <w:sz w:val="144"/>
          <w:szCs w:val="144"/>
        </w:rPr>
      </w:pPr>
      <w:r>
        <w:rPr>
          <w:rFonts w:ascii="Times New Roman" w:hAnsi="Times New Roman" w:cs="Times New Roman"/>
          <w:b/>
          <w:i/>
          <w:sz w:val="144"/>
          <w:szCs w:val="144"/>
        </w:rPr>
        <w:t>(5 выстрелов)</w:t>
      </w:r>
    </w:p>
    <w:p w:rsidR="00D345EA" w:rsidRDefault="00D345EA">
      <w:pPr>
        <w:spacing w:after="0" w:line="240" w:lineRule="auto"/>
        <w:jc w:val="center"/>
        <w:rPr>
          <w:rFonts w:ascii="Times New Roman" w:hAnsi="Times New Roman" w:cs="Times New Roman"/>
          <w:b/>
          <w:sz w:val="144"/>
          <w:szCs w:val="144"/>
        </w:rPr>
      </w:pPr>
    </w:p>
    <w:p w:rsidR="00D345EA" w:rsidRDefault="00D345EA">
      <w:pPr>
        <w:spacing w:after="0" w:line="240" w:lineRule="auto"/>
        <w:jc w:val="center"/>
        <w:rPr>
          <w:rFonts w:ascii="Times New Roman" w:hAnsi="Times New Roman" w:cs="Times New Roman"/>
          <w:b/>
          <w:sz w:val="144"/>
          <w:szCs w:val="144"/>
        </w:rPr>
      </w:pPr>
    </w:p>
    <w:p w:rsidR="00A15FE9" w:rsidRDefault="00A15FE9" w:rsidP="00A15FE9">
      <w:pPr>
        <w:spacing w:after="0" w:line="240" w:lineRule="auto"/>
        <w:jc w:val="center"/>
        <w:rPr>
          <w:rFonts w:ascii="Times New Roman" w:hAnsi="Times New Roman" w:cs="Times New Roman"/>
          <w:b/>
          <w:sz w:val="144"/>
          <w:szCs w:val="144"/>
        </w:rPr>
      </w:pPr>
      <w:bookmarkStart w:id="0" w:name="_GoBack"/>
      <w:bookmarkEnd w:id="0"/>
      <w:r w:rsidRPr="00A15FE9">
        <w:rPr>
          <w:rFonts w:ascii="Times New Roman" w:hAnsi="Times New Roman" w:cs="Times New Roman"/>
          <w:b/>
          <w:sz w:val="120"/>
          <w:szCs w:val="120"/>
        </w:rPr>
        <w:t>ЗАДАНИЕ 5.1.</w:t>
      </w:r>
      <w:r>
        <w:rPr>
          <w:rFonts w:ascii="Times New Roman" w:hAnsi="Times New Roman" w:cs="Times New Roman"/>
          <w:b/>
          <w:sz w:val="120"/>
          <w:szCs w:val="120"/>
        </w:rPr>
        <w:t>10</w:t>
      </w:r>
      <w:r w:rsidRPr="00A15FE9">
        <w:rPr>
          <w:rFonts w:ascii="Times New Roman" w:hAnsi="Times New Roman" w:cs="Times New Roman"/>
          <w:b/>
          <w:sz w:val="120"/>
          <w:szCs w:val="120"/>
        </w:rPr>
        <w:t>-</w:t>
      </w:r>
      <w:r>
        <w:rPr>
          <w:rFonts w:ascii="Times New Roman" w:hAnsi="Times New Roman" w:cs="Times New Roman"/>
          <w:b/>
          <w:sz w:val="120"/>
          <w:szCs w:val="120"/>
        </w:rPr>
        <w:t>11</w:t>
      </w:r>
      <w:r>
        <w:rPr>
          <w:rFonts w:ascii="Times New Roman" w:hAnsi="Times New Roman" w:cs="Times New Roman"/>
          <w:b/>
          <w:sz w:val="144"/>
          <w:szCs w:val="144"/>
        </w:rPr>
        <w:t xml:space="preserve"> Надевание боевой одежды пожарного</w:t>
      </w:r>
    </w:p>
    <w:p w:rsidR="00A15FE9" w:rsidRDefault="00A15FE9" w:rsidP="00A15FE9">
      <w:pPr>
        <w:spacing w:after="0" w:line="240" w:lineRule="auto"/>
        <w:jc w:val="center"/>
        <w:rPr>
          <w:rFonts w:ascii="Times New Roman" w:hAnsi="Times New Roman" w:cs="Times New Roman"/>
          <w:b/>
          <w:sz w:val="144"/>
          <w:szCs w:val="144"/>
        </w:rPr>
      </w:pPr>
      <w:r>
        <w:rPr>
          <w:rFonts w:ascii="Times New Roman" w:hAnsi="Times New Roman" w:cs="Times New Roman"/>
          <w:b/>
          <w:sz w:val="144"/>
          <w:szCs w:val="144"/>
        </w:rPr>
        <w:t xml:space="preserve">ЗАДАНИЕ 5.2. Подготовка пострадавшего к </w:t>
      </w:r>
      <w:r>
        <w:rPr>
          <w:rFonts w:ascii="Times New Roman" w:hAnsi="Times New Roman" w:cs="Times New Roman"/>
          <w:b/>
          <w:sz w:val="140"/>
          <w:szCs w:val="140"/>
        </w:rPr>
        <w:t>транспортировке</w:t>
      </w:r>
    </w:p>
    <w:p w:rsidR="00D345EA" w:rsidRDefault="00D345EA">
      <w:pPr>
        <w:spacing w:after="0" w:line="240" w:lineRule="auto"/>
        <w:jc w:val="center"/>
        <w:rPr>
          <w:rFonts w:ascii="Times New Roman" w:hAnsi="Times New Roman" w:cs="Times New Roman"/>
          <w:b/>
          <w:sz w:val="144"/>
          <w:szCs w:val="144"/>
        </w:rPr>
      </w:pPr>
    </w:p>
    <w:p w:rsidR="00D345EA" w:rsidRDefault="00A15FE9">
      <w:pPr>
        <w:jc w:val="center"/>
        <w:rPr>
          <w:rFonts w:ascii="Times New Roman" w:hAnsi="Times New Roman" w:cs="Times New Roman"/>
          <w:b/>
          <w:sz w:val="144"/>
          <w:szCs w:val="144"/>
        </w:rPr>
      </w:pPr>
      <w:r>
        <w:rPr>
          <w:rFonts w:ascii="Times New Roman" w:hAnsi="Times New Roman" w:cs="Times New Roman"/>
          <w:b/>
          <w:sz w:val="144"/>
          <w:szCs w:val="144"/>
        </w:rPr>
        <w:t>Задание 6</w:t>
      </w:r>
      <w:r>
        <w:rPr>
          <w:rFonts w:ascii="Times New Roman" w:hAnsi="Times New Roman" w:cs="Times New Roman"/>
          <w:sz w:val="144"/>
          <w:szCs w:val="144"/>
        </w:rPr>
        <w:t>.</w:t>
      </w:r>
      <w:r>
        <w:rPr>
          <w:rFonts w:ascii="Times New Roman" w:hAnsi="Times New Roman" w:cs="Times New Roman"/>
          <w:b/>
          <w:bCs/>
          <w:sz w:val="144"/>
          <w:szCs w:val="144"/>
        </w:rPr>
        <w:t>10-11</w:t>
      </w:r>
      <w:r>
        <w:rPr>
          <w:rFonts w:ascii="Times New Roman" w:hAnsi="Times New Roman" w:cs="Times New Roman"/>
          <w:b/>
          <w:sz w:val="144"/>
          <w:szCs w:val="144"/>
        </w:rPr>
        <w:t xml:space="preserve"> Оказание первой помощи пострадавшему</w:t>
      </w:r>
    </w:p>
    <w:p w:rsidR="00D345EA" w:rsidRDefault="00A15FE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20"/>
          <w:szCs w:val="120"/>
        </w:rPr>
      </w:pPr>
      <w:r w:rsidRPr="00A15FE9">
        <w:rPr>
          <w:rFonts w:ascii="Times New Roman" w:hAnsi="Times New Roman" w:cs="Times New Roman"/>
          <w:b/>
          <w:i/>
          <w:sz w:val="120"/>
          <w:szCs w:val="120"/>
        </w:rPr>
        <w:t>«сердечно-лёгочная реанимация и подача сигналов бедствия»</w:t>
      </w:r>
    </w:p>
    <w:p w:rsidR="00305DD5" w:rsidRDefault="00EE15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20"/>
          <w:szCs w:val="120"/>
        </w:rPr>
      </w:pPr>
      <w:r>
        <w:rPr>
          <w:noProof/>
        </w:rPr>
        <w:drawing>
          <wp:inline distT="0" distB="0" distL="0" distR="0">
            <wp:extent cx="7110730" cy="9010792"/>
            <wp:effectExtent l="19050" t="0" r="0" b="0"/>
            <wp:docPr id="15" name="Рисунок 1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0730" cy="9010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/>
      </w:tblPr>
      <w:tblGrid>
        <w:gridCol w:w="5707"/>
        <w:gridCol w:w="5707"/>
      </w:tblGrid>
      <w:tr w:rsidR="00EE1506" w:rsidTr="00EE1506">
        <w:tc>
          <w:tcPr>
            <w:tcW w:w="5707" w:type="dxa"/>
          </w:tcPr>
          <w:p w:rsidR="00EE1506" w:rsidRDefault="00EE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 w:rsidRPr="00EE1506">
              <w:rPr>
                <w:rFonts w:ascii="Times New Roman" w:hAnsi="Times New Roman" w:cs="Times New Roman"/>
                <w:b/>
                <w:sz w:val="300"/>
                <w:szCs w:val="300"/>
              </w:rPr>
              <w:t>А</w:t>
            </w:r>
          </w:p>
          <w:p w:rsidR="00EE1506" w:rsidRPr="00EE1506" w:rsidRDefault="00EE1506" w:rsidP="00EE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>
              <w:rPr>
                <w:rFonts w:ascii="Times New Roman" w:hAnsi="Times New Roman" w:cs="Times New Roman"/>
                <w:b/>
                <w:sz w:val="300"/>
                <w:szCs w:val="300"/>
              </w:rPr>
              <w:t>+</w:t>
            </w:r>
          </w:p>
        </w:tc>
        <w:tc>
          <w:tcPr>
            <w:tcW w:w="5707" w:type="dxa"/>
          </w:tcPr>
          <w:p w:rsidR="00EE1506" w:rsidRDefault="00EE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 w:rsidRPr="00EE1506">
              <w:rPr>
                <w:rFonts w:ascii="Times New Roman" w:hAnsi="Times New Roman" w:cs="Times New Roman"/>
                <w:b/>
                <w:sz w:val="300"/>
                <w:szCs w:val="300"/>
              </w:rPr>
              <w:t>Б</w:t>
            </w:r>
          </w:p>
          <w:p w:rsidR="00EE1506" w:rsidRPr="00EE1506" w:rsidRDefault="00EE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>
              <w:rPr>
                <w:rFonts w:ascii="Times New Roman" w:hAnsi="Times New Roman" w:cs="Times New Roman"/>
                <w:b/>
                <w:sz w:val="300"/>
                <w:szCs w:val="300"/>
              </w:rPr>
              <w:t>+</w:t>
            </w:r>
          </w:p>
        </w:tc>
      </w:tr>
      <w:tr w:rsidR="00EE1506" w:rsidTr="00EE1506">
        <w:tc>
          <w:tcPr>
            <w:tcW w:w="5707" w:type="dxa"/>
          </w:tcPr>
          <w:p w:rsidR="00EE1506" w:rsidRDefault="00EE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 w:rsidRPr="00EE1506">
              <w:rPr>
                <w:rFonts w:ascii="Times New Roman" w:hAnsi="Times New Roman" w:cs="Times New Roman"/>
                <w:b/>
                <w:sz w:val="300"/>
                <w:szCs w:val="300"/>
              </w:rPr>
              <w:t>В</w:t>
            </w:r>
          </w:p>
          <w:p w:rsidR="00EE1506" w:rsidRPr="00EE1506" w:rsidRDefault="00EE1506" w:rsidP="00EE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>
              <w:rPr>
                <w:rFonts w:ascii="Times New Roman" w:hAnsi="Times New Roman" w:cs="Times New Roman"/>
                <w:b/>
                <w:sz w:val="300"/>
                <w:szCs w:val="300"/>
              </w:rPr>
              <w:t>+</w:t>
            </w:r>
          </w:p>
        </w:tc>
        <w:tc>
          <w:tcPr>
            <w:tcW w:w="5707" w:type="dxa"/>
          </w:tcPr>
          <w:p w:rsidR="00EE1506" w:rsidRDefault="00EE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 w:rsidRPr="00EE1506">
              <w:rPr>
                <w:rFonts w:ascii="Times New Roman" w:hAnsi="Times New Roman" w:cs="Times New Roman"/>
                <w:b/>
                <w:sz w:val="300"/>
                <w:szCs w:val="300"/>
              </w:rPr>
              <w:t>Г</w:t>
            </w:r>
          </w:p>
          <w:p w:rsidR="00EE1506" w:rsidRPr="00EE1506" w:rsidRDefault="00EE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>
              <w:rPr>
                <w:rFonts w:ascii="Times New Roman" w:hAnsi="Times New Roman" w:cs="Times New Roman"/>
                <w:b/>
                <w:sz w:val="300"/>
                <w:szCs w:val="300"/>
              </w:rPr>
              <w:t>+</w:t>
            </w:r>
          </w:p>
        </w:tc>
      </w:tr>
    </w:tbl>
    <w:p w:rsidR="00EE1506" w:rsidRDefault="00EE15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20"/>
          <w:szCs w:val="120"/>
        </w:rPr>
      </w:pPr>
    </w:p>
    <w:tbl>
      <w:tblPr>
        <w:tblStyle w:val="a3"/>
        <w:tblW w:w="0" w:type="auto"/>
        <w:tblLook w:val="04A0"/>
      </w:tblPr>
      <w:tblGrid>
        <w:gridCol w:w="6473"/>
        <w:gridCol w:w="4941"/>
      </w:tblGrid>
      <w:tr w:rsidR="00305DD5" w:rsidTr="00D75513">
        <w:tc>
          <w:tcPr>
            <w:tcW w:w="6473" w:type="dxa"/>
          </w:tcPr>
          <w:p w:rsidR="00305DD5" w:rsidRPr="00D75513" w:rsidRDefault="00D75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0"/>
                <w:szCs w:val="100"/>
              </w:rPr>
            </w:pPr>
            <w:r w:rsidRPr="00D75513">
              <w:rPr>
                <w:rFonts w:ascii="Times New Roman" w:hAnsi="Times New Roman" w:cs="Times New Roman"/>
                <w:b/>
                <w:sz w:val="100"/>
                <w:szCs w:val="100"/>
              </w:rPr>
              <w:t>Здесь можно совершить посадку</w:t>
            </w:r>
          </w:p>
        </w:tc>
        <w:tc>
          <w:tcPr>
            <w:tcW w:w="4941" w:type="dxa"/>
          </w:tcPr>
          <w:p w:rsidR="00305DD5" w:rsidRPr="00C41373" w:rsidRDefault="00C413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0"/>
                <w:szCs w:val="100"/>
              </w:rPr>
            </w:pPr>
            <w:r w:rsidRPr="00C41373">
              <w:rPr>
                <w:rFonts w:ascii="Times New Roman" w:hAnsi="Times New Roman" w:cs="Times New Roman"/>
                <w:b/>
                <w:sz w:val="100"/>
                <w:szCs w:val="100"/>
              </w:rPr>
              <w:t xml:space="preserve">Не способны двигаться </w:t>
            </w:r>
          </w:p>
        </w:tc>
      </w:tr>
      <w:tr w:rsidR="00305DD5" w:rsidTr="00D75513">
        <w:tc>
          <w:tcPr>
            <w:tcW w:w="6473" w:type="dxa"/>
          </w:tcPr>
          <w:p w:rsidR="00305DD5" w:rsidRPr="00C41373" w:rsidRDefault="00D75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0"/>
                <w:szCs w:val="100"/>
              </w:rPr>
            </w:pPr>
            <w:r>
              <w:rPr>
                <w:rFonts w:ascii="Times New Roman" w:hAnsi="Times New Roman" w:cs="Times New Roman"/>
                <w:b/>
                <w:sz w:val="100"/>
                <w:szCs w:val="100"/>
              </w:rPr>
              <w:t>Укажите направление следования</w:t>
            </w:r>
          </w:p>
        </w:tc>
        <w:tc>
          <w:tcPr>
            <w:tcW w:w="4941" w:type="dxa"/>
          </w:tcPr>
          <w:p w:rsidR="00305DD5" w:rsidRPr="00D75513" w:rsidRDefault="00C413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90"/>
                <w:szCs w:val="90"/>
              </w:rPr>
            </w:pPr>
            <w:r w:rsidRPr="00D75513">
              <w:rPr>
                <w:rFonts w:ascii="Times New Roman" w:hAnsi="Times New Roman" w:cs="Times New Roman"/>
                <w:b/>
                <w:sz w:val="90"/>
                <w:szCs w:val="90"/>
              </w:rPr>
              <w:t xml:space="preserve">Не </w:t>
            </w:r>
            <w:r w:rsidR="00D75513">
              <w:rPr>
                <w:rFonts w:ascii="Times New Roman" w:hAnsi="Times New Roman" w:cs="Times New Roman"/>
                <w:b/>
                <w:sz w:val="90"/>
                <w:szCs w:val="90"/>
              </w:rPr>
              <w:t xml:space="preserve">в </w:t>
            </w:r>
            <w:r w:rsidRPr="00D75513">
              <w:rPr>
                <w:rFonts w:ascii="Times New Roman" w:hAnsi="Times New Roman" w:cs="Times New Roman"/>
                <w:b/>
                <w:sz w:val="90"/>
                <w:szCs w:val="90"/>
              </w:rPr>
              <w:t>состоянии следовать дальше</w:t>
            </w:r>
          </w:p>
        </w:tc>
      </w:tr>
      <w:tr w:rsidR="00305DD5" w:rsidTr="00D75513">
        <w:tc>
          <w:tcPr>
            <w:tcW w:w="6473" w:type="dxa"/>
          </w:tcPr>
          <w:p w:rsidR="00305DD5" w:rsidRDefault="00D75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20"/>
                <w:szCs w:val="120"/>
              </w:rPr>
            </w:pPr>
            <w:r w:rsidRPr="00C41373">
              <w:rPr>
                <w:rFonts w:ascii="Times New Roman" w:hAnsi="Times New Roman" w:cs="Times New Roman"/>
                <w:b/>
                <w:sz w:val="100"/>
                <w:szCs w:val="100"/>
              </w:rPr>
              <w:t>Нужны медикаменты</w:t>
            </w:r>
          </w:p>
        </w:tc>
        <w:tc>
          <w:tcPr>
            <w:tcW w:w="4941" w:type="dxa"/>
          </w:tcPr>
          <w:p w:rsidR="00305DD5" w:rsidRPr="00D75513" w:rsidRDefault="00D75513" w:rsidP="00D75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0"/>
                <w:szCs w:val="100"/>
              </w:rPr>
            </w:pPr>
            <w:r>
              <w:rPr>
                <w:rFonts w:ascii="Times New Roman" w:hAnsi="Times New Roman" w:cs="Times New Roman"/>
                <w:b/>
                <w:sz w:val="100"/>
                <w:szCs w:val="100"/>
              </w:rPr>
              <w:t>Нужна пища и вода</w:t>
            </w:r>
          </w:p>
        </w:tc>
      </w:tr>
    </w:tbl>
    <w:p w:rsidR="00D345EA" w:rsidRDefault="00D345EA">
      <w:pPr>
        <w:pStyle w:val="1"/>
        <w:spacing w:before="72" w:line="263" w:lineRule="exact"/>
        <w:jc w:val="center"/>
        <w:rPr>
          <w:spacing w:val="-3"/>
        </w:rPr>
      </w:pPr>
    </w:p>
    <w:p w:rsidR="00EE1506" w:rsidRDefault="00EE1506">
      <w:pPr>
        <w:pStyle w:val="1"/>
        <w:spacing w:before="72" w:line="263" w:lineRule="exact"/>
        <w:jc w:val="center"/>
        <w:rPr>
          <w:spacing w:val="-3"/>
        </w:rPr>
      </w:pPr>
    </w:p>
    <w:p w:rsidR="00EE1506" w:rsidRDefault="00EE1506">
      <w:pPr>
        <w:pStyle w:val="1"/>
        <w:spacing w:before="72" w:line="263" w:lineRule="exact"/>
        <w:jc w:val="center"/>
        <w:rPr>
          <w:spacing w:val="-3"/>
        </w:rPr>
      </w:pPr>
    </w:p>
    <w:p w:rsidR="00EE1506" w:rsidRDefault="00EE1506">
      <w:pPr>
        <w:pStyle w:val="1"/>
        <w:spacing w:before="72" w:line="263" w:lineRule="exact"/>
        <w:jc w:val="center"/>
        <w:rPr>
          <w:spacing w:val="-3"/>
        </w:rPr>
      </w:pPr>
    </w:p>
    <w:p w:rsidR="00EE1506" w:rsidRDefault="00EE1506">
      <w:pPr>
        <w:pStyle w:val="1"/>
        <w:spacing w:before="72" w:line="263" w:lineRule="exact"/>
        <w:jc w:val="center"/>
        <w:rPr>
          <w:spacing w:val="-3"/>
        </w:rPr>
      </w:pPr>
    </w:p>
    <w:p w:rsidR="00EE1506" w:rsidRDefault="00EE1506">
      <w:pPr>
        <w:pStyle w:val="1"/>
        <w:spacing w:before="72" w:line="263" w:lineRule="exact"/>
        <w:jc w:val="center"/>
        <w:rPr>
          <w:spacing w:val="-3"/>
        </w:rPr>
      </w:pPr>
      <w:r>
        <w:rPr>
          <w:noProof/>
          <w:lang w:eastAsia="ru-RU"/>
        </w:rPr>
        <w:drawing>
          <wp:inline distT="0" distB="0" distL="0" distR="0">
            <wp:extent cx="7110730" cy="9010792"/>
            <wp:effectExtent l="19050" t="0" r="0" b="0"/>
            <wp:docPr id="9" name="Рисунок 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0730" cy="9010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5EA" w:rsidRDefault="00EE1506">
      <w:pPr>
        <w:pStyle w:val="1"/>
        <w:spacing w:before="72" w:line="263" w:lineRule="exact"/>
        <w:ind w:left="0"/>
        <w:rPr>
          <w:sz w:val="144"/>
          <w:szCs w:val="144"/>
        </w:rPr>
      </w:pPr>
      <w:r>
        <w:rPr>
          <w:noProof/>
          <w:sz w:val="144"/>
          <w:szCs w:val="144"/>
          <w:lang w:eastAsia="ru-RU"/>
        </w:rPr>
        <w:drawing>
          <wp:inline distT="0" distB="0" distL="0" distR="0">
            <wp:extent cx="7110730" cy="4907604"/>
            <wp:effectExtent l="19050" t="0" r="0" b="0"/>
            <wp:docPr id="8" name="Рисунок 8" descr="C:\Users\Радик\Downloads\x_19a58b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Радик\Downloads\x_19a58b9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0730" cy="4907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345EA" w:rsidSect="00D345EA">
      <w:pgSz w:w="11906" w:h="16838"/>
      <w:pgMar w:top="720" w:right="282" w:bottom="720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5EA" w:rsidRDefault="00A15FE9">
      <w:pPr>
        <w:spacing w:line="240" w:lineRule="auto"/>
      </w:pPr>
      <w:r>
        <w:separator/>
      </w:r>
    </w:p>
  </w:endnote>
  <w:endnote w:type="continuationSeparator" w:id="1">
    <w:p w:rsidR="00D345EA" w:rsidRDefault="00A15FE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5EA" w:rsidRDefault="00A15FE9">
      <w:pPr>
        <w:spacing w:after="0"/>
      </w:pPr>
      <w:r>
        <w:separator/>
      </w:r>
    </w:p>
  </w:footnote>
  <w:footnote w:type="continuationSeparator" w:id="1">
    <w:p w:rsidR="00D345EA" w:rsidRDefault="00A15FE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CC0A21"/>
    <w:rsid w:val="00281697"/>
    <w:rsid w:val="002C70FC"/>
    <w:rsid w:val="00305DD5"/>
    <w:rsid w:val="005E752C"/>
    <w:rsid w:val="006675E9"/>
    <w:rsid w:val="00A15FE9"/>
    <w:rsid w:val="00B436C6"/>
    <w:rsid w:val="00C41373"/>
    <w:rsid w:val="00CC0A21"/>
    <w:rsid w:val="00D345EA"/>
    <w:rsid w:val="00D75513"/>
    <w:rsid w:val="00EE1506"/>
    <w:rsid w:val="55D77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5E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1"/>
    <w:qFormat/>
    <w:rsid w:val="00D345EA"/>
    <w:pPr>
      <w:widowControl w:val="0"/>
      <w:autoSpaceDE w:val="0"/>
      <w:autoSpaceDN w:val="0"/>
      <w:spacing w:after="0" w:line="240" w:lineRule="auto"/>
      <w:ind w:left="569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45E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D345EA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E1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5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0C2C1-67E1-4A05-AE2C-A330F55C0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15</Pages>
  <Words>221</Words>
  <Characters>1261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ЗАДАНИЕ 2.7-9 Вязание узлов.</vt:lpstr>
      <vt:lpstr/>
      <vt:lpstr/>
      <vt:lpstr/>
      <vt:lpstr/>
      <vt:lpstr>ЗАДАНИЕ 3.7-9</vt:lpstr>
      <vt:lpstr>Надевание общевойскового защитного комплекта (ОЗК)</vt:lpstr>
      <vt:lpstr/>
      <vt:lpstr>ЗАДАНИЕ 4.7-9</vt:lpstr>
      <vt:lpstr>Спасательные работы </vt:lpstr>
      <vt:lpstr>на воде.</vt:lpstr>
      <vt:lpstr>ЗАДАНИЕ 3.10-11</vt:lpstr>
      <vt:lpstr>Надевание общевойскового защитного комплекта (ОЗК)</vt:lpstr>
      <vt:lpstr/>
      <vt:lpstr/>
      <vt:lpstr/>
      <vt:lpstr/>
      <vt:lpstr/>
    </vt:vector>
  </TitlesOfParts>
  <Company>Microsoft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Радик</dc:creator>
  <cp:lastModifiedBy>Радик</cp:lastModifiedBy>
  <cp:revision>6</cp:revision>
  <cp:lastPrinted>2025-10-22T10:02:00Z</cp:lastPrinted>
  <dcterms:created xsi:type="dcterms:W3CDTF">2025-10-22T08:57:00Z</dcterms:created>
  <dcterms:modified xsi:type="dcterms:W3CDTF">2025-10-24T13:54:00Z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A3E96EA2696F43958F5F34209BC4D389_12</vt:lpwstr>
  </property>
</Properties>
</file>