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="-112"/>
        <w:tblW w:w="0" w:type="auto"/>
        <w:tblLook w:val="04A0" w:firstRow="1" w:lastRow="0" w:firstColumn="1" w:lastColumn="0" w:noHBand="0" w:noVBand="1"/>
      </w:tblPr>
      <w:tblGrid>
        <w:gridCol w:w="1809"/>
        <w:gridCol w:w="2268"/>
      </w:tblGrid>
      <w:tr w:rsidR="00B65CC7" w:rsidRPr="00075524" w:rsidTr="00B65CC7">
        <w:tc>
          <w:tcPr>
            <w:tcW w:w="1809" w:type="dxa"/>
          </w:tcPr>
          <w:p w:rsidR="00B65CC7" w:rsidRPr="00B65CC7" w:rsidRDefault="00B65CC7" w:rsidP="00B65CC7">
            <w:pPr>
              <w:rPr>
                <w:b/>
                <w:sz w:val="24"/>
                <w:szCs w:val="24"/>
              </w:rPr>
            </w:pPr>
            <w:r w:rsidRPr="00B65CC7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</w:tcPr>
          <w:p w:rsidR="00B65CC7" w:rsidRPr="000315E9" w:rsidRDefault="000315E9" w:rsidP="00B65CC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B65CC7" w:rsidRPr="00075524" w:rsidTr="00B65CC7">
        <w:tc>
          <w:tcPr>
            <w:tcW w:w="1809" w:type="dxa"/>
          </w:tcPr>
          <w:p w:rsidR="00B65CC7" w:rsidRPr="00B65CC7" w:rsidRDefault="00B65CC7" w:rsidP="00B65CC7">
            <w:pPr>
              <w:rPr>
                <w:b/>
                <w:sz w:val="24"/>
                <w:szCs w:val="24"/>
              </w:rPr>
            </w:pPr>
            <w:r w:rsidRPr="00B65CC7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</w:tcPr>
          <w:p w:rsidR="00B65CC7" w:rsidRPr="00B65CC7" w:rsidRDefault="00B65CC7" w:rsidP="00B65CC7">
            <w:pPr>
              <w:rPr>
                <w:b/>
                <w:sz w:val="24"/>
                <w:szCs w:val="24"/>
              </w:rPr>
            </w:pPr>
            <w:r w:rsidRPr="00B65CC7">
              <w:rPr>
                <w:b/>
                <w:sz w:val="24"/>
                <w:szCs w:val="24"/>
              </w:rPr>
              <w:t>Химия</w:t>
            </w:r>
          </w:p>
        </w:tc>
      </w:tr>
      <w:tr w:rsidR="00B65CC7" w:rsidRPr="00075524" w:rsidTr="00B65CC7">
        <w:tc>
          <w:tcPr>
            <w:tcW w:w="1809" w:type="dxa"/>
          </w:tcPr>
          <w:p w:rsidR="00B65CC7" w:rsidRPr="00B65CC7" w:rsidRDefault="00B65CC7" w:rsidP="00B65CC7">
            <w:pPr>
              <w:rPr>
                <w:b/>
                <w:sz w:val="24"/>
                <w:szCs w:val="24"/>
              </w:rPr>
            </w:pPr>
            <w:r w:rsidRPr="00B65CC7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B65CC7" w:rsidRPr="00B65CC7" w:rsidRDefault="00B65CC7" w:rsidP="00B65CC7">
            <w:pPr>
              <w:rPr>
                <w:b/>
                <w:sz w:val="24"/>
                <w:szCs w:val="24"/>
              </w:rPr>
            </w:pPr>
            <w:r w:rsidRPr="00B65CC7">
              <w:rPr>
                <w:b/>
                <w:sz w:val="24"/>
                <w:szCs w:val="24"/>
              </w:rPr>
              <w:t>9</w:t>
            </w:r>
          </w:p>
        </w:tc>
      </w:tr>
    </w:tbl>
    <w:p w:rsidR="00095B25" w:rsidRPr="00B65CC7" w:rsidRDefault="00095B25" w:rsidP="00095B25">
      <w:pPr>
        <w:rPr>
          <w:b/>
          <w:sz w:val="24"/>
          <w:szCs w:val="24"/>
        </w:rPr>
      </w:pPr>
      <w:r w:rsidRPr="00B65CC7">
        <w:rPr>
          <w:b/>
          <w:sz w:val="24"/>
          <w:szCs w:val="24"/>
        </w:rPr>
        <w:t>Образовательный минимум</w:t>
      </w:r>
    </w:p>
    <w:p w:rsidR="00095B25" w:rsidRDefault="00095B25" w:rsidP="00095B25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119"/>
        <w:gridCol w:w="5777"/>
      </w:tblGrid>
      <w:tr w:rsidR="003F73C9" w:rsidTr="00DA1080">
        <w:tc>
          <w:tcPr>
            <w:tcW w:w="675" w:type="dxa"/>
          </w:tcPr>
          <w:p w:rsidR="003F73C9" w:rsidRPr="00943F51" w:rsidRDefault="003F73C9" w:rsidP="00DA1080">
            <w:pPr>
              <w:jc w:val="center"/>
              <w:rPr>
                <w:b/>
              </w:rPr>
            </w:pPr>
            <w:r w:rsidRPr="00943F51">
              <w:rPr>
                <w:b/>
              </w:rPr>
              <w:t>№</w:t>
            </w:r>
          </w:p>
        </w:tc>
        <w:tc>
          <w:tcPr>
            <w:tcW w:w="3119" w:type="dxa"/>
          </w:tcPr>
          <w:p w:rsidR="003F73C9" w:rsidRPr="00943F51" w:rsidRDefault="003F73C9" w:rsidP="00DA1080">
            <w:pPr>
              <w:jc w:val="center"/>
              <w:rPr>
                <w:b/>
              </w:rPr>
            </w:pPr>
            <w:r w:rsidRPr="00943F51">
              <w:rPr>
                <w:b/>
              </w:rPr>
              <w:t>Термин, понятие</w:t>
            </w:r>
          </w:p>
        </w:tc>
        <w:tc>
          <w:tcPr>
            <w:tcW w:w="5777" w:type="dxa"/>
          </w:tcPr>
          <w:p w:rsidR="003F73C9" w:rsidRPr="00943F51" w:rsidRDefault="003F73C9" w:rsidP="00DA1080">
            <w:pPr>
              <w:jc w:val="center"/>
              <w:rPr>
                <w:b/>
              </w:rPr>
            </w:pPr>
            <w:r w:rsidRPr="00943F51">
              <w:rPr>
                <w:b/>
              </w:rPr>
              <w:t>Определение</w:t>
            </w:r>
          </w:p>
        </w:tc>
      </w:tr>
      <w:tr w:rsidR="003F73C9" w:rsidTr="00DA1080">
        <w:tc>
          <w:tcPr>
            <w:tcW w:w="675" w:type="dxa"/>
          </w:tcPr>
          <w:p w:rsidR="003F73C9" w:rsidRDefault="003F73C9" w:rsidP="00DA1080">
            <w:r>
              <w:t>1</w:t>
            </w:r>
          </w:p>
        </w:tc>
        <w:tc>
          <w:tcPr>
            <w:tcW w:w="3119" w:type="dxa"/>
          </w:tcPr>
          <w:p w:rsidR="003F73C9" w:rsidRDefault="003F73C9" w:rsidP="00DA1080">
            <w:r>
              <w:t>С увеличением заряда ядра атома в главных подгруппах происходит…</w:t>
            </w:r>
          </w:p>
          <w:p w:rsidR="003F73C9" w:rsidRDefault="003F73C9" w:rsidP="00DA1080"/>
        </w:tc>
        <w:tc>
          <w:tcPr>
            <w:tcW w:w="5777" w:type="dxa"/>
          </w:tcPr>
          <w:p w:rsidR="003F73C9" w:rsidRDefault="003F73C9" w:rsidP="003F73C9">
            <w:pPr>
              <w:pStyle w:val="a4"/>
              <w:numPr>
                <w:ilvl w:val="0"/>
                <w:numId w:val="1"/>
              </w:numPr>
            </w:pPr>
            <w:r>
              <w:t>Увеличение радиуса атома</w:t>
            </w:r>
          </w:p>
          <w:p w:rsidR="003F73C9" w:rsidRDefault="003F73C9" w:rsidP="003F73C9">
            <w:pPr>
              <w:pStyle w:val="a4"/>
              <w:numPr>
                <w:ilvl w:val="0"/>
                <w:numId w:val="1"/>
              </w:numPr>
            </w:pPr>
            <w:r>
              <w:t xml:space="preserve">Уменьшение </w:t>
            </w:r>
            <w:proofErr w:type="spellStart"/>
            <w:r>
              <w:t>электроотрицательности</w:t>
            </w:r>
            <w:proofErr w:type="spellEnd"/>
          </w:p>
          <w:p w:rsidR="003F73C9" w:rsidRDefault="003F73C9" w:rsidP="003F73C9">
            <w:pPr>
              <w:pStyle w:val="a4"/>
              <w:numPr>
                <w:ilvl w:val="0"/>
                <w:numId w:val="1"/>
              </w:numPr>
            </w:pPr>
            <w:r>
              <w:t>Усиление металлических свойств</w:t>
            </w:r>
          </w:p>
          <w:p w:rsidR="003F73C9" w:rsidRDefault="003F73C9" w:rsidP="003F73C9">
            <w:pPr>
              <w:pStyle w:val="a4"/>
              <w:numPr>
                <w:ilvl w:val="0"/>
                <w:numId w:val="1"/>
              </w:numPr>
            </w:pPr>
            <w:r>
              <w:t>Усиление основных свойств высших оксидов и гидроксидов</w:t>
            </w:r>
          </w:p>
        </w:tc>
      </w:tr>
      <w:tr w:rsidR="003F73C9" w:rsidTr="00DA1080">
        <w:tc>
          <w:tcPr>
            <w:tcW w:w="675" w:type="dxa"/>
          </w:tcPr>
          <w:p w:rsidR="003F73C9" w:rsidRDefault="003F73C9" w:rsidP="00DA1080">
            <w:r>
              <w:t>2</w:t>
            </w:r>
          </w:p>
        </w:tc>
        <w:tc>
          <w:tcPr>
            <w:tcW w:w="3119" w:type="dxa"/>
          </w:tcPr>
          <w:p w:rsidR="003F73C9" w:rsidRDefault="003F73C9" w:rsidP="00DA1080">
            <w:r>
              <w:t>С увеличением заряда ядра атома в периодах происходит…</w:t>
            </w:r>
          </w:p>
          <w:p w:rsidR="003F73C9" w:rsidRDefault="003F73C9" w:rsidP="00DA1080"/>
          <w:p w:rsidR="003F73C9" w:rsidRDefault="003F73C9" w:rsidP="00DA1080"/>
        </w:tc>
        <w:tc>
          <w:tcPr>
            <w:tcW w:w="5777" w:type="dxa"/>
          </w:tcPr>
          <w:p w:rsidR="003F73C9" w:rsidRDefault="003F73C9" w:rsidP="003F73C9">
            <w:pPr>
              <w:pStyle w:val="a4"/>
              <w:numPr>
                <w:ilvl w:val="0"/>
                <w:numId w:val="2"/>
              </w:numPr>
            </w:pPr>
            <w:r>
              <w:t>Уменьшение радиуса атома</w:t>
            </w:r>
          </w:p>
          <w:p w:rsidR="003F73C9" w:rsidRDefault="003F73C9" w:rsidP="003F73C9">
            <w:pPr>
              <w:pStyle w:val="a4"/>
              <w:numPr>
                <w:ilvl w:val="0"/>
                <w:numId w:val="2"/>
              </w:numPr>
            </w:pPr>
            <w:r>
              <w:t xml:space="preserve">Увеличение </w:t>
            </w:r>
            <w:proofErr w:type="spellStart"/>
            <w:r>
              <w:t>электроотрицательности</w:t>
            </w:r>
            <w:proofErr w:type="spellEnd"/>
          </w:p>
          <w:p w:rsidR="003F73C9" w:rsidRDefault="003F73C9" w:rsidP="003F73C9">
            <w:pPr>
              <w:pStyle w:val="a4"/>
              <w:numPr>
                <w:ilvl w:val="0"/>
                <w:numId w:val="1"/>
              </w:numPr>
            </w:pPr>
            <w:r>
              <w:t>Усиление неметаллических свойств</w:t>
            </w:r>
          </w:p>
          <w:p w:rsidR="003F73C9" w:rsidRDefault="003F73C9" w:rsidP="003F73C9">
            <w:pPr>
              <w:pStyle w:val="a4"/>
              <w:numPr>
                <w:ilvl w:val="0"/>
                <w:numId w:val="1"/>
              </w:numPr>
            </w:pPr>
            <w:r>
              <w:t>Усиление кислотных свойств высших оксидов и гидроксидов</w:t>
            </w:r>
          </w:p>
        </w:tc>
      </w:tr>
      <w:tr w:rsidR="003F73C9" w:rsidTr="00DA1080">
        <w:tc>
          <w:tcPr>
            <w:tcW w:w="675" w:type="dxa"/>
          </w:tcPr>
          <w:p w:rsidR="003F73C9" w:rsidRDefault="003F73C9" w:rsidP="00DA1080">
            <w:r>
              <w:t>3</w:t>
            </w:r>
          </w:p>
        </w:tc>
        <w:tc>
          <w:tcPr>
            <w:tcW w:w="3119" w:type="dxa"/>
          </w:tcPr>
          <w:p w:rsidR="003F73C9" w:rsidRDefault="003F73C9" w:rsidP="00DA1080">
            <w:r>
              <w:t>Схема строения атома элементов главных подгрупп</w:t>
            </w:r>
          </w:p>
          <w:p w:rsidR="003F73C9" w:rsidRDefault="003F73C9" w:rsidP="00DA1080"/>
          <w:p w:rsidR="003F73C9" w:rsidRDefault="003F73C9" w:rsidP="00DA1080">
            <w:r>
              <w:t xml:space="preserve">   </w:t>
            </w:r>
          </w:p>
          <w:p w:rsidR="003F73C9" w:rsidRDefault="003F73C9" w:rsidP="00DA1080"/>
          <w:p w:rsidR="003F73C9" w:rsidRDefault="003F73C9" w:rsidP="00DA1080"/>
          <w:p w:rsidR="003F73C9" w:rsidRDefault="003F73C9" w:rsidP="00DA1080"/>
          <w:p w:rsidR="003F73C9" w:rsidRDefault="003F73C9" w:rsidP="00DA1080"/>
        </w:tc>
        <w:tc>
          <w:tcPr>
            <w:tcW w:w="5777" w:type="dxa"/>
          </w:tcPr>
          <w:p w:rsidR="003F73C9" w:rsidRDefault="003F73C9" w:rsidP="00DA1080">
            <w:r>
              <w:t xml:space="preserve">           Электронные уровни (их количество равно № периода)</w:t>
            </w:r>
          </w:p>
          <w:p w:rsidR="003F73C9" w:rsidRPr="00110326" w:rsidRDefault="003F73C9" w:rsidP="00DA1080">
            <w:r>
              <w:t xml:space="preserve">                       </w:t>
            </w:r>
            <w:r>
              <w:rPr>
                <w:lang w:val="en-US"/>
              </w:rPr>
              <w:t>n</w:t>
            </w:r>
            <w:r w:rsidRPr="00110326">
              <w:t xml:space="preserve">=1  </w:t>
            </w:r>
            <w:r>
              <w:rPr>
                <w:lang w:val="en-US"/>
              </w:rPr>
              <w:t>n</w:t>
            </w:r>
            <w:r w:rsidRPr="00110326">
              <w:t xml:space="preserve">=2   </w:t>
            </w:r>
            <w:r>
              <w:rPr>
                <w:lang w:val="en-US"/>
              </w:rPr>
              <w:t>n</w:t>
            </w:r>
            <w:r w:rsidRPr="00110326">
              <w:t>=3 …</w:t>
            </w:r>
          </w:p>
          <w:p w:rsidR="003F73C9" w:rsidRPr="00E512DA" w:rsidRDefault="00886806" w:rsidP="00DA1080">
            <w:pPr>
              <w:rPr>
                <w:sz w:val="52"/>
                <w:szCs w:val="52"/>
              </w:rPr>
            </w:pPr>
            <w:r>
              <w:rPr>
                <w:noProof/>
              </w:rPr>
              <w:pict>
                <v:oval id="Oval 2" o:spid="_x0000_s1027" style="position:absolute;margin-left:31.25pt;margin-top:1.95pt;width:28.2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">
                  <v:textbox>
                    <w:txbxContent>
                      <w:p w:rsidR="003F73C9" w:rsidRPr="00E512DA" w:rsidRDefault="003F73C9" w:rsidP="003F73C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+</w:t>
                        </w:r>
                        <w:proofErr w:type="spellStart"/>
                        <w:r>
                          <w:rPr>
                            <w:lang w:val="en-US"/>
                          </w:rPr>
                          <w:t>ZZZzZ</w:t>
                        </w:r>
                        <w:proofErr w:type="spellEnd"/>
                      </w:p>
                    </w:txbxContent>
                  </v:textbox>
                </v:oval>
              </w:pict>
            </w:r>
            <w:r w:rsidR="003F73C9" w:rsidRPr="00E512DA">
              <w:rPr>
                <w:sz w:val="52"/>
                <w:szCs w:val="52"/>
              </w:rPr>
              <w:t xml:space="preserve">          </w:t>
            </w:r>
            <w:r w:rsidR="003F73C9">
              <w:rPr>
                <w:sz w:val="52"/>
                <w:szCs w:val="52"/>
              </w:rPr>
              <w:t xml:space="preserve">  )   )  </w:t>
            </w:r>
            <w:r w:rsidR="003F73C9" w:rsidRPr="00E512DA">
              <w:rPr>
                <w:sz w:val="52"/>
                <w:szCs w:val="52"/>
              </w:rPr>
              <w:t>)</w:t>
            </w:r>
          </w:p>
          <w:p w:rsidR="003F73C9" w:rsidRDefault="003F73C9" w:rsidP="00DA1080">
            <w:r>
              <w:t xml:space="preserve">  </w:t>
            </w:r>
            <w:proofErr w:type="gramStart"/>
            <w:r>
              <w:t>Ядро(</w:t>
            </w:r>
            <w:proofErr w:type="gramEnd"/>
            <w:r>
              <w:t xml:space="preserve">р, </w:t>
            </w:r>
            <w:r>
              <w:rPr>
                <w:lang w:val="en-US"/>
              </w:rPr>
              <w:t>n</w:t>
            </w:r>
            <w:r w:rsidRPr="00110326">
              <w:t>)</w:t>
            </w:r>
            <w:r>
              <w:t xml:space="preserve">       2е     8е    х  </w:t>
            </w:r>
            <w:r w:rsidRPr="00110326">
              <w:t xml:space="preserve">     </w:t>
            </w:r>
            <w:r>
              <w:t>электроны</w:t>
            </w:r>
          </w:p>
          <w:p w:rsidR="003F73C9" w:rsidRPr="00110326" w:rsidRDefault="003F73C9" w:rsidP="003F73C9">
            <w:pPr>
              <w:pStyle w:val="a4"/>
              <w:numPr>
                <w:ilvl w:val="0"/>
                <w:numId w:val="3"/>
              </w:numPr>
            </w:pPr>
            <w:proofErr w:type="gramStart"/>
            <w:r>
              <w:t>порядковый</w:t>
            </w:r>
            <w:proofErr w:type="gramEnd"/>
            <w:r>
              <w:t xml:space="preserve"> №= заряду ядра = числу протонов = числу электронов в атоме</w:t>
            </w:r>
          </w:p>
          <w:p w:rsidR="003F73C9" w:rsidRDefault="003F73C9" w:rsidP="003F73C9">
            <w:pPr>
              <w:pStyle w:val="a4"/>
              <w:numPr>
                <w:ilvl w:val="0"/>
                <w:numId w:val="3"/>
              </w:numPr>
            </w:pPr>
            <w:r>
              <w:t xml:space="preserve">количество электронов  на внешнем уровне </w:t>
            </w:r>
          </w:p>
          <w:p w:rsidR="003F73C9" w:rsidRDefault="003F73C9" w:rsidP="00DA1080">
            <w:pPr>
              <w:pStyle w:val="a4"/>
              <w:ind w:left="720"/>
            </w:pPr>
            <w:r>
              <w:t>х = № группы</w:t>
            </w:r>
          </w:p>
          <w:p w:rsidR="003F73C9" w:rsidRDefault="003F73C9" w:rsidP="00DA1080">
            <w:pPr>
              <w:pStyle w:val="a4"/>
              <w:ind w:left="720"/>
            </w:pPr>
          </w:p>
        </w:tc>
      </w:tr>
      <w:tr w:rsidR="003F73C9" w:rsidTr="00DA1080">
        <w:tc>
          <w:tcPr>
            <w:tcW w:w="675" w:type="dxa"/>
          </w:tcPr>
          <w:p w:rsidR="003F73C9" w:rsidRDefault="003F73C9" w:rsidP="00DA1080">
            <w:r>
              <w:t>4</w:t>
            </w:r>
          </w:p>
        </w:tc>
        <w:tc>
          <w:tcPr>
            <w:tcW w:w="3119" w:type="dxa"/>
          </w:tcPr>
          <w:p w:rsidR="003F73C9" w:rsidRDefault="003F73C9" w:rsidP="00DA1080">
            <w:r>
              <w:t>Ковалентная химическая связь</w:t>
            </w:r>
          </w:p>
          <w:p w:rsidR="003F73C9" w:rsidRDefault="003F73C9" w:rsidP="00DA1080"/>
          <w:p w:rsidR="003F73C9" w:rsidRDefault="003F73C9" w:rsidP="00DA1080"/>
          <w:p w:rsidR="003F73C9" w:rsidRDefault="003F73C9" w:rsidP="00DA1080"/>
        </w:tc>
        <w:tc>
          <w:tcPr>
            <w:tcW w:w="5777" w:type="dxa"/>
          </w:tcPr>
          <w:p w:rsidR="003F73C9" w:rsidRDefault="003F73C9" w:rsidP="003F73C9">
            <w:pPr>
              <w:pStyle w:val="a4"/>
              <w:numPr>
                <w:ilvl w:val="0"/>
                <w:numId w:val="4"/>
              </w:numPr>
            </w:pPr>
            <w:r>
              <w:t>образуется за счет общих электронных пар</w:t>
            </w:r>
          </w:p>
          <w:p w:rsidR="003F73C9" w:rsidRDefault="003F73C9" w:rsidP="003F73C9">
            <w:pPr>
              <w:pStyle w:val="a4"/>
              <w:numPr>
                <w:ilvl w:val="0"/>
                <w:numId w:val="4"/>
              </w:numPr>
            </w:pPr>
            <w:r>
              <w:t>полярная КС образована атомами разных элементов (неметаллов)</w:t>
            </w:r>
          </w:p>
          <w:p w:rsidR="003F73C9" w:rsidRDefault="003F73C9" w:rsidP="003F73C9">
            <w:pPr>
              <w:pStyle w:val="a4"/>
              <w:numPr>
                <w:ilvl w:val="0"/>
                <w:numId w:val="4"/>
              </w:numPr>
            </w:pPr>
            <w:r>
              <w:t>неполярная КС образована атомами одного элемента (неметалла)</w:t>
            </w:r>
          </w:p>
        </w:tc>
      </w:tr>
      <w:tr w:rsidR="003F73C9" w:rsidTr="00DA1080">
        <w:tc>
          <w:tcPr>
            <w:tcW w:w="675" w:type="dxa"/>
          </w:tcPr>
          <w:p w:rsidR="003F73C9" w:rsidRDefault="003F73C9" w:rsidP="00DA1080">
            <w:r>
              <w:t>5</w:t>
            </w:r>
          </w:p>
        </w:tc>
        <w:tc>
          <w:tcPr>
            <w:tcW w:w="3119" w:type="dxa"/>
          </w:tcPr>
          <w:p w:rsidR="003F73C9" w:rsidRDefault="003F73C9" w:rsidP="00DA1080">
            <w:r>
              <w:t>Металлическая химическая связь</w:t>
            </w:r>
          </w:p>
          <w:p w:rsidR="003F73C9" w:rsidRDefault="003F73C9" w:rsidP="00DA1080"/>
          <w:p w:rsidR="003F73C9" w:rsidRDefault="003F73C9" w:rsidP="00DA1080"/>
        </w:tc>
        <w:tc>
          <w:tcPr>
            <w:tcW w:w="5777" w:type="dxa"/>
          </w:tcPr>
          <w:p w:rsidR="003F73C9" w:rsidRDefault="003F73C9" w:rsidP="003F73C9">
            <w:pPr>
              <w:pStyle w:val="a4"/>
              <w:numPr>
                <w:ilvl w:val="0"/>
                <w:numId w:val="5"/>
              </w:numPr>
            </w:pPr>
            <w:r>
              <w:t>реализуется  в кристаллах металлов</w:t>
            </w:r>
          </w:p>
          <w:p w:rsidR="003F73C9" w:rsidRDefault="003F73C9" w:rsidP="003F73C9">
            <w:pPr>
              <w:pStyle w:val="a4"/>
              <w:numPr>
                <w:ilvl w:val="0"/>
                <w:numId w:val="5"/>
              </w:numPr>
            </w:pPr>
            <w:r>
              <w:t>свободные электроны перемещаются по всему кристаллу и связывают все атомы металла</w:t>
            </w:r>
          </w:p>
        </w:tc>
      </w:tr>
      <w:tr w:rsidR="003F73C9" w:rsidTr="00DA1080">
        <w:tc>
          <w:tcPr>
            <w:tcW w:w="675" w:type="dxa"/>
          </w:tcPr>
          <w:p w:rsidR="003F73C9" w:rsidRDefault="003F73C9" w:rsidP="00DA1080">
            <w:r>
              <w:t>6</w:t>
            </w:r>
          </w:p>
        </w:tc>
        <w:tc>
          <w:tcPr>
            <w:tcW w:w="3119" w:type="dxa"/>
          </w:tcPr>
          <w:p w:rsidR="003F73C9" w:rsidRDefault="003F73C9" w:rsidP="00DA1080">
            <w:r>
              <w:t>Ионная химическая связь</w:t>
            </w:r>
          </w:p>
          <w:p w:rsidR="003F73C9" w:rsidRDefault="003F73C9" w:rsidP="00DA1080"/>
          <w:p w:rsidR="003F73C9" w:rsidRDefault="003F73C9" w:rsidP="00DA1080"/>
          <w:p w:rsidR="003F73C9" w:rsidRDefault="003F73C9" w:rsidP="00DA1080"/>
          <w:p w:rsidR="003F73C9" w:rsidRDefault="003F73C9" w:rsidP="00DA1080"/>
        </w:tc>
        <w:tc>
          <w:tcPr>
            <w:tcW w:w="5777" w:type="dxa"/>
          </w:tcPr>
          <w:p w:rsidR="003F73C9" w:rsidRDefault="003F73C9" w:rsidP="003F73C9">
            <w:pPr>
              <w:pStyle w:val="a4"/>
              <w:numPr>
                <w:ilvl w:val="0"/>
                <w:numId w:val="6"/>
              </w:numPr>
            </w:pPr>
            <w:r>
              <w:t>осуществляется за счет притяжения разноименно заряженных ионов</w:t>
            </w:r>
          </w:p>
          <w:p w:rsidR="003F73C9" w:rsidRDefault="003F73C9" w:rsidP="003F73C9">
            <w:pPr>
              <w:pStyle w:val="a4"/>
              <w:numPr>
                <w:ilvl w:val="0"/>
                <w:numId w:val="6"/>
              </w:numPr>
            </w:pPr>
            <w:r>
              <w:t xml:space="preserve">образована элементами с различной </w:t>
            </w:r>
            <w:proofErr w:type="spellStart"/>
            <w:r>
              <w:t>электроотрицательностью</w:t>
            </w:r>
            <w:proofErr w:type="spellEnd"/>
            <w:r>
              <w:t xml:space="preserve"> (металл-неметалл)</w:t>
            </w:r>
          </w:p>
        </w:tc>
      </w:tr>
      <w:tr w:rsidR="003F73C9" w:rsidTr="00DA1080">
        <w:tc>
          <w:tcPr>
            <w:tcW w:w="675" w:type="dxa"/>
          </w:tcPr>
          <w:p w:rsidR="003F73C9" w:rsidRDefault="003F73C9" w:rsidP="00DA1080">
            <w:r>
              <w:t>7</w:t>
            </w:r>
          </w:p>
        </w:tc>
        <w:tc>
          <w:tcPr>
            <w:tcW w:w="3119" w:type="dxa"/>
          </w:tcPr>
          <w:p w:rsidR="003F73C9" w:rsidRDefault="003F73C9" w:rsidP="00DA1080">
            <w:r>
              <w:t>Классификация неорганических веществ</w:t>
            </w:r>
          </w:p>
          <w:p w:rsidR="003F73C9" w:rsidRDefault="003F73C9" w:rsidP="003F73C9"/>
        </w:tc>
        <w:tc>
          <w:tcPr>
            <w:tcW w:w="5777" w:type="dxa"/>
          </w:tcPr>
          <w:p w:rsidR="003F73C9" w:rsidRDefault="003F73C9" w:rsidP="003F73C9">
            <w:pPr>
              <w:pStyle w:val="a4"/>
              <w:numPr>
                <w:ilvl w:val="0"/>
                <w:numId w:val="7"/>
              </w:numPr>
            </w:pPr>
            <w:r>
              <w:t>простые (металлы, неметаллы)</w:t>
            </w:r>
          </w:p>
          <w:p w:rsidR="003F73C9" w:rsidRDefault="003F73C9" w:rsidP="003F73C9">
            <w:pPr>
              <w:pStyle w:val="a4"/>
              <w:numPr>
                <w:ilvl w:val="0"/>
                <w:numId w:val="7"/>
              </w:numPr>
            </w:pPr>
            <w:r>
              <w:t>сложные (оксиды, основания, кислоты, соли)</w:t>
            </w:r>
          </w:p>
        </w:tc>
      </w:tr>
    </w:tbl>
    <w:p w:rsidR="00886806" w:rsidRDefault="00886806" w:rsidP="00886806">
      <w:pPr>
        <w:rPr>
          <w:sz w:val="20"/>
          <w:szCs w:val="20"/>
        </w:rPr>
      </w:pPr>
      <w:bookmarkStart w:id="0" w:name="_GoBack"/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Рудзи</w:t>
      </w:r>
      <w:r>
        <w:rPr>
          <w:sz w:val="20"/>
          <w:szCs w:val="20"/>
        </w:rPr>
        <w:t>тис Г.Е., Фельдман Ф.Г. Химия. 9</w:t>
      </w:r>
      <w:r>
        <w:rPr>
          <w:sz w:val="20"/>
          <w:szCs w:val="20"/>
        </w:rPr>
        <w:t xml:space="preserve"> класс. Учебник. М.: «Просвещение», 2015</w:t>
      </w:r>
    </w:p>
    <w:bookmarkEnd w:id="0"/>
    <w:p w:rsidR="003F73C9" w:rsidRDefault="003F73C9" w:rsidP="003F73C9"/>
    <w:sectPr w:rsidR="003F73C9" w:rsidSect="00047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23BF8"/>
    <w:multiLevelType w:val="hybridMultilevel"/>
    <w:tmpl w:val="9E92E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F333EF"/>
    <w:multiLevelType w:val="hybridMultilevel"/>
    <w:tmpl w:val="1F50A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152AB9"/>
    <w:multiLevelType w:val="hybridMultilevel"/>
    <w:tmpl w:val="84705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594A9E"/>
    <w:multiLevelType w:val="hybridMultilevel"/>
    <w:tmpl w:val="A6E41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CD67E5"/>
    <w:multiLevelType w:val="hybridMultilevel"/>
    <w:tmpl w:val="2430A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8F426F"/>
    <w:multiLevelType w:val="hybridMultilevel"/>
    <w:tmpl w:val="DBD2A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975673"/>
    <w:multiLevelType w:val="hybridMultilevel"/>
    <w:tmpl w:val="8474C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2B36"/>
    <w:rsid w:val="000315E9"/>
    <w:rsid w:val="000327E0"/>
    <w:rsid w:val="000473D1"/>
    <w:rsid w:val="00095B25"/>
    <w:rsid w:val="000B7048"/>
    <w:rsid w:val="00135C00"/>
    <w:rsid w:val="00172AD7"/>
    <w:rsid w:val="00272378"/>
    <w:rsid w:val="002B3BEE"/>
    <w:rsid w:val="00363144"/>
    <w:rsid w:val="00386DE4"/>
    <w:rsid w:val="003E5B01"/>
    <w:rsid w:val="003F73C9"/>
    <w:rsid w:val="00404AB5"/>
    <w:rsid w:val="0041197A"/>
    <w:rsid w:val="005C2B36"/>
    <w:rsid w:val="00695C36"/>
    <w:rsid w:val="006F0E04"/>
    <w:rsid w:val="00797D76"/>
    <w:rsid w:val="007F498A"/>
    <w:rsid w:val="008710E6"/>
    <w:rsid w:val="00886806"/>
    <w:rsid w:val="008C06F3"/>
    <w:rsid w:val="009954E0"/>
    <w:rsid w:val="00AD2D46"/>
    <w:rsid w:val="00B65CC7"/>
    <w:rsid w:val="00B72449"/>
    <w:rsid w:val="00C1577D"/>
    <w:rsid w:val="00C50A87"/>
    <w:rsid w:val="00DE4753"/>
    <w:rsid w:val="00E728F4"/>
    <w:rsid w:val="00EE692F"/>
    <w:rsid w:val="00F40131"/>
    <w:rsid w:val="00F41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3737B804-3FE9-4390-9DEF-754C0605A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3F73C9"/>
    <w:pPr>
      <w:suppressAutoHyphens/>
      <w:spacing w:after="0" w:line="240" w:lineRule="auto"/>
      <w:ind w:left="708"/>
    </w:pPr>
    <w:rPr>
      <w:rFonts w:eastAsia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F7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73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Конева Людмила Сергеевна</cp:lastModifiedBy>
  <cp:revision>15</cp:revision>
  <cp:lastPrinted>2016-09-14T08:44:00Z</cp:lastPrinted>
  <dcterms:created xsi:type="dcterms:W3CDTF">2011-04-10T19:00:00Z</dcterms:created>
  <dcterms:modified xsi:type="dcterms:W3CDTF">2017-11-08T10:24:00Z</dcterms:modified>
</cp:coreProperties>
</file>