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5741035" cy="81559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hoto_2026-01-27_16-56-5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035" cy="815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3901E7" w:rsidRDefault="003901E7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</w:p>
    <w:p w:rsidR="00E23DF1" w:rsidRPr="00A053D3" w:rsidRDefault="00E23DF1" w:rsidP="00E23DF1">
      <w:pPr>
        <w:pStyle w:val="a4"/>
        <w:jc w:val="center"/>
        <w:rPr>
          <w:rStyle w:val="propis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053D3">
        <w:rPr>
          <w:rStyle w:val="propis"/>
          <w:rFonts w:ascii="Times New Roman" w:hAnsi="Times New Roman" w:cs="Times New Roman"/>
          <w:sz w:val="24"/>
          <w:szCs w:val="24"/>
        </w:rPr>
        <w:lastRenderedPageBreak/>
        <w:t xml:space="preserve">Муниципальное бюджетное образовательное </w:t>
      </w:r>
      <w:proofErr w:type="gramStart"/>
      <w:r w:rsidRPr="00A053D3">
        <w:rPr>
          <w:rStyle w:val="propis"/>
          <w:rFonts w:ascii="Times New Roman" w:hAnsi="Times New Roman" w:cs="Times New Roman"/>
          <w:sz w:val="24"/>
          <w:szCs w:val="24"/>
        </w:rPr>
        <w:t>учреждение</w:t>
      </w:r>
      <w:r w:rsidRPr="00A053D3">
        <w:rPr>
          <w:rFonts w:ascii="Times New Roman" w:hAnsi="Times New Roman" w:cs="Times New Roman"/>
          <w:sz w:val="24"/>
          <w:szCs w:val="24"/>
        </w:rPr>
        <w:br/>
      </w:r>
      <w:r w:rsidRPr="00A053D3">
        <w:rPr>
          <w:rStyle w:val="propis"/>
          <w:rFonts w:ascii="Times New Roman" w:hAnsi="Times New Roman" w:cs="Times New Roman"/>
          <w:sz w:val="24"/>
          <w:szCs w:val="24"/>
        </w:rPr>
        <w:t>«</w:t>
      </w:r>
      <w:proofErr w:type="gramEnd"/>
      <w:r w:rsidRPr="00A053D3">
        <w:rPr>
          <w:rStyle w:val="propis"/>
          <w:rFonts w:ascii="Times New Roman" w:hAnsi="Times New Roman" w:cs="Times New Roman"/>
          <w:sz w:val="24"/>
          <w:szCs w:val="24"/>
        </w:rPr>
        <w:t>Основная общеобразовательная школа № 108»</w:t>
      </w:r>
    </w:p>
    <w:p w:rsidR="00E23DF1" w:rsidRPr="00A053D3" w:rsidRDefault="00E23DF1" w:rsidP="00E23DF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A053D3">
        <w:rPr>
          <w:rStyle w:val="propis"/>
          <w:rFonts w:ascii="Times New Roman" w:hAnsi="Times New Roman" w:cs="Times New Roman"/>
          <w:sz w:val="24"/>
          <w:szCs w:val="24"/>
        </w:rPr>
        <w:t>Советского района г. Казани</w:t>
      </w:r>
      <w:r w:rsidRPr="00A053D3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9923" w:type="dxa"/>
        <w:tblInd w:w="5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2126"/>
        <w:gridCol w:w="4111"/>
      </w:tblGrid>
      <w:tr w:rsidR="00E23DF1" w:rsidRPr="00A053D3" w:rsidTr="00853A5B">
        <w:trPr>
          <w:trHeight w:val="8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23DF1" w:rsidRPr="00A053D3" w:rsidRDefault="00E23DF1" w:rsidP="00853A5B">
            <w:pPr>
              <w:pStyle w:val="13NormDOC-tx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br/>
              <w:t>МБОУ «ООШ № 108» Советского района г. Казани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br/>
              <w:t xml:space="preserve">протокол от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29.01.2023 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23DF1" w:rsidRPr="00A053D3" w:rsidRDefault="00E23DF1" w:rsidP="00853A5B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23DF1" w:rsidRPr="00A053D3" w:rsidRDefault="00E23DF1" w:rsidP="00853A5B">
            <w:pPr>
              <w:pStyle w:val="13NormDOC-txt"/>
              <w:jc w:val="left"/>
              <w:rPr>
                <w:rStyle w:val="propis"/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  <w:t>приказом директора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МБОУ «ООШ № 108» Советского района г. Казани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31.08.2023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 98</w:t>
            </w:r>
          </w:p>
          <w:p w:rsidR="00E23DF1" w:rsidRPr="00A053D3" w:rsidRDefault="00E23DF1" w:rsidP="00853A5B">
            <w:pPr>
              <w:pStyle w:val="13NormDOC-tx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_____________А.В. </w:t>
            </w:r>
            <w:proofErr w:type="spellStart"/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Гайнетдинов</w:t>
            </w:r>
            <w:proofErr w:type="spellEnd"/>
          </w:p>
        </w:tc>
      </w:tr>
    </w:tbl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88" w:lineRule="exact"/>
        <w:rPr>
          <w:sz w:val="24"/>
          <w:szCs w:val="24"/>
        </w:rPr>
      </w:pPr>
    </w:p>
    <w:p w:rsidR="005F113A" w:rsidRDefault="003901E7">
      <w:pPr>
        <w:ind w:right="-574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Положение о структурном подразделении</w:t>
      </w:r>
    </w:p>
    <w:p w:rsidR="005F113A" w:rsidRDefault="005F113A">
      <w:pPr>
        <w:spacing w:line="48" w:lineRule="exact"/>
        <w:rPr>
          <w:sz w:val="24"/>
          <w:szCs w:val="24"/>
        </w:rPr>
      </w:pPr>
    </w:p>
    <w:p w:rsidR="005F113A" w:rsidRDefault="003901E7">
      <w:pPr>
        <w:ind w:right="-574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«Логопедический пункт»</w:t>
      </w:r>
    </w:p>
    <w:p w:rsidR="005F113A" w:rsidRDefault="005F113A">
      <w:pPr>
        <w:spacing w:line="6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200" w:lineRule="exact"/>
        <w:rPr>
          <w:sz w:val="24"/>
          <w:szCs w:val="24"/>
        </w:rPr>
      </w:pPr>
    </w:p>
    <w:p w:rsidR="005F113A" w:rsidRDefault="005F113A">
      <w:pPr>
        <w:spacing w:line="332" w:lineRule="exact"/>
        <w:rPr>
          <w:sz w:val="24"/>
          <w:szCs w:val="24"/>
        </w:rPr>
      </w:pPr>
    </w:p>
    <w:p w:rsidR="005F113A" w:rsidRDefault="005F113A">
      <w:pPr>
        <w:sectPr w:rsidR="005F113A">
          <w:type w:val="continuous"/>
          <w:pgSz w:w="11900" w:h="16838"/>
          <w:pgMar w:top="716" w:right="1440" w:bottom="862" w:left="1419" w:header="0" w:footer="0" w:gutter="0"/>
          <w:cols w:space="720" w:equalWidth="0">
            <w:col w:w="9048"/>
          </w:cols>
        </w:sectPr>
      </w:pPr>
    </w:p>
    <w:p w:rsidR="005F113A" w:rsidRDefault="003901E7">
      <w:pPr>
        <w:ind w:left="1"/>
        <w:rPr>
          <w:sz w:val="20"/>
          <w:szCs w:val="20"/>
        </w:rPr>
      </w:pPr>
      <w:bookmarkStart w:id="1" w:name="page2"/>
      <w:bookmarkEnd w:id="1"/>
      <w:r>
        <w:rPr>
          <w:rFonts w:eastAsia="Times New Roman"/>
          <w:sz w:val="24"/>
          <w:szCs w:val="24"/>
        </w:rPr>
        <w:lastRenderedPageBreak/>
        <w:t>ОБЩИЕ ПОЛОЖЕНИЯ</w:t>
      </w: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 Настоящее Положение о структурном подразделении «Логопедический пункт» (далее по тексту -</w:t>
      </w:r>
      <w:r>
        <w:rPr>
          <w:rFonts w:eastAsia="Times New Roman"/>
          <w:sz w:val="24"/>
          <w:szCs w:val="24"/>
        </w:rPr>
        <w:t xml:space="preserve"> Положение) регулирует деятельность структурного подразделения (объекта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Pr="00E23DF1" w:rsidRDefault="003901E7">
      <w:pPr>
        <w:spacing w:line="237" w:lineRule="auto"/>
        <w:ind w:left="1"/>
        <w:jc w:val="both"/>
        <w:rPr>
          <w:sz w:val="20"/>
          <w:szCs w:val="20"/>
          <w:lang w:val="tt-RU"/>
        </w:rPr>
      </w:pPr>
      <w:proofErr w:type="spellStart"/>
      <w:r>
        <w:rPr>
          <w:rFonts w:eastAsia="Times New Roman"/>
          <w:sz w:val="24"/>
          <w:szCs w:val="24"/>
        </w:rPr>
        <w:t>инфроструктуры</w:t>
      </w:r>
      <w:proofErr w:type="spellEnd"/>
      <w:r>
        <w:rPr>
          <w:rFonts w:eastAsia="Times New Roman"/>
          <w:sz w:val="24"/>
          <w:szCs w:val="24"/>
        </w:rPr>
        <w:t xml:space="preserve">) </w:t>
      </w:r>
      <w:r w:rsidR="00E23DF1">
        <w:rPr>
          <w:rFonts w:eastAsia="Times New Roman"/>
          <w:sz w:val="24"/>
          <w:szCs w:val="24"/>
          <w:lang w:val="tt-RU"/>
        </w:rPr>
        <w:t>МБОУ “ООШ №108”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8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Деятельность Логопедического пункта регламентируется Конституцией Российской Федерации, Гражданским кодексом Российской Федерации, Законом Росс</w:t>
      </w:r>
      <w:r>
        <w:rPr>
          <w:rFonts w:eastAsia="Times New Roman"/>
          <w:sz w:val="24"/>
          <w:szCs w:val="24"/>
        </w:rPr>
        <w:t xml:space="preserve">ийской Федерации «Об образовании» и другими федеральными законами, указами Президента Российской Федерации, постановлениями и распоряжениями Правительства Российской Федерации, иными федеральными нормативными актами в области образования, законодательными </w:t>
      </w:r>
      <w:r>
        <w:rPr>
          <w:rFonts w:eastAsia="Times New Roman"/>
          <w:sz w:val="24"/>
          <w:szCs w:val="24"/>
        </w:rPr>
        <w:t xml:space="preserve">и нормативными актами </w:t>
      </w:r>
      <w:r>
        <w:rPr>
          <w:rFonts w:eastAsia="Times New Roman"/>
          <w:sz w:val="24"/>
          <w:szCs w:val="24"/>
        </w:rPr>
        <w:t>всех уровней, Уставом и локальными актами Образовательного учреждения и настоящим Положением.</w:t>
      </w:r>
    </w:p>
    <w:p w:rsidR="005F113A" w:rsidRDefault="005F113A">
      <w:pPr>
        <w:spacing w:line="17" w:lineRule="exact"/>
        <w:rPr>
          <w:sz w:val="20"/>
          <w:szCs w:val="20"/>
        </w:rPr>
      </w:pPr>
    </w:p>
    <w:p w:rsidR="005F113A" w:rsidRDefault="003901E7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Основная цель деятельности Логопедического пункта – организация логопедической помо</w:t>
      </w:r>
      <w:r>
        <w:rPr>
          <w:rFonts w:eastAsia="Times New Roman"/>
          <w:sz w:val="24"/>
          <w:szCs w:val="24"/>
        </w:rPr>
        <w:t>щи обучающимся, имеющим трудности и/или нарушения в развитии устной и письменной речи первичного характера.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Деятельность Логопедического пункта направлена на</w:t>
      </w:r>
      <w:r w:rsidR="004902BA">
        <w:rPr>
          <w:rFonts w:eastAsia="Times New Roman"/>
          <w:sz w:val="24"/>
          <w:szCs w:val="24"/>
        </w:rPr>
        <w:t xml:space="preserve"> коррекцию нарушений чтения и письма,</w:t>
      </w:r>
      <w:r>
        <w:rPr>
          <w:rFonts w:eastAsia="Times New Roman"/>
          <w:sz w:val="24"/>
          <w:szCs w:val="24"/>
        </w:rPr>
        <w:t xml:space="preserve"> социальную адаптацию и интеграцию в социум обучающихся с речевой патологией коррекционно-обр</w:t>
      </w:r>
      <w:r>
        <w:rPr>
          <w:rFonts w:eastAsia="Times New Roman"/>
          <w:sz w:val="24"/>
          <w:szCs w:val="24"/>
        </w:rPr>
        <w:t>азовательными средствами.</w:t>
      </w:r>
    </w:p>
    <w:p w:rsidR="005F113A" w:rsidRDefault="005F113A">
      <w:pPr>
        <w:spacing w:line="2" w:lineRule="exact"/>
        <w:rPr>
          <w:sz w:val="20"/>
          <w:szCs w:val="20"/>
        </w:rPr>
      </w:pP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Основные задачи Логопедического пункта:</w:t>
      </w: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2"/>
        </w:numPr>
        <w:tabs>
          <w:tab w:val="left" w:pos="709"/>
        </w:tabs>
        <w:spacing w:line="236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и проведение логопедической диагностики с целью своевременного выявления и последующей коррекция нарушений в развитии устной и письменной речи обучающихся;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2"/>
        </w:numPr>
        <w:tabs>
          <w:tab w:val="left" w:pos="709"/>
        </w:tabs>
        <w:spacing w:line="237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организация </w:t>
      </w:r>
      <w:r>
        <w:rPr>
          <w:rFonts w:eastAsia="Times New Roman"/>
          <w:sz w:val="24"/>
          <w:szCs w:val="24"/>
        </w:rPr>
        <w:t>пропедевтической логопедической работы с обучающимися по предупреждению возникновения возможных нарушений в развитии речи, профилактика нарушений письменной речи обучающихся с целью предупреждения трудностей в освоении ими общеобразовательных программ;</w:t>
      </w:r>
    </w:p>
    <w:p w:rsidR="005F113A" w:rsidRDefault="005F113A">
      <w:pPr>
        <w:spacing w:line="14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2"/>
        </w:numPr>
        <w:tabs>
          <w:tab w:val="left" w:pos="709"/>
        </w:tabs>
        <w:spacing w:line="237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</w:t>
      </w:r>
      <w:r>
        <w:rPr>
          <w:rFonts w:eastAsia="Times New Roman"/>
          <w:sz w:val="24"/>
          <w:szCs w:val="24"/>
        </w:rPr>
        <w:t>нсультирование участников образовательных отношений по вопросам организации и содержания логопедической работы с обучающимися, включая разработку конкретных рекомендаций обучающимся, их родителям (законным представителям), педагогическим работникам.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spacing w:line="237" w:lineRule="auto"/>
        <w:ind w:left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1.6. </w:t>
      </w:r>
      <w:r>
        <w:rPr>
          <w:rFonts w:eastAsia="Times New Roman"/>
          <w:sz w:val="24"/>
          <w:szCs w:val="24"/>
        </w:rPr>
        <w:t>В Логопедическом пункте обеспечиваются обучение и воспитание в интересах личности, общества, государства, условия для самореализации обучающихся; соблюдается охрана здоровья и создаются благоприятные условия для разностороннего развития личности (в том чис</w:t>
      </w:r>
      <w:r>
        <w:rPr>
          <w:rFonts w:eastAsia="Times New Roman"/>
          <w:sz w:val="24"/>
          <w:szCs w:val="24"/>
        </w:rPr>
        <w:t>ле возможность удовлетворения потребности обучающегося в коррекции речевых патологий).</w:t>
      </w:r>
    </w:p>
    <w:p w:rsidR="005F113A" w:rsidRDefault="005F113A">
      <w:pPr>
        <w:spacing w:line="17" w:lineRule="exact"/>
        <w:rPr>
          <w:rFonts w:eastAsia="Times New Roman"/>
          <w:sz w:val="24"/>
          <w:szCs w:val="24"/>
        </w:rPr>
      </w:pPr>
    </w:p>
    <w:p w:rsidR="005F113A" w:rsidRDefault="003901E7">
      <w:pPr>
        <w:spacing w:line="236" w:lineRule="auto"/>
        <w:ind w:left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1.7. Отношения между Логопедическим пунктом и обучающимися, их родителями (законными представителями) регулируются в соответствии с действующим законодательством РФ и </w:t>
      </w:r>
      <w:r>
        <w:rPr>
          <w:rFonts w:eastAsia="Times New Roman"/>
          <w:sz w:val="24"/>
          <w:szCs w:val="24"/>
        </w:rPr>
        <w:t>Уставом Образовательного учреждения.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spacing w:line="238" w:lineRule="auto"/>
        <w:ind w:left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1.8. Для логопедического пункта выделяется помещение, соответствующее санитарно-гигиеническим нормам. </w:t>
      </w:r>
    </w:p>
    <w:p w:rsidR="005F113A" w:rsidRDefault="005F113A">
      <w:pPr>
        <w:spacing w:line="19" w:lineRule="exact"/>
        <w:rPr>
          <w:rFonts w:eastAsia="Times New Roman"/>
          <w:sz w:val="24"/>
          <w:szCs w:val="24"/>
        </w:rPr>
      </w:pPr>
    </w:p>
    <w:p w:rsidR="005F113A" w:rsidRDefault="003901E7">
      <w:pPr>
        <w:spacing w:line="236" w:lineRule="auto"/>
        <w:ind w:left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1.9. Ответственность за комплектование оборудованием, санитарное содержание и ремонт помещения логопедического пункта возлагается на ад</w:t>
      </w:r>
      <w:r>
        <w:rPr>
          <w:rFonts w:eastAsia="Times New Roman"/>
          <w:sz w:val="24"/>
          <w:szCs w:val="24"/>
        </w:rPr>
        <w:t>министрацию образовательного учреждения.</w:t>
      </w:r>
    </w:p>
    <w:p w:rsidR="005F113A" w:rsidRDefault="00E23DF1">
      <w:pPr>
        <w:spacing w:line="236" w:lineRule="auto"/>
        <w:ind w:left="1"/>
        <w:jc w:val="both"/>
        <w:rPr>
          <w:sz w:val="20"/>
          <w:szCs w:val="20"/>
        </w:rPr>
      </w:pPr>
      <w:bookmarkStart w:id="2" w:name="page3"/>
      <w:bookmarkEnd w:id="2"/>
      <w:r>
        <w:rPr>
          <w:rFonts w:eastAsia="Times New Roman"/>
          <w:sz w:val="24"/>
          <w:szCs w:val="24"/>
        </w:rPr>
        <w:t xml:space="preserve">1.10. На должность </w:t>
      </w:r>
      <w:r w:rsidR="003901E7">
        <w:rPr>
          <w:rFonts w:eastAsia="Times New Roman"/>
          <w:sz w:val="24"/>
          <w:szCs w:val="24"/>
        </w:rPr>
        <w:t>логопеда принимается лицо, имеющее высшее педагогическое образование с квалификацией учитель-дефектолог, учитель-логопед без предъявления требований к стажу работы.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9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Учителю-логопеду устанавливается норма часов пед</w:t>
      </w:r>
      <w:r w:rsidR="004902BA">
        <w:rPr>
          <w:rFonts w:eastAsia="Times New Roman"/>
          <w:sz w:val="24"/>
          <w:szCs w:val="24"/>
        </w:rPr>
        <w:t>агогической работы из расчета 4 часа</w:t>
      </w:r>
      <w:r>
        <w:rPr>
          <w:rFonts w:eastAsia="Times New Roman"/>
          <w:sz w:val="24"/>
          <w:szCs w:val="24"/>
        </w:rPr>
        <w:t xml:space="preserve"> в неделю на ставку</w:t>
      </w:r>
      <w:r w:rsidR="004902BA">
        <w:rPr>
          <w:rFonts w:eastAsia="Times New Roman"/>
          <w:sz w:val="24"/>
          <w:szCs w:val="24"/>
        </w:rPr>
        <w:t xml:space="preserve"> заработной платы, из которых 2</w:t>
      </w:r>
      <w:r>
        <w:rPr>
          <w:rFonts w:eastAsia="Times New Roman"/>
          <w:sz w:val="24"/>
          <w:szCs w:val="24"/>
        </w:rPr>
        <w:t xml:space="preserve"> часов отводится на индивидуальные и групповые занятия с обучающимися, в соответствии с Приказом Министерства обр</w:t>
      </w:r>
      <w:r>
        <w:rPr>
          <w:rFonts w:eastAsia="Times New Roman"/>
          <w:sz w:val="24"/>
          <w:szCs w:val="24"/>
        </w:rPr>
        <w:t>азования и науки РФ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</w:t>
      </w:r>
      <w:r>
        <w:rPr>
          <w:rFonts w:eastAsia="Times New Roman"/>
          <w:sz w:val="24"/>
          <w:szCs w:val="24"/>
        </w:rPr>
        <w:t xml:space="preserve">ой в трудовом договоре», «Положением об оказании логопедической помощи в организациях, осуществляющих образовательную деятельность от 6.08.2020 № Р-75; «Примерным положением об оказании логопедической помощи в организациях, осуществляющих </w:t>
      </w:r>
      <w:r>
        <w:rPr>
          <w:rFonts w:eastAsia="Times New Roman"/>
          <w:sz w:val="24"/>
          <w:szCs w:val="24"/>
        </w:rPr>
        <w:lastRenderedPageBreak/>
        <w:t>образовательную д</w:t>
      </w:r>
      <w:r>
        <w:rPr>
          <w:rFonts w:eastAsia="Times New Roman"/>
          <w:sz w:val="24"/>
          <w:szCs w:val="24"/>
        </w:rPr>
        <w:t>еятельность (в ред. распоряжения Минпросвещения России от 06.04.2021 № Р-77).</w:t>
      </w:r>
    </w:p>
    <w:p w:rsidR="005F113A" w:rsidRDefault="005F113A">
      <w:pPr>
        <w:spacing w:line="13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 w:righ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1.12. Управление Логопедическим пунктом осуществляется в соответствии со структурой образовательного учреждения.</w:t>
      </w:r>
    </w:p>
    <w:p w:rsidR="005F113A" w:rsidRDefault="005F113A">
      <w:pPr>
        <w:spacing w:line="278" w:lineRule="exact"/>
        <w:rPr>
          <w:sz w:val="20"/>
          <w:szCs w:val="20"/>
        </w:rPr>
      </w:pP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 ОБРАЗОВАТЕЛЬНЫЙ ПРОЦЕСС</w:t>
      </w:r>
    </w:p>
    <w:p w:rsidR="005F113A" w:rsidRDefault="005F113A">
      <w:pPr>
        <w:spacing w:line="276" w:lineRule="exact"/>
        <w:rPr>
          <w:sz w:val="20"/>
          <w:szCs w:val="20"/>
        </w:rPr>
      </w:pPr>
    </w:p>
    <w:p w:rsidR="005F113A" w:rsidRDefault="003901E7">
      <w:pPr>
        <w:tabs>
          <w:tab w:val="left" w:pos="521"/>
          <w:tab w:val="left" w:pos="861"/>
          <w:tab w:val="left" w:pos="2761"/>
          <w:tab w:val="left" w:pos="3661"/>
          <w:tab w:val="left" w:pos="7141"/>
          <w:tab w:val="left" w:pos="8141"/>
          <w:tab w:val="left" w:pos="9381"/>
        </w:tabs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Логопедическом</w:t>
      </w:r>
      <w:r>
        <w:rPr>
          <w:rFonts w:eastAsia="Times New Roman"/>
          <w:sz w:val="24"/>
          <w:szCs w:val="24"/>
        </w:rPr>
        <w:tab/>
        <w:t>пункте</w:t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>коррекционно-образовательный</w:t>
      </w:r>
      <w:r>
        <w:rPr>
          <w:rFonts w:eastAsia="Times New Roman"/>
          <w:sz w:val="24"/>
          <w:szCs w:val="24"/>
        </w:rPr>
        <w:tab/>
        <w:t>процесс</w:t>
      </w:r>
      <w:r>
        <w:rPr>
          <w:rFonts w:eastAsia="Times New Roman"/>
          <w:sz w:val="24"/>
          <w:szCs w:val="24"/>
        </w:rPr>
        <w:tab/>
        <w:t>направлен</w:t>
      </w:r>
      <w:r>
        <w:rPr>
          <w:rFonts w:eastAsia="Times New Roman"/>
          <w:sz w:val="24"/>
          <w:szCs w:val="24"/>
        </w:rPr>
        <w:tab/>
        <w:t>на</w:t>
      </w:r>
    </w:p>
    <w:p w:rsidR="005F113A" w:rsidRDefault="003901E7">
      <w:pPr>
        <w:tabs>
          <w:tab w:val="left" w:pos="1081"/>
          <w:tab w:val="left" w:pos="2141"/>
          <w:tab w:val="left" w:pos="3681"/>
          <w:tab w:val="left" w:pos="4701"/>
          <w:tab w:val="left" w:pos="6401"/>
          <w:tab w:val="left" w:pos="8241"/>
          <w:tab w:val="left" w:pos="9501"/>
        </w:tabs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</w:t>
      </w:r>
      <w:r>
        <w:rPr>
          <w:rFonts w:eastAsia="Times New Roman"/>
          <w:sz w:val="24"/>
          <w:szCs w:val="24"/>
        </w:rPr>
        <w:tab/>
        <w:t>системы</w:t>
      </w:r>
      <w:r>
        <w:rPr>
          <w:rFonts w:eastAsia="Times New Roman"/>
          <w:sz w:val="24"/>
          <w:szCs w:val="24"/>
        </w:rPr>
        <w:tab/>
        <w:t>комплексной</w:t>
      </w:r>
      <w:r>
        <w:rPr>
          <w:rFonts w:eastAsia="Times New Roman"/>
          <w:sz w:val="24"/>
          <w:szCs w:val="24"/>
        </w:rPr>
        <w:tab/>
        <w:t>помощи</w:t>
      </w:r>
      <w:r>
        <w:rPr>
          <w:rFonts w:eastAsia="Times New Roman"/>
          <w:sz w:val="24"/>
          <w:szCs w:val="24"/>
        </w:rPr>
        <w:tab/>
        <w:t>обучающимся,</w:t>
      </w:r>
      <w:r>
        <w:rPr>
          <w:rFonts w:eastAsia="Times New Roman"/>
          <w:sz w:val="24"/>
          <w:szCs w:val="24"/>
        </w:rPr>
        <w:tab/>
        <w:t>испытывающим</w:t>
      </w:r>
      <w:r>
        <w:rPr>
          <w:rFonts w:eastAsia="Times New Roman"/>
          <w:sz w:val="24"/>
          <w:szCs w:val="24"/>
        </w:rPr>
        <w:tab/>
        <w:t>трудности</w:t>
      </w:r>
      <w:r>
        <w:rPr>
          <w:rFonts w:eastAsia="Times New Roman"/>
          <w:sz w:val="24"/>
          <w:szCs w:val="24"/>
        </w:rPr>
        <w:tab/>
        <w:t>в</w:t>
      </w: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освоении  основной  программы,  социальную  адаптацию  школьников  и  осуществляется  в</w:t>
      </w: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соответствии с требованиями ФГОС НОО</w:t>
      </w:r>
      <w:r w:rsidR="00E23DF1">
        <w:rPr>
          <w:rFonts w:eastAsia="Times New Roman"/>
          <w:sz w:val="24"/>
          <w:szCs w:val="24"/>
          <w:lang w:val="tt-RU"/>
        </w:rPr>
        <w:t>, ФГОС ООО</w:t>
      </w:r>
      <w:r>
        <w:rPr>
          <w:rFonts w:eastAsia="Times New Roman"/>
          <w:sz w:val="24"/>
          <w:szCs w:val="24"/>
        </w:rPr>
        <w:t>.</w:t>
      </w: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Коррек</w:t>
      </w:r>
      <w:r>
        <w:rPr>
          <w:rFonts w:eastAsia="Times New Roman"/>
          <w:sz w:val="24"/>
          <w:szCs w:val="24"/>
        </w:rPr>
        <w:t>ционно-развивающее обучение и воспитание детей обеспечивает учет</w:t>
      </w:r>
    </w:p>
    <w:p w:rsidR="005F113A" w:rsidRDefault="003901E7">
      <w:pPr>
        <w:numPr>
          <w:ilvl w:val="0"/>
          <w:numId w:val="3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возраста и психофизиологических особенностей обучающихся;</w:t>
      </w:r>
    </w:p>
    <w:p w:rsidR="005F113A" w:rsidRDefault="003901E7">
      <w:pPr>
        <w:numPr>
          <w:ilvl w:val="0"/>
          <w:numId w:val="3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вида речевого нарушения, степени его выраженности;</w:t>
      </w:r>
    </w:p>
    <w:p w:rsidR="005F113A" w:rsidRDefault="003901E7">
      <w:pPr>
        <w:numPr>
          <w:ilvl w:val="0"/>
          <w:numId w:val="3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режима работы образовательного учреждения.</w:t>
      </w: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Pr="00E23DF1" w:rsidRDefault="003901E7">
      <w:pPr>
        <w:spacing w:line="238" w:lineRule="auto"/>
        <w:ind w:left="1"/>
        <w:jc w:val="both"/>
        <w:rPr>
          <w:sz w:val="20"/>
          <w:szCs w:val="20"/>
          <w:lang w:val="tt-RU"/>
        </w:rPr>
      </w:pPr>
      <w:r>
        <w:rPr>
          <w:rFonts w:eastAsia="Times New Roman"/>
          <w:sz w:val="24"/>
          <w:szCs w:val="24"/>
        </w:rPr>
        <w:t>2.2. Наполняемость логопедического пун</w:t>
      </w:r>
      <w:r w:rsidR="004902BA">
        <w:rPr>
          <w:rFonts w:eastAsia="Times New Roman"/>
          <w:sz w:val="24"/>
          <w:szCs w:val="24"/>
        </w:rPr>
        <w:t>кта составляет 3-4</w:t>
      </w:r>
      <w:r>
        <w:rPr>
          <w:rFonts w:eastAsia="Times New Roman"/>
          <w:sz w:val="24"/>
          <w:szCs w:val="24"/>
        </w:rPr>
        <w:t xml:space="preserve"> человек</w:t>
      </w:r>
      <w:r w:rsidR="004902BA">
        <w:rPr>
          <w:rFonts w:eastAsia="Times New Roman"/>
          <w:sz w:val="24"/>
          <w:szCs w:val="24"/>
        </w:rPr>
        <w:t>а на 0,2</w:t>
      </w:r>
      <w:r>
        <w:rPr>
          <w:rFonts w:eastAsia="Times New Roman"/>
          <w:sz w:val="24"/>
          <w:szCs w:val="24"/>
        </w:rPr>
        <w:t xml:space="preserve"> штатную единицу учителя-логопеда (основание: «Положение об оказании логопедической помощи в организациях, осуществляющих образовательную деятельность от 6.08.2020 № Р-75; «Примерное положение об оказании логопедической помощи</w:t>
      </w:r>
      <w:r>
        <w:rPr>
          <w:rFonts w:eastAsia="Times New Roman"/>
          <w:sz w:val="24"/>
          <w:szCs w:val="24"/>
        </w:rPr>
        <w:t xml:space="preserve"> в организациях, осуществляющих образовательную деятельность (в ред. распоряжения Минпросвещения России от 06.04.2021 № Р-77)</w:t>
      </w:r>
      <w:r w:rsidR="00E23DF1">
        <w:rPr>
          <w:rFonts w:eastAsia="Times New Roman"/>
          <w:sz w:val="24"/>
          <w:szCs w:val="24"/>
          <w:lang w:val="tt-RU"/>
        </w:rPr>
        <w:t>.</w:t>
      </w:r>
    </w:p>
    <w:p w:rsidR="005F113A" w:rsidRPr="00E23DF1" w:rsidRDefault="005F113A">
      <w:pPr>
        <w:spacing w:line="4" w:lineRule="exact"/>
        <w:rPr>
          <w:sz w:val="20"/>
          <w:szCs w:val="20"/>
          <w:lang w:val="tt-RU"/>
        </w:rPr>
      </w:pP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Обучение в Логопедическом пункте осуществляе</w:t>
      </w:r>
      <w:r>
        <w:rPr>
          <w:rFonts w:eastAsia="Times New Roman"/>
          <w:sz w:val="24"/>
          <w:szCs w:val="24"/>
        </w:rPr>
        <w:t>тся на русском языке.</w:t>
      </w: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Pr="00E23DF1" w:rsidRDefault="003901E7" w:rsidP="00E23DF1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В Логопедический пункт Образовательного учреждения зачисляютс</w:t>
      </w:r>
      <w:r w:rsidR="00E23DF1">
        <w:rPr>
          <w:rFonts w:eastAsia="Times New Roman"/>
          <w:sz w:val="24"/>
          <w:szCs w:val="24"/>
        </w:rPr>
        <w:t>я обучающиеся</w:t>
      </w:r>
      <w:r>
        <w:rPr>
          <w:rFonts w:eastAsia="Times New Roman"/>
          <w:sz w:val="24"/>
          <w:szCs w:val="24"/>
        </w:rPr>
        <w:t xml:space="preserve"> имеющие высокий риск возникновения нарушений речи, а также различные нарушения в развитии устной и письменной речи первичного характер</w:t>
      </w:r>
      <w:r>
        <w:rPr>
          <w:rFonts w:eastAsia="Times New Roman"/>
          <w:sz w:val="24"/>
          <w:szCs w:val="24"/>
        </w:rPr>
        <w:t>а,</w:t>
      </w:r>
      <w:r w:rsidR="00E23DF1">
        <w:rPr>
          <w:sz w:val="20"/>
          <w:szCs w:val="20"/>
          <w:lang w:val="tt-RU"/>
        </w:rPr>
        <w:t xml:space="preserve"> </w:t>
      </w:r>
      <w:r>
        <w:rPr>
          <w:rFonts w:eastAsia="Times New Roman"/>
          <w:sz w:val="24"/>
          <w:szCs w:val="24"/>
        </w:rPr>
        <w:t>препятствующие успешному усвоению программного материала: нарушения звукопроизношения (дислалия, дизартрия), нарушения письменной речи (дисграфия, дислексия), общее недоразвит</w:t>
      </w:r>
      <w:r w:rsidR="00E23DF1">
        <w:rPr>
          <w:rFonts w:eastAsia="Times New Roman"/>
          <w:sz w:val="24"/>
          <w:szCs w:val="24"/>
        </w:rPr>
        <w:t>ие речи (далее по тексту – ОНР)</w:t>
      </w:r>
      <w:r w:rsidR="00E23DF1">
        <w:rPr>
          <w:rFonts w:eastAsia="Times New Roman"/>
          <w:sz w:val="24"/>
          <w:szCs w:val="24"/>
          <w:lang w:val="tt-RU"/>
        </w:rPr>
        <w:t>, имею</w:t>
      </w:r>
      <w:proofErr w:type="spellStart"/>
      <w:r w:rsidR="00E23DF1">
        <w:rPr>
          <w:rFonts w:eastAsia="Times New Roman"/>
          <w:sz w:val="24"/>
          <w:szCs w:val="24"/>
        </w:rPr>
        <w:t>щие</w:t>
      </w:r>
      <w:proofErr w:type="spellEnd"/>
      <w:r w:rsidR="00E23DF1">
        <w:rPr>
          <w:rFonts w:eastAsia="Times New Roman"/>
          <w:sz w:val="24"/>
          <w:szCs w:val="24"/>
        </w:rPr>
        <w:t xml:space="preserve"> заключение ПМПК.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2.5. Логопедическая диагностика </w:t>
      </w:r>
      <w:r>
        <w:rPr>
          <w:rFonts w:eastAsia="Times New Roman"/>
          <w:sz w:val="24"/>
          <w:szCs w:val="24"/>
        </w:rPr>
        <w:t>осуществляется не менее двух раз в год (в начале и в конце учебного года), включая входное и контроль</w:t>
      </w:r>
      <w:r w:rsidR="00E23DF1">
        <w:rPr>
          <w:rFonts w:eastAsia="Times New Roman"/>
          <w:sz w:val="24"/>
          <w:szCs w:val="24"/>
        </w:rPr>
        <w:t>ное диагностические мероприятия.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7" w:lineRule="auto"/>
        <w:ind w:left="1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запросу педагогических работников возможна организация внеплано</w:t>
      </w:r>
      <w:r>
        <w:rPr>
          <w:rFonts w:eastAsia="Times New Roman"/>
          <w:sz w:val="24"/>
          <w:szCs w:val="24"/>
        </w:rPr>
        <w:t>вых диагностических мер в отношении обучающихся, демонстрирующих признаки нарушений устной и (или) письменной речи. В случае инициализации внеплановых диагностических мероприятий в отношении обучающегося педагогическим работником, им должна быть подготовле</w:t>
      </w:r>
      <w:r>
        <w:rPr>
          <w:rFonts w:eastAsia="Times New Roman"/>
          <w:sz w:val="24"/>
          <w:szCs w:val="24"/>
        </w:rPr>
        <w:t>на педагогическая характеристика на обучающегося.</w:t>
      </w:r>
    </w:p>
    <w:p w:rsidR="005F113A" w:rsidRDefault="005F113A">
      <w:pPr>
        <w:spacing w:line="18" w:lineRule="exact"/>
        <w:rPr>
          <w:sz w:val="20"/>
          <w:szCs w:val="20"/>
        </w:rPr>
      </w:pPr>
    </w:p>
    <w:p w:rsidR="005F113A" w:rsidRDefault="003901E7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В Логопедический пункт приним</w:t>
      </w:r>
      <w:r w:rsidR="00E23DF1">
        <w:rPr>
          <w:rFonts w:eastAsia="Times New Roman"/>
          <w:sz w:val="24"/>
          <w:szCs w:val="24"/>
        </w:rPr>
        <w:t>аются учащиеся</w:t>
      </w:r>
      <w:r>
        <w:rPr>
          <w:rFonts w:eastAsia="Times New Roman"/>
          <w:sz w:val="24"/>
          <w:szCs w:val="24"/>
        </w:rPr>
        <w:t>, обучающиеся на русском языке и имеющие различные нарушения в развитии устной и письменной речи первичного характера, препятствующие успеш</w:t>
      </w:r>
      <w:r>
        <w:rPr>
          <w:rFonts w:eastAsia="Times New Roman"/>
          <w:sz w:val="24"/>
          <w:szCs w:val="24"/>
        </w:rPr>
        <w:t>ному усвоению программного материала:</w:t>
      </w:r>
    </w:p>
    <w:p w:rsidR="005F113A" w:rsidRDefault="005F113A">
      <w:pPr>
        <w:spacing w:line="17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4"/>
        </w:numPr>
        <w:tabs>
          <w:tab w:val="left" w:pos="701"/>
        </w:tabs>
        <w:ind w:left="701" w:hanging="28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нарушения звукопроизношения (дислалия, дизартрия),</w:t>
      </w:r>
    </w:p>
    <w:p w:rsidR="005F113A" w:rsidRDefault="005F113A">
      <w:pPr>
        <w:spacing w:line="15" w:lineRule="exact"/>
        <w:rPr>
          <w:rFonts w:ascii="Arial" w:eastAsia="Arial" w:hAnsi="Arial" w:cs="Arial"/>
          <w:sz w:val="24"/>
          <w:szCs w:val="24"/>
        </w:rPr>
      </w:pPr>
    </w:p>
    <w:p w:rsidR="005F113A" w:rsidRDefault="003901E7">
      <w:pPr>
        <w:numPr>
          <w:ilvl w:val="0"/>
          <w:numId w:val="4"/>
        </w:numPr>
        <w:tabs>
          <w:tab w:val="left" w:pos="701"/>
        </w:tabs>
        <w:ind w:left="701" w:hanging="28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нарушения письменной речи (дисграфия, дислексия),</w:t>
      </w:r>
    </w:p>
    <w:p w:rsidR="005F113A" w:rsidRDefault="005F113A">
      <w:pPr>
        <w:spacing w:line="15" w:lineRule="exact"/>
        <w:rPr>
          <w:rFonts w:ascii="Arial" w:eastAsia="Arial" w:hAnsi="Arial" w:cs="Arial"/>
          <w:sz w:val="24"/>
          <w:szCs w:val="24"/>
        </w:rPr>
      </w:pPr>
    </w:p>
    <w:p w:rsidR="005F113A" w:rsidRDefault="003901E7">
      <w:pPr>
        <w:numPr>
          <w:ilvl w:val="0"/>
          <w:numId w:val="4"/>
        </w:numPr>
        <w:tabs>
          <w:tab w:val="left" w:pos="701"/>
        </w:tabs>
        <w:ind w:left="701" w:hanging="28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общее недоразвитие речи III и IV уровня речевого развития (далее по тексту – ОНР).</w:t>
      </w:r>
    </w:p>
    <w:p w:rsidR="005F113A" w:rsidRDefault="003901E7" w:rsidP="00E23DF1">
      <w:pPr>
        <w:spacing w:line="238" w:lineRule="auto"/>
        <w:ind w:left="1"/>
        <w:jc w:val="both"/>
        <w:rPr>
          <w:sz w:val="20"/>
          <w:szCs w:val="20"/>
        </w:rPr>
      </w:pPr>
      <w:bookmarkStart w:id="3" w:name="page4"/>
      <w:bookmarkEnd w:id="3"/>
      <w:r>
        <w:rPr>
          <w:rFonts w:eastAsia="Times New Roman"/>
          <w:sz w:val="24"/>
          <w:szCs w:val="24"/>
        </w:rPr>
        <w:t xml:space="preserve">2.7. </w:t>
      </w:r>
      <w:r>
        <w:rPr>
          <w:rFonts w:eastAsia="Times New Roman"/>
          <w:sz w:val="24"/>
          <w:szCs w:val="24"/>
        </w:rPr>
        <w:t>Приём обучающихся (имеющих Заключение ТПМПК или ППк ОУ) на занятия в Логопедический пункт может производиться в течение учебного года по мере освобождения мест. Выпуск обучающихся также может производиться в течение всего</w:t>
      </w:r>
      <w:r>
        <w:rPr>
          <w:rFonts w:eastAsia="Times New Roman"/>
          <w:sz w:val="24"/>
          <w:szCs w:val="24"/>
        </w:rPr>
        <w:t xml:space="preserve"> учебного года по мере преодоления речевых нарушений, компенсации речевых особенностей конкретного ребёнка. </w:t>
      </w:r>
    </w:p>
    <w:p w:rsidR="005F113A" w:rsidRDefault="005F113A">
      <w:pPr>
        <w:spacing w:line="19" w:lineRule="exact"/>
        <w:rPr>
          <w:sz w:val="20"/>
          <w:szCs w:val="20"/>
        </w:rPr>
      </w:pPr>
    </w:p>
    <w:p w:rsidR="005F113A" w:rsidRDefault="004D1996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</w:t>
      </w:r>
      <w:r w:rsidR="003901E7">
        <w:rPr>
          <w:rFonts w:eastAsia="Times New Roman"/>
          <w:sz w:val="24"/>
          <w:szCs w:val="24"/>
        </w:rPr>
        <w:t>. Досрочное прекращение обучения в Логопедическом пункте возможно по заявлению родителей (законных представителей)</w:t>
      </w:r>
      <w:r w:rsidR="003901E7">
        <w:rPr>
          <w:rFonts w:eastAsia="Times New Roman"/>
          <w:sz w:val="24"/>
          <w:szCs w:val="24"/>
        </w:rPr>
        <w:t xml:space="preserve"> несовершеннолетних обучающихся с указанием причины прекращения занятий.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4D1996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</w:t>
      </w:r>
      <w:r w:rsidR="003901E7">
        <w:rPr>
          <w:rFonts w:eastAsia="Times New Roman"/>
          <w:sz w:val="24"/>
          <w:szCs w:val="24"/>
        </w:rPr>
        <w:t xml:space="preserve">. Расписание занятий в Логопедическом пункте составляется учителем-логопедом, исходя из режима работы Образовательного учреждения и индивидуальных возможностей обучающихся. 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4D1996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</w:t>
      </w:r>
      <w:r w:rsidR="003901E7">
        <w:rPr>
          <w:rFonts w:eastAsia="Times New Roman"/>
          <w:sz w:val="24"/>
          <w:szCs w:val="24"/>
        </w:rPr>
        <w:t xml:space="preserve">. Логопедические занятия с обучающимися проводятся в очной форме. Основной формой организации являются </w:t>
      </w:r>
      <w:r w:rsidR="00E23DF1">
        <w:rPr>
          <w:rFonts w:eastAsia="Times New Roman"/>
          <w:sz w:val="24"/>
          <w:szCs w:val="24"/>
        </w:rPr>
        <w:t>индивидуальные</w:t>
      </w:r>
      <w:r w:rsidR="003901E7">
        <w:rPr>
          <w:rFonts w:eastAsia="Times New Roman"/>
          <w:sz w:val="24"/>
          <w:szCs w:val="24"/>
        </w:rPr>
        <w:t xml:space="preserve"> занятия. С учетом разной степени сложности и выраженнос</w:t>
      </w:r>
      <w:r w:rsidR="003901E7">
        <w:rPr>
          <w:rFonts w:eastAsia="Times New Roman"/>
          <w:sz w:val="24"/>
          <w:szCs w:val="24"/>
        </w:rPr>
        <w:t xml:space="preserve">ти речевого дефекта у обучающихся учитель-логопед может проводить подгрупповые и </w:t>
      </w:r>
      <w:r w:rsidR="00E23DF1">
        <w:rPr>
          <w:rFonts w:eastAsia="Times New Roman"/>
          <w:sz w:val="24"/>
          <w:szCs w:val="24"/>
        </w:rPr>
        <w:t>групповые</w:t>
      </w:r>
      <w:r w:rsidR="003901E7">
        <w:rPr>
          <w:rFonts w:eastAsia="Times New Roman"/>
          <w:sz w:val="24"/>
          <w:szCs w:val="24"/>
        </w:rPr>
        <w:t xml:space="preserve"> занятия.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numPr>
          <w:ilvl w:val="1"/>
          <w:numId w:val="5"/>
        </w:numPr>
        <w:tabs>
          <w:tab w:val="left" w:pos="975"/>
        </w:tabs>
        <w:spacing w:line="239" w:lineRule="auto"/>
        <w:ind w:left="1" w:firstLine="70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случае перехода на обучение с использованием дистанционных образовательных технологий учитель-логопед руководствуется постановлениями и распоряжениями</w:t>
      </w:r>
      <w:r>
        <w:rPr>
          <w:rFonts w:eastAsia="Times New Roman"/>
          <w:sz w:val="24"/>
          <w:szCs w:val="24"/>
        </w:rPr>
        <w:t xml:space="preserve"> Правительства Российской Федерации; иными федеральными нормативными актами; законод</w:t>
      </w:r>
      <w:r w:rsidR="004D1996">
        <w:rPr>
          <w:rFonts w:eastAsia="Times New Roman"/>
          <w:sz w:val="24"/>
          <w:szCs w:val="24"/>
        </w:rPr>
        <w:t>ательными и нормативными актами</w:t>
      </w:r>
      <w:r>
        <w:rPr>
          <w:rFonts w:eastAsia="Times New Roman"/>
          <w:sz w:val="24"/>
          <w:szCs w:val="24"/>
        </w:rPr>
        <w:t xml:space="preserve"> органов управления образованием всех уровней, локальными актами Образовательного учреждения. При организации обучения с и</w:t>
      </w:r>
      <w:r>
        <w:rPr>
          <w:rFonts w:eastAsia="Times New Roman"/>
          <w:sz w:val="24"/>
          <w:szCs w:val="24"/>
        </w:rPr>
        <w:t>спользованием дистанционных образовательных технологий необходимо учитывать, что, применительно к логопедической коррекции, данный вид обучения имеет свои ограничения. Например, в ходе коррекции с использованием дистанционных форм задачи по постановке нару</w:t>
      </w:r>
      <w:r>
        <w:rPr>
          <w:rFonts w:eastAsia="Times New Roman"/>
          <w:sz w:val="24"/>
          <w:szCs w:val="24"/>
        </w:rPr>
        <w:t>шенных звуков у обучающихся с фонетическим нарушением речи (далее по тексту – ФНР), с фонетико-фонематическими нарушениями речи (далее по тексту – ФФНР), с ОНР неосуществимы. В этом случае эти разделы временно исключаются из программы по преодолению соотве</w:t>
      </w:r>
      <w:r>
        <w:rPr>
          <w:rFonts w:eastAsia="Times New Roman"/>
          <w:sz w:val="24"/>
          <w:szCs w:val="24"/>
        </w:rPr>
        <w:t>тствующих нарушений речи.</w:t>
      </w:r>
    </w:p>
    <w:p w:rsidR="005F113A" w:rsidRDefault="005F113A">
      <w:pPr>
        <w:spacing w:line="15" w:lineRule="exact"/>
        <w:rPr>
          <w:rFonts w:eastAsia="Times New Roman"/>
          <w:sz w:val="24"/>
          <w:szCs w:val="24"/>
        </w:rPr>
      </w:pPr>
    </w:p>
    <w:p w:rsidR="005F113A" w:rsidRDefault="004D1996" w:rsidP="004D1996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</w:t>
      </w:r>
      <w:r w:rsidR="003901E7">
        <w:rPr>
          <w:rFonts w:eastAsia="Times New Roman"/>
          <w:sz w:val="24"/>
          <w:szCs w:val="24"/>
        </w:rPr>
        <w:t>. Количество и периодичность групповых/подгрупповых и индивидуальных занятий определяется учителем-логопедом с учётом выраженности речевого нарушения, обучающегося и (или) рекомендаций ПМПК/ППК ОУ и может составлять от одного</w:t>
      </w:r>
      <w:r w:rsidR="003901E7">
        <w:rPr>
          <w:rFonts w:eastAsia="Times New Roman"/>
          <w:sz w:val="24"/>
          <w:szCs w:val="24"/>
        </w:rPr>
        <w:t xml:space="preserve"> до трёх раз в неделю. Продолжительность логопедических занятий соответствует санитарно</w:t>
      </w:r>
      <w:r>
        <w:rPr>
          <w:rFonts w:eastAsia="Times New Roman"/>
          <w:sz w:val="24"/>
          <w:szCs w:val="24"/>
        </w:rPr>
        <w:t>-эпидемиологическим требованиям.</w:t>
      </w: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Между занятиями при смене обучающихся предусматриваются перерывы для проветривания и санитарной обработки кабинета.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4D1996">
      <w:pPr>
        <w:spacing w:line="234" w:lineRule="auto"/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2.12</w:t>
      </w:r>
      <w:r w:rsidR="003901E7">
        <w:rPr>
          <w:rFonts w:eastAsia="Times New Roman"/>
          <w:sz w:val="24"/>
          <w:szCs w:val="24"/>
        </w:rPr>
        <w:t>. Для коррекционных занятий в Логопедическом пункте комплектуются группы обучающихся по видам нарушений:</w:t>
      </w:r>
    </w:p>
    <w:p w:rsidR="005F113A" w:rsidRDefault="005F113A">
      <w:pPr>
        <w:spacing w:line="2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общим недоразвитием речи (ОНР) III, IV уровня речевого развития</w:t>
      </w:r>
    </w:p>
    <w:p w:rsidR="005F113A" w:rsidRDefault="003901E7">
      <w:pPr>
        <w:numPr>
          <w:ilvl w:val="0"/>
          <w:numId w:val="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фонетико-фонематическим недоразвитием речи (далее по тексту - ФФНР)</w:t>
      </w:r>
    </w:p>
    <w:p w:rsidR="005F113A" w:rsidRDefault="003901E7">
      <w:pPr>
        <w:numPr>
          <w:ilvl w:val="0"/>
          <w:numId w:val="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фонетическим недоразвитием речи (далее по тексту - ФНР)</w:t>
      </w:r>
    </w:p>
    <w:p w:rsidR="005F113A" w:rsidRDefault="003901E7">
      <w:pPr>
        <w:numPr>
          <w:ilvl w:val="0"/>
          <w:numId w:val="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нарушениями письменной речи.</w:t>
      </w:r>
    </w:p>
    <w:p w:rsidR="005F113A" w:rsidRPr="00E23DF1" w:rsidRDefault="003901E7">
      <w:pPr>
        <w:spacing w:line="238" w:lineRule="auto"/>
        <w:ind w:left="1" w:firstLine="708"/>
        <w:jc w:val="both"/>
        <w:rPr>
          <w:sz w:val="20"/>
          <w:szCs w:val="20"/>
          <w:lang w:val="tt-RU"/>
        </w:rPr>
      </w:pPr>
      <w:bookmarkStart w:id="4" w:name="page5"/>
      <w:bookmarkEnd w:id="4"/>
      <w:r>
        <w:rPr>
          <w:rFonts w:eastAsia="Times New Roman"/>
          <w:sz w:val="24"/>
          <w:szCs w:val="24"/>
        </w:rPr>
        <w:t xml:space="preserve">Группа </w:t>
      </w:r>
      <w:r>
        <w:rPr>
          <w:rFonts w:eastAsia="Times New Roman"/>
          <w:sz w:val="24"/>
          <w:szCs w:val="24"/>
        </w:rPr>
        <w:t>открывается при наполняемости не менее 3 обучающихся. Наполняемость группы определяется учителем-логопедом в зависимости от характера и степени выраженности речевых нарушений, но не более 6 обучающихся. При необходимости для обучающихся, принятых в Логопед</w:t>
      </w:r>
      <w:r>
        <w:rPr>
          <w:rFonts w:eastAsia="Times New Roman"/>
          <w:sz w:val="24"/>
          <w:szCs w:val="24"/>
        </w:rPr>
        <w:t>ический пункт на консультативную форму работы, допускаются занятия совместно с группами, что отражается в локальном акте о приеме обучающихся в Логопедический пункт.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4D1996">
      <w:pPr>
        <w:spacing w:line="209" w:lineRule="auto"/>
        <w:ind w:left="1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</w:t>
      </w:r>
      <w:r w:rsidR="003901E7">
        <w:rPr>
          <w:rFonts w:eastAsia="Times New Roman"/>
          <w:sz w:val="24"/>
          <w:szCs w:val="24"/>
        </w:rPr>
        <w:t>. В группы набираются обучающиеся с однородными нарушениями речи. Допускается комплек</w:t>
      </w:r>
      <w:r w:rsidR="003901E7">
        <w:rPr>
          <w:rFonts w:eastAsia="Times New Roman"/>
          <w:sz w:val="24"/>
          <w:szCs w:val="24"/>
        </w:rPr>
        <w:t>тование группы из обучающихся разных классов</w:t>
      </w:r>
      <w:r w:rsidR="003901E7">
        <w:rPr>
          <w:rFonts w:eastAsia="Times New Roman"/>
          <w:sz w:val="32"/>
          <w:szCs w:val="32"/>
          <w:vertAlign w:val="superscript"/>
        </w:rPr>
        <w:t>*</w:t>
      </w:r>
      <w:r w:rsidR="003901E7">
        <w:rPr>
          <w:rFonts w:eastAsia="Times New Roman"/>
          <w:sz w:val="24"/>
          <w:szCs w:val="24"/>
        </w:rPr>
        <w:t>.</w:t>
      </w:r>
    </w:p>
    <w:p w:rsidR="005F113A" w:rsidRDefault="005F113A">
      <w:pPr>
        <w:spacing w:line="1" w:lineRule="exact"/>
        <w:rPr>
          <w:sz w:val="20"/>
          <w:szCs w:val="20"/>
        </w:rPr>
      </w:pPr>
    </w:p>
    <w:p w:rsidR="005F113A" w:rsidRDefault="004D1996">
      <w:pPr>
        <w:spacing w:line="235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2.14</w:t>
      </w:r>
      <w:r w:rsidR="003901E7">
        <w:rPr>
          <w:rFonts w:eastAsia="Times New Roman"/>
          <w:sz w:val="24"/>
          <w:szCs w:val="24"/>
        </w:rPr>
        <w:t>. Логоп</w:t>
      </w:r>
      <w:r w:rsidR="004902BA">
        <w:rPr>
          <w:rFonts w:eastAsia="Times New Roman"/>
          <w:sz w:val="24"/>
          <w:szCs w:val="24"/>
        </w:rPr>
        <w:t>едические занятия проводятся 2</w:t>
      </w:r>
      <w:r w:rsidR="003901E7">
        <w:rPr>
          <w:rFonts w:eastAsia="Times New Roman"/>
          <w:sz w:val="24"/>
          <w:szCs w:val="24"/>
        </w:rPr>
        <w:t xml:space="preserve"> раза в неделю. Периодичность занятий определяется тяжестью, выраженностью речевого нарушения, индивидуальными возможностями обучающихся, расписанием занятий образов</w:t>
      </w:r>
      <w:r w:rsidR="003901E7">
        <w:rPr>
          <w:rFonts w:eastAsia="Times New Roman"/>
          <w:sz w:val="24"/>
          <w:szCs w:val="24"/>
        </w:rPr>
        <w:t>ательного учреждения и Логопедического пункта.</w:t>
      </w:r>
    </w:p>
    <w:p w:rsidR="005F113A" w:rsidRDefault="005F113A">
      <w:pPr>
        <w:spacing w:line="13" w:lineRule="exact"/>
        <w:rPr>
          <w:sz w:val="20"/>
          <w:szCs w:val="20"/>
        </w:rPr>
      </w:pPr>
    </w:p>
    <w:p w:rsidR="005F113A" w:rsidRDefault="004D1996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2.15</w:t>
      </w:r>
      <w:r w:rsidR="003901E7">
        <w:rPr>
          <w:rFonts w:eastAsia="Times New Roman"/>
          <w:sz w:val="24"/>
          <w:szCs w:val="24"/>
        </w:rPr>
        <w:t>. Основные направления коррекционно-образовательной деятельности Логопедического пункта определяются учителем-логопедом н</w:t>
      </w:r>
      <w:r>
        <w:rPr>
          <w:rFonts w:eastAsia="Times New Roman"/>
          <w:sz w:val="24"/>
          <w:szCs w:val="24"/>
        </w:rPr>
        <w:t xml:space="preserve">а основании диагностики </w:t>
      </w:r>
      <w:proofErr w:type="spellStart"/>
      <w:r>
        <w:rPr>
          <w:rFonts w:eastAsia="Times New Roman"/>
          <w:sz w:val="24"/>
          <w:szCs w:val="24"/>
        </w:rPr>
        <w:t>речевых</w:t>
      </w:r>
      <w:r w:rsidR="003901E7">
        <w:rPr>
          <w:rFonts w:eastAsia="Times New Roman"/>
          <w:sz w:val="24"/>
          <w:szCs w:val="24"/>
        </w:rPr>
        <w:t>нарушений</w:t>
      </w:r>
      <w:proofErr w:type="spellEnd"/>
      <w:r w:rsidR="003901E7">
        <w:rPr>
          <w:rFonts w:eastAsia="Times New Roman"/>
          <w:sz w:val="24"/>
          <w:szCs w:val="24"/>
        </w:rPr>
        <w:t xml:space="preserve"> обучающихся:</w:t>
      </w:r>
    </w:p>
    <w:p w:rsidR="005F113A" w:rsidRDefault="005F113A">
      <w:pPr>
        <w:spacing w:line="2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развитие и </w:t>
      </w:r>
      <w:r>
        <w:rPr>
          <w:rFonts w:eastAsia="Times New Roman"/>
          <w:sz w:val="24"/>
          <w:szCs w:val="24"/>
        </w:rPr>
        <w:t>совершенствование психических функций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развитием общей и мелкой моторики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и коррекция артикуляторной моторики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коррекция звукопроизношения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по воспитанию речевого дыхания и развития просодических компонентов речи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</w:t>
      </w:r>
      <w:r>
        <w:rPr>
          <w:rFonts w:eastAsia="Times New Roman"/>
          <w:sz w:val="24"/>
          <w:szCs w:val="24"/>
        </w:rPr>
        <w:t>тие навыков языкового анализа и синтеза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7"/>
        </w:numPr>
        <w:tabs>
          <w:tab w:val="left" w:pos="709"/>
        </w:tabs>
        <w:spacing w:line="234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навыков дифференциации букв, соответствующих акустически близким звукам</w:t>
      </w:r>
    </w:p>
    <w:p w:rsidR="005F113A" w:rsidRDefault="005F113A">
      <w:pPr>
        <w:spacing w:line="1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навыков дифференциации оптически/кинетически сходных</w:t>
      </w:r>
    </w:p>
    <w:p w:rsidR="005F113A" w:rsidRDefault="003901E7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букв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развитием лексико-граммат</w:t>
      </w:r>
      <w:r>
        <w:rPr>
          <w:rFonts w:eastAsia="Times New Roman"/>
          <w:sz w:val="24"/>
          <w:szCs w:val="24"/>
        </w:rPr>
        <w:t>ического строя речи</w:t>
      </w:r>
    </w:p>
    <w:p w:rsidR="005F113A" w:rsidRDefault="003901E7">
      <w:pPr>
        <w:numPr>
          <w:ilvl w:val="0"/>
          <w:numId w:val="7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развитием самостоятельной речи учащихся</w:t>
      </w:r>
    </w:p>
    <w:p w:rsidR="005F113A" w:rsidRPr="004D1996" w:rsidRDefault="003901E7" w:rsidP="0044710E">
      <w:pPr>
        <w:numPr>
          <w:ilvl w:val="0"/>
          <w:numId w:val="9"/>
        </w:numPr>
        <w:tabs>
          <w:tab w:val="left" w:pos="169"/>
        </w:tabs>
        <w:spacing w:line="234" w:lineRule="auto"/>
        <w:ind w:left="1" w:hanging="1"/>
        <w:jc w:val="both"/>
        <w:rPr>
          <w:sz w:val="20"/>
          <w:szCs w:val="20"/>
        </w:rPr>
      </w:pPr>
      <w:r w:rsidRPr="004D1996">
        <w:rPr>
          <w:rFonts w:eastAsia="Times New Roman"/>
          <w:sz w:val="24"/>
          <w:szCs w:val="24"/>
        </w:rPr>
        <w:t>При неблагоприятной эпидемиол</w:t>
      </w:r>
      <w:r w:rsidRPr="004D1996">
        <w:rPr>
          <w:rFonts w:eastAsia="Times New Roman"/>
          <w:sz w:val="24"/>
          <w:szCs w:val="24"/>
        </w:rPr>
        <w:t>огической ситуации в соответствии с СП 2.4.3648-20 и СанПиН 1.2.3685-21 до особых распоряжений не допускается комплектование груп</w:t>
      </w:r>
      <w:r w:rsidR="004D1996" w:rsidRPr="004D1996">
        <w:rPr>
          <w:rFonts w:eastAsia="Times New Roman"/>
          <w:sz w:val="24"/>
          <w:szCs w:val="24"/>
        </w:rPr>
        <w:t>п из обучающихся разных классов.</w:t>
      </w:r>
      <w:bookmarkStart w:id="5" w:name="page6"/>
      <w:bookmarkEnd w:id="5"/>
      <w:r w:rsidRPr="004D1996">
        <w:rPr>
          <w:rFonts w:eastAsia="Times New Roman"/>
          <w:sz w:val="24"/>
          <w:szCs w:val="24"/>
        </w:rPr>
        <w:t>2.17.4.</w:t>
      </w:r>
      <w:r w:rsidRPr="004D1996">
        <w:rPr>
          <w:rFonts w:eastAsia="Times New Roman"/>
          <w:sz w:val="24"/>
          <w:szCs w:val="24"/>
        </w:rPr>
        <w:t xml:space="preserve"> При приёме в Логопедический пункт на каждого обучающегося по итогам индивидуального обследования заполняется речевая карта.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4D1996">
      <w:pPr>
        <w:spacing w:line="234" w:lineRule="auto"/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2.16</w:t>
      </w:r>
      <w:r w:rsidR="003901E7">
        <w:rPr>
          <w:rFonts w:eastAsia="Times New Roman"/>
          <w:sz w:val="24"/>
          <w:szCs w:val="24"/>
        </w:rPr>
        <w:t>. Годовой план работы учителя-логопеда составляется на учебный год</w:t>
      </w:r>
      <w:r>
        <w:rPr>
          <w:rFonts w:eastAsia="Times New Roman"/>
          <w:sz w:val="24"/>
          <w:szCs w:val="24"/>
        </w:rPr>
        <w:t>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Default="004D1996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2.17.</w:t>
      </w:r>
      <w:r w:rsidR="003901E7">
        <w:rPr>
          <w:rFonts w:eastAsia="Times New Roman"/>
          <w:sz w:val="24"/>
          <w:szCs w:val="24"/>
        </w:rPr>
        <w:t xml:space="preserve"> Программы коррекционно-развивающих занятий составляются учителем-логопе</w:t>
      </w:r>
      <w:r w:rsidR="003901E7">
        <w:rPr>
          <w:rFonts w:eastAsia="Times New Roman"/>
          <w:sz w:val="24"/>
          <w:szCs w:val="24"/>
        </w:rPr>
        <w:t>дом с учетом речевого нарушения и возраста обучающихся в соответствии с требованиями ФГОС НОО</w:t>
      </w:r>
      <w:r>
        <w:rPr>
          <w:rFonts w:eastAsia="Times New Roman"/>
          <w:sz w:val="24"/>
          <w:szCs w:val="24"/>
        </w:rPr>
        <w:t>, ФГОС ООО</w:t>
      </w:r>
      <w:r w:rsidR="003901E7">
        <w:rPr>
          <w:rFonts w:eastAsia="Times New Roman"/>
          <w:sz w:val="24"/>
          <w:szCs w:val="24"/>
        </w:rPr>
        <w:t xml:space="preserve"> </w:t>
      </w:r>
      <w:r w:rsidR="003901E7">
        <w:rPr>
          <w:rFonts w:eastAsia="Times New Roman"/>
          <w:sz w:val="24"/>
          <w:szCs w:val="24"/>
        </w:rPr>
        <w:t>и предусматривают коррекцию речевых патологий и социальную адаптацию школьников.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6" w:lineRule="auto"/>
        <w:ind w:left="1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Поурочно-тематическое пл</w:t>
      </w:r>
      <w:r>
        <w:rPr>
          <w:rFonts w:eastAsia="Times New Roman"/>
          <w:sz w:val="24"/>
          <w:szCs w:val="24"/>
        </w:rPr>
        <w:t>анирование корректируется после комплектования групп. Если в Логопедическом пункте занимаются одновременно несколько групп со сходными речевыми нарушениями, допускается проведение занятий по единой программе.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2.18. Учитель-логопед несет ответственность в установленном законодательством Российской Федераци</w:t>
      </w:r>
      <w:r>
        <w:rPr>
          <w:rFonts w:eastAsia="Times New Roman"/>
          <w:sz w:val="24"/>
          <w:szCs w:val="24"/>
        </w:rPr>
        <w:t>и порядке за: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соответствие коррекционно-образовательного процесса федеральным государственным образовательным стандартам</w:t>
      </w:r>
    </w:p>
    <w:p w:rsidR="005F113A" w:rsidRDefault="005F113A">
      <w:pPr>
        <w:spacing w:line="2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11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жизнь и здоровье обучающихся во время образовательного процесса</w:t>
      </w:r>
    </w:p>
    <w:p w:rsidR="005F113A" w:rsidRDefault="003901E7">
      <w:pPr>
        <w:numPr>
          <w:ilvl w:val="0"/>
          <w:numId w:val="11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нарушение прав и свобод обучающихся</w:t>
      </w:r>
    </w:p>
    <w:p w:rsidR="005F113A" w:rsidRDefault="005F113A">
      <w:pPr>
        <w:spacing w:line="276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12"/>
        </w:numPr>
        <w:tabs>
          <w:tab w:val="left" w:pos="241"/>
        </w:tabs>
        <w:ind w:left="241" w:hanging="2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ПРАВА И ОБЯЗАННОСТИ УЧАСТНИКОВ</w:t>
      </w:r>
      <w:r>
        <w:rPr>
          <w:rFonts w:eastAsia="Times New Roman"/>
          <w:sz w:val="24"/>
          <w:szCs w:val="24"/>
        </w:rPr>
        <w:t xml:space="preserve"> ОБРАЗОВАТЕЛЬНОГО ПРОЦЕССА</w:t>
      </w:r>
    </w:p>
    <w:p w:rsidR="005F113A" w:rsidRDefault="005F113A">
      <w:pPr>
        <w:spacing w:line="276" w:lineRule="exact"/>
        <w:rPr>
          <w:sz w:val="20"/>
          <w:szCs w:val="20"/>
        </w:rPr>
      </w:pP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К участникам коррекционно-образовательного процесса относятся:</w:t>
      </w:r>
    </w:p>
    <w:p w:rsidR="005F113A" w:rsidRDefault="003901E7">
      <w:pPr>
        <w:numPr>
          <w:ilvl w:val="0"/>
          <w:numId w:val="13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обучающиеся</w:t>
      </w:r>
    </w:p>
    <w:p w:rsidR="005F113A" w:rsidRDefault="003901E7">
      <w:pPr>
        <w:numPr>
          <w:ilvl w:val="0"/>
          <w:numId w:val="13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(законные представители)</w:t>
      </w:r>
    </w:p>
    <w:p w:rsidR="005F113A" w:rsidRDefault="003901E7">
      <w:pPr>
        <w:numPr>
          <w:ilvl w:val="0"/>
          <w:numId w:val="13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учитель-логопед</w:t>
      </w: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К основным правам обучающихся относятся: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уважение человеческого достоинства всех участников о</w:t>
      </w:r>
      <w:r>
        <w:rPr>
          <w:rFonts w:eastAsia="Times New Roman"/>
          <w:sz w:val="24"/>
          <w:szCs w:val="24"/>
        </w:rPr>
        <w:t>бразовательного процесса;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свобода совести и информации;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свободное выражение своих взглядов и убеждений;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4"/>
        </w:numPr>
        <w:tabs>
          <w:tab w:val="left" w:pos="709"/>
        </w:tabs>
        <w:spacing w:line="249" w:lineRule="auto"/>
        <w:ind w:left="1" w:right="680" w:hanging="1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обучение по индивидуальным планам в соответствии со своими способностями, потребностями и возможностями, условиями Образовательного учреждения.</w:t>
      </w:r>
    </w:p>
    <w:p w:rsidR="005F113A" w:rsidRDefault="003901E7">
      <w:pPr>
        <w:ind w:left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3.3.</w:t>
      </w:r>
      <w:r>
        <w:rPr>
          <w:rFonts w:eastAsia="Times New Roman"/>
          <w:sz w:val="24"/>
          <w:szCs w:val="24"/>
        </w:rPr>
        <w:t xml:space="preserve"> К основным обязанностям обучающихся относятся: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посещение занятий в соответствии с расписанием;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4"/>
        </w:numPr>
        <w:tabs>
          <w:tab w:val="left" w:pos="709"/>
        </w:tabs>
        <w:spacing w:line="234" w:lineRule="auto"/>
        <w:ind w:left="1" w:right="76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условий техники безопасности, бережное отношение к имуществу, закрепленному за Логопедическим пунктом;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4"/>
        </w:numPr>
        <w:tabs>
          <w:tab w:val="left" w:pos="709"/>
        </w:tabs>
        <w:spacing w:line="234" w:lineRule="auto"/>
        <w:ind w:left="1" w:right="114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уважительное отношение к педагогам, всем сот</w:t>
      </w:r>
      <w:r>
        <w:rPr>
          <w:rFonts w:eastAsia="Times New Roman"/>
          <w:sz w:val="24"/>
          <w:szCs w:val="24"/>
        </w:rPr>
        <w:t>рудникам Образовательного учреждения, к сверстникам;</w:t>
      </w:r>
    </w:p>
    <w:p w:rsidR="005F113A" w:rsidRDefault="005F113A">
      <w:pPr>
        <w:spacing w:line="14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4"/>
        </w:numPr>
        <w:tabs>
          <w:tab w:val="left" w:pos="709"/>
        </w:tabs>
        <w:spacing w:line="234" w:lineRule="auto"/>
        <w:ind w:left="1" w:right="60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Правил поведения обучающихся согласно Уставу Образовательного учреждения</w:t>
      </w:r>
    </w:p>
    <w:p w:rsidR="005F113A" w:rsidRDefault="005F113A">
      <w:pPr>
        <w:spacing w:line="1" w:lineRule="exact"/>
        <w:rPr>
          <w:rFonts w:eastAsia="Times New Roman"/>
          <w:sz w:val="24"/>
          <w:szCs w:val="24"/>
        </w:rPr>
      </w:pPr>
    </w:p>
    <w:p w:rsidR="005F113A" w:rsidRDefault="003901E7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 К основным правам родителей (законных представителей) обучающихся  относятся: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защита прав и интересов ребёнка;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ознакомление с коррекционно-образовательным процессом в Логопедическом пункте;</w:t>
      </w:r>
    </w:p>
    <w:p w:rsidR="005F113A" w:rsidRDefault="003901E7">
      <w:pPr>
        <w:numPr>
          <w:ilvl w:val="0"/>
          <w:numId w:val="14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посещение логопедических занятий по согласованию с учителем-логопедом;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4"/>
        </w:numPr>
        <w:tabs>
          <w:tab w:val="left" w:pos="709"/>
        </w:tabs>
        <w:spacing w:line="234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получение консультаций учителя-логопеда по вопросам коррекции устной и письменной речи обучающихся.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spacing w:line="234" w:lineRule="auto"/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3.5.</w:t>
      </w:r>
      <w:r>
        <w:rPr>
          <w:rFonts w:eastAsia="Times New Roman"/>
          <w:sz w:val="24"/>
          <w:szCs w:val="24"/>
        </w:rPr>
        <w:t xml:space="preserve"> К основным обязанностям родителей (законных представителей) обучающихся относятся:</w:t>
      </w:r>
    </w:p>
    <w:p w:rsidR="005F113A" w:rsidRDefault="003901E7">
      <w:pPr>
        <w:numPr>
          <w:ilvl w:val="0"/>
          <w:numId w:val="15"/>
        </w:numPr>
        <w:tabs>
          <w:tab w:val="left" w:pos="709"/>
        </w:tabs>
        <w:spacing w:line="234" w:lineRule="auto"/>
        <w:ind w:left="1" w:right="160" w:hanging="1"/>
        <w:rPr>
          <w:rFonts w:eastAsia="Times New Roman"/>
          <w:sz w:val="24"/>
          <w:szCs w:val="24"/>
        </w:rPr>
      </w:pPr>
      <w:bookmarkStart w:id="6" w:name="page7"/>
      <w:bookmarkEnd w:id="6"/>
      <w:r>
        <w:rPr>
          <w:rFonts w:eastAsia="Times New Roman"/>
          <w:sz w:val="24"/>
          <w:szCs w:val="24"/>
        </w:rPr>
        <w:t>ознакомление с заключением ТМППК, ППК ОУ, подтверждающего необходимость в логопедических занятиях;</w:t>
      </w:r>
    </w:p>
    <w:p w:rsidR="005F113A" w:rsidRDefault="005F113A">
      <w:pPr>
        <w:spacing w:line="1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5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создание условий для посещения ребёнком занятий в </w:t>
      </w:r>
      <w:r>
        <w:rPr>
          <w:rFonts w:eastAsia="Times New Roman"/>
          <w:sz w:val="24"/>
          <w:szCs w:val="24"/>
        </w:rPr>
        <w:t>Логопедическом пункте;</w:t>
      </w:r>
    </w:p>
    <w:p w:rsidR="005F113A" w:rsidRDefault="003901E7">
      <w:pPr>
        <w:numPr>
          <w:ilvl w:val="0"/>
          <w:numId w:val="15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контроль за посещаемостью школьником логопедических занятий.</w:t>
      </w:r>
    </w:p>
    <w:p w:rsidR="005F113A" w:rsidRDefault="003901E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 К основным правам учителя - логопеда относятся:</w:t>
      </w:r>
    </w:p>
    <w:p w:rsidR="005F113A" w:rsidRDefault="005F113A">
      <w:pPr>
        <w:spacing w:line="12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spacing w:line="234" w:lineRule="auto"/>
        <w:ind w:left="701" w:right="1140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предоставление на рассмотрение администрации предложений по вопросам деятельности Логопедического пункта;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spacing w:line="234" w:lineRule="auto"/>
        <w:ind w:left="701" w:right="720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получение </w:t>
      </w:r>
      <w:r>
        <w:rPr>
          <w:rFonts w:eastAsia="Times New Roman"/>
          <w:sz w:val="24"/>
          <w:szCs w:val="24"/>
        </w:rPr>
        <w:t>от руководителей и специалистов Образовательного учреждения информации и содействия для осуществления профессиональной деятельности;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34" w:lineRule="auto"/>
        <w:ind w:left="1" w:right="148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образовательным учреждением комфортных условий своей профессиональной деятельности;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34" w:lineRule="auto"/>
        <w:ind w:left="1" w:right="70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повышение квалификации и </w:t>
      </w:r>
      <w:r>
        <w:rPr>
          <w:rFonts w:eastAsia="Times New Roman"/>
          <w:sz w:val="24"/>
          <w:szCs w:val="24"/>
        </w:rPr>
        <w:t>прохождение аттестации в соответствии с нормами законодательства РФ;</w:t>
      </w:r>
    </w:p>
    <w:p w:rsidR="005F113A" w:rsidRDefault="005F113A">
      <w:pPr>
        <w:spacing w:line="1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поощрение за качество и результаты работы;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36" w:lineRule="auto"/>
        <w:ind w:left="1" w:right="8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использование предусмотренных законодательством льгот и преимуществ, установленных для учителей образовательного учреждения (в том числе продо</w:t>
      </w:r>
      <w:r>
        <w:rPr>
          <w:rFonts w:eastAsia="Times New Roman"/>
          <w:sz w:val="24"/>
          <w:szCs w:val="24"/>
        </w:rPr>
        <w:t>лжительность очередного отпуска 56 календарных дней и порядок пенсионного обеспечения).</w:t>
      </w:r>
    </w:p>
    <w:p w:rsidR="005F113A" w:rsidRDefault="005F113A">
      <w:pPr>
        <w:spacing w:line="14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36" w:lineRule="auto"/>
        <w:ind w:left="1" w:right="68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разработка программ логопедических занятий, которые принимаются решением общего собрания Образовательного учреждения и согласовываются с методической службой района.</w:t>
      </w:r>
    </w:p>
    <w:p w:rsidR="005F113A" w:rsidRDefault="005F113A">
      <w:pPr>
        <w:spacing w:line="1" w:lineRule="exact"/>
        <w:rPr>
          <w:rFonts w:eastAsia="Times New Roman"/>
          <w:sz w:val="24"/>
          <w:szCs w:val="24"/>
        </w:rPr>
      </w:pPr>
    </w:p>
    <w:p w:rsidR="005F113A" w:rsidRDefault="003901E7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3.7. К основным обязанностям учителя-логопеда относятся:</w:t>
      </w: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прав ребёнка;</w:t>
      </w: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уважение прав и достоинства коллег;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37" w:lineRule="auto"/>
        <w:ind w:left="1" w:right="42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своей трудовой деятельности в соответствии с Трудовым кодексом Российской Федерации, Уставом образовательного учреждения, П</w:t>
      </w:r>
      <w:r>
        <w:rPr>
          <w:rFonts w:eastAsia="Times New Roman"/>
          <w:sz w:val="24"/>
          <w:szCs w:val="24"/>
        </w:rPr>
        <w:t>оложением о Логопедическом пункте, Правилами внутреннего трудового распорядка, на основании должностной инструкции;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34" w:lineRule="auto"/>
        <w:ind w:left="1" w:right="80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знание программ по русскому языку, владение методами и приёмами обучения русскому языку;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spacing w:line="234" w:lineRule="auto"/>
        <w:ind w:left="701" w:right="2100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своевременное выявление трудностей в освоении обу</w:t>
      </w:r>
      <w:r>
        <w:rPr>
          <w:rFonts w:eastAsia="Times New Roman"/>
          <w:sz w:val="24"/>
          <w:szCs w:val="24"/>
        </w:rPr>
        <w:t>чающимися общеобразовательных программ;</w:t>
      </w:r>
    </w:p>
    <w:p w:rsidR="005F113A" w:rsidRDefault="005F113A">
      <w:pPr>
        <w:spacing w:line="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коррекции нарушений устной и письменной речи обучающихся;</w:t>
      </w: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своевременное и правильное заполнение документации Логопедического пункта;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spacing w:line="234" w:lineRule="auto"/>
        <w:ind w:left="701" w:right="920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разъяснение специальных знаний и проведение консультаций для педагогов</w:t>
      </w:r>
      <w:r>
        <w:rPr>
          <w:rFonts w:eastAsia="Times New Roman"/>
          <w:sz w:val="24"/>
          <w:szCs w:val="24"/>
        </w:rPr>
        <w:t xml:space="preserve"> и родителей (законных представителей) обучающихся;</w:t>
      </w:r>
    </w:p>
    <w:p w:rsidR="005F113A" w:rsidRDefault="005F113A">
      <w:pPr>
        <w:spacing w:line="13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spacing w:line="234" w:lineRule="auto"/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участие в методических объединениях учителей-логопедов разных уровней, участие в работе педагогических советов ОУ;</w:t>
      </w:r>
    </w:p>
    <w:p w:rsidR="005F113A" w:rsidRDefault="005F113A">
      <w:pPr>
        <w:spacing w:line="1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составление годового отчёта в конце учебного года;</w:t>
      </w: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оснащение кабинета дидактическим мат</w:t>
      </w:r>
      <w:r>
        <w:rPr>
          <w:rFonts w:eastAsia="Times New Roman"/>
          <w:sz w:val="24"/>
          <w:szCs w:val="24"/>
        </w:rPr>
        <w:t>ериалом;</w:t>
      </w:r>
    </w:p>
    <w:p w:rsidR="005F113A" w:rsidRDefault="003901E7">
      <w:pPr>
        <w:numPr>
          <w:ilvl w:val="0"/>
          <w:numId w:val="16"/>
        </w:numPr>
        <w:tabs>
          <w:tab w:val="left" w:pos="701"/>
        </w:tabs>
        <w:ind w:left="701" w:hanging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условий охраны труда и противопожарной безопасности;</w:t>
      </w:r>
    </w:p>
    <w:p w:rsidR="005F113A" w:rsidRDefault="005F113A">
      <w:pPr>
        <w:spacing w:line="12" w:lineRule="exact"/>
        <w:rPr>
          <w:rFonts w:eastAsia="Times New Roman"/>
          <w:sz w:val="24"/>
          <w:szCs w:val="24"/>
        </w:rPr>
      </w:pPr>
    </w:p>
    <w:p w:rsidR="005F113A" w:rsidRDefault="003901E7">
      <w:pPr>
        <w:numPr>
          <w:ilvl w:val="0"/>
          <w:numId w:val="16"/>
        </w:numPr>
        <w:tabs>
          <w:tab w:val="left" w:pos="709"/>
        </w:tabs>
        <w:spacing w:line="249" w:lineRule="auto"/>
        <w:ind w:left="1" w:right="920" w:hanging="1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своевременное предоставление администрации образовательного учреждения необходимой информации по вопросам своей профессиональной деятельности.</w:t>
      </w:r>
    </w:p>
    <w:p w:rsidR="005F113A" w:rsidRDefault="005F113A">
      <w:pPr>
        <w:spacing w:line="267" w:lineRule="exact"/>
        <w:rPr>
          <w:sz w:val="20"/>
          <w:szCs w:val="20"/>
        </w:rPr>
      </w:pPr>
    </w:p>
    <w:p w:rsidR="005F113A" w:rsidRDefault="003901E7">
      <w:pPr>
        <w:numPr>
          <w:ilvl w:val="0"/>
          <w:numId w:val="17"/>
        </w:numPr>
        <w:tabs>
          <w:tab w:val="left" w:pos="241"/>
        </w:tabs>
        <w:ind w:left="241" w:hanging="2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РЕОРГАНИЗАЦИЯ И ЛИКВИДАЦИЯ </w:t>
      </w:r>
      <w:r>
        <w:rPr>
          <w:rFonts w:eastAsia="Times New Roman"/>
          <w:sz w:val="24"/>
          <w:szCs w:val="24"/>
        </w:rPr>
        <w:t>ЛОГОПЕДИЧЕСКОГО ПУНКТА.</w:t>
      </w:r>
    </w:p>
    <w:p w:rsidR="005F113A" w:rsidRDefault="005F113A">
      <w:pPr>
        <w:spacing w:line="289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Структурное подразделение Логопедический пункт может быть реорганизовано или ликвидировано в соответствии с действующим законодательством Российской Федерации.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При реорганизации или ликвидации Логопедического пункта наст</w:t>
      </w:r>
      <w:r>
        <w:rPr>
          <w:rFonts w:eastAsia="Times New Roman"/>
          <w:sz w:val="24"/>
          <w:szCs w:val="24"/>
        </w:rPr>
        <w:t>оящее положение утрачивает силу.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4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Изменения и дополнения в Положение, а также новая редакция Положения утверждается директором Образовательного учреждения.</w:t>
      </w:r>
    </w:p>
    <w:p w:rsidR="005F113A" w:rsidRDefault="005F113A">
      <w:pPr>
        <w:spacing w:line="14" w:lineRule="exact"/>
        <w:rPr>
          <w:sz w:val="20"/>
          <w:szCs w:val="20"/>
        </w:rPr>
      </w:pPr>
    </w:p>
    <w:p w:rsidR="005F113A" w:rsidRDefault="003901E7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Настоящее Положение вступает в силу, а предыдущая редакция Положения утрачивает силу, с м</w:t>
      </w:r>
      <w:r>
        <w:rPr>
          <w:rFonts w:eastAsia="Times New Roman"/>
          <w:sz w:val="24"/>
          <w:szCs w:val="24"/>
        </w:rPr>
        <w:t>омента издания директором Образовательного учреждения соответствующего приказа.</w:t>
      </w:r>
    </w:p>
    <w:sectPr w:rsidR="005F113A">
      <w:pgSz w:w="11900" w:h="16838"/>
      <w:pgMar w:top="717" w:right="846" w:bottom="664" w:left="1419" w:header="0" w:footer="0" w:gutter="0"/>
      <w:cols w:space="720" w:equalWidth="0">
        <w:col w:w="964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6231B"/>
    <w:multiLevelType w:val="hybridMultilevel"/>
    <w:tmpl w:val="29B80438"/>
    <w:lvl w:ilvl="0" w:tplc="30EAD76A">
      <w:start w:val="1"/>
      <w:numFmt w:val="bullet"/>
      <w:lvlText w:val="•"/>
      <w:lvlJc w:val="left"/>
    </w:lvl>
    <w:lvl w:ilvl="1" w:tplc="8D58FA9E">
      <w:numFmt w:val="decimal"/>
      <w:lvlText w:val=""/>
      <w:lvlJc w:val="left"/>
    </w:lvl>
    <w:lvl w:ilvl="2" w:tplc="2A382B02">
      <w:numFmt w:val="decimal"/>
      <w:lvlText w:val=""/>
      <w:lvlJc w:val="left"/>
    </w:lvl>
    <w:lvl w:ilvl="3" w:tplc="3CB8B38C">
      <w:numFmt w:val="decimal"/>
      <w:lvlText w:val=""/>
      <w:lvlJc w:val="left"/>
    </w:lvl>
    <w:lvl w:ilvl="4" w:tplc="B85877B0">
      <w:numFmt w:val="decimal"/>
      <w:lvlText w:val=""/>
      <w:lvlJc w:val="left"/>
    </w:lvl>
    <w:lvl w:ilvl="5" w:tplc="3D426698">
      <w:numFmt w:val="decimal"/>
      <w:lvlText w:val=""/>
      <w:lvlJc w:val="left"/>
    </w:lvl>
    <w:lvl w:ilvl="6" w:tplc="2DFA3C46">
      <w:numFmt w:val="decimal"/>
      <w:lvlText w:val=""/>
      <w:lvlJc w:val="left"/>
    </w:lvl>
    <w:lvl w:ilvl="7" w:tplc="B90EFC94">
      <w:numFmt w:val="decimal"/>
      <w:lvlText w:val=""/>
      <w:lvlJc w:val="left"/>
    </w:lvl>
    <w:lvl w:ilvl="8" w:tplc="3E9436EA">
      <w:numFmt w:val="decimal"/>
      <w:lvlText w:val=""/>
      <w:lvlJc w:val="left"/>
    </w:lvl>
  </w:abstractNum>
  <w:abstractNum w:abstractNumId="1">
    <w:nsid w:val="0DED7263"/>
    <w:multiLevelType w:val="hybridMultilevel"/>
    <w:tmpl w:val="0FFCACC2"/>
    <w:lvl w:ilvl="0" w:tplc="2A66EBB6">
      <w:start w:val="1"/>
      <w:numFmt w:val="bullet"/>
      <w:lvlText w:val="-"/>
      <w:lvlJc w:val="left"/>
    </w:lvl>
    <w:lvl w:ilvl="1" w:tplc="322E7774">
      <w:numFmt w:val="decimal"/>
      <w:lvlText w:val=""/>
      <w:lvlJc w:val="left"/>
    </w:lvl>
    <w:lvl w:ilvl="2" w:tplc="FD125970">
      <w:numFmt w:val="decimal"/>
      <w:lvlText w:val=""/>
      <w:lvlJc w:val="left"/>
    </w:lvl>
    <w:lvl w:ilvl="3" w:tplc="B0287402">
      <w:numFmt w:val="decimal"/>
      <w:lvlText w:val=""/>
      <w:lvlJc w:val="left"/>
    </w:lvl>
    <w:lvl w:ilvl="4" w:tplc="D7822E8C">
      <w:numFmt w:val="decimal"/>
      <w:lvlText w:val=""/>
      <w:lvlJc w:val="left"/>
    </w:lvl>
    <w:lvl w:ilvl="5" w:tplc="1EB203F4">
      <w:numFmt w:val="decimal"/>
      <w:lvlText w:val=""/>
      <w:lvlJc w:val="left"/>
    </w:lvl>
    <w:lvl w:ilvl="6" w:tplc="0676473C">
      <w:numFmt w:val="decimal"/>
      <w:lvlText w:val=""/>
      <w:lvlJc w:val="left"/>
    </w:lvl>
    <w:lvl w:ilvl="7" w:tplc="3C3C1616">
      <w:numFmt w:val="decimal"/>
      <w:lvlText w:val=""/>
      <w:lvlJc w:val="left"/>
    </w:lvl>
    <w:lvl w:ilvl="8" w:tplc="BB24D3A8">
      <w:numFmt w:val="decimal"/>
      <w:lvlText w:val=""/>
      <w:lvlJc w:val="left"/>
    </w:lvl>
  </w:abstractNum>
  <w:abstractNum w:abstractNumId="2">
    <w:nsid w:val="109CF92E"/>
    <w:multiLevelType w:val="hybridMultilevel"/>
    <w:tmpl w:val="E0CED4D6"/>
    <w:lvl w:ilvl="0" w:tplc="B4BE5900">
      <w:start w:val="1"/>
      <w:numFmt w:val="bullet"/>
      <w:lvlText w:val="-"/>
      <w:lvlJc w:val="left"/>
    </w:lvl>
    <w:lvl w:ilvl="1" w:tplc="CC72C4C8">
      <w:numFmt w:val="decimal"/>
      <w:lvlText w:val=""/>
      <w:lvlJc w:val="left"/>
    </w:lvl>
    <w:lvl w:ilvl="2" w:tplc="9F5AE476">
      <w:numFmt w:val="decimal"/>
      <w:lvlText w:val=""/>
      <w:lvlJc w:val="left"/>
    </w:lvl>
    <w:lvl w:ilvl="3" w:tplc="3028F7B4">
      <w:numFmt w:val="decimal"/>
      <w:lvlText w:val=""/>
      <w:lvlJc w:val="left"/>
    </w:lvl>
    <w:lvl w:ilvl="4" w:tplc="80D625A2">
      <w:numFmt w:val="decimal"/>
      <w:lvlText w:val=""/>
      <w:lvlJc w:val="left"/>
    </w:lvl>
    <w:lvl w:ilvl="5" w:tplc="1A0A7814">
      <w:numFmt w:val="decimal"/>
      <w:lvlText w:val=""/>
      <w:lvlJc w:val="left"/>
    </w:lvl>
    <w:lvl w:ilvl="6" w:tplc="FE60353E">
      <w:numFmt w:val="decimal"/>
      <w:lvlText w:val=""/>
      <w:lvlJc w:val="left"/>
    </w:lvl>
    <w:lvl w:ilvl="7" w:tplc="05084604">
      <w:numFmt w:val="decimal"/>
      <w:lvlText w:val=""/>
      <w:lvlJc w:val="left"/>
    </w:lvl>
    <w:lvl w:ilvl="8" w:tplc="60783F8A">
      <w:numFmt w:val="decimal"/>
      <w:lvlText w:val=""/>
      <w:lvlJc w:val="left"/>
    </w:lvl>
  </w:abstractNum>
  <w:abstractNum w:abstractNumId="3">
    <w:nsid w:val="1190CDE7"/>
    <w:multiLevelType w:val="hybridMultilevel"/>
    <w:tmpl w:val="EB5263DC"/>
    <w:lvl w:ilvl="0" w:tplc="890E6E24">
      <w:start w:val="1"/>
      <w:numFmt w:val="bullet"/>
      <w:lvlText w:val="-"/>
      <w:lvlJc w:val="left"/>
    </w:lvl>
    <w:lvl w:ilvl="1" w:tplc="C6822010">
      <w:numFmt w:val="decimal"/>
      <w:lvlText w:val=""/>
      <w:lvlJc w:val="left"/>
    </w:lvl>
    <w:lvl w:ilvl="2" w:tplc="67DCD644">
      <w:numFmt w:val="decimal"/>
      <w:lvlText w:val=""/>
      <w:lvlJc w:val="left"/>
    </w:lvl>
    <w:lvl w:ilvl="3" w:tplc="ABEE68BA">
      <w:numFmt w:val="decimal"/>
      <w:lvlText w:val=""/>
      <w:lvlJc w:val="left"/>
    </w:lvl>
    <w:lvl w:ilvl="4" w:tplc="FED6139E">
      <w:numFmt w:val="decimal"/>
      <w:lvlText w:val=""/>
      <w:lvlJc w:val="left"/>
    </w:lvl>
    <w:lvl w:ilvl="5" w:tplc="0DE423DA">
      <w:numFmt w:val="decimal"/>
      <w:lvlText w:val=""/>
      <w:lvlJc w:val="left"/>
    </w:lvl>
    <w:lvl w:ilvl="6" w:tplc="CE4CF6A6">
      <w:numFmt w:val="decimal"/>
      <w:lvlText w:val=""/>
      <w:lvlJc w:val="left"/>
    </w:lvl>
    <w:lvl w:ilvl="7" w:tplc="C0F069F4">
      <w:numFmt w:val="decimal"/>
      <w:lvlText w:val=""/>
      <w:lvlJc w:val="left"/>
    </w:lvl>
    <w:lvl w:ilvl="8" w:tplc="487638AE">
      <w:numFmt w:val="decimal"/>
      <w:lvlText w:val=""/>
      <w:lvlJc w:val="left"/>
    </w:lvl>
  </w:abstractNum>
  <w:abstractNum w:abstractNumId="4">
    <w:nsid w:val="12200854"/>
    <w:multiLevelType w:val="hybridMultilevel"/>
    <w:tmpl w:val="11CC1C60"/>
    <w:lvl w:ilvl="0" w:tplc="0BA630E8">
      <w:start w:val="1"/>
      <w:numFmt w:val="bullet"/>
      <w:lvlText w:val="-"/>
      <w:lvlJc w:val="left"/>
    </w:lvl>
    <w:lvl w:ilvl="1" w:tplc="B84A66B6">
      <w:numFmt w:val="decimal"/>
      <w:lvlText w:val=""/>
      <w:lvlJc w:val="left"/>
    </w:lvl>
    <w:lvl w:ilvl="2" w:tplc="BADABDB8">
      <w:numFmt w:val="decimal"/>
      <w:lvlText w:val=""/>
      <w:lvlJc w:val="left"/>
    </w:lvl>
    <w:lvl w:ilvl="3" w:tplc="E4761570">
      <w:numFmt w:val="decimal"/>
      <w:lvlText w:val=""/>
      <w:lvlJc w:val="left"/>
    </w:lvl>
    <w:lvl w:ilvl="4" w:tplc="C78CF5CA">
      <w:numFmt w:val="decimal"/>
      <w:lvlText w:val=""/>
      <w:lvlJc w:val="left"/>
    </w:lvl>
    <w:lvl w:ilvl="5" w:tplc="F202ED2C">
      <w:numFmt w:val="decimal"/>
      <w:lvlText w:val=""/>
      <w:lvlJc w:val="left"/>
    </w:lvl>
    <w:lvl w:ilvl="6" w:tplc="602CE6B6">
      <w:numFmt w:val="decimal"/>
      <w:lvlText w:val=""/>
      <w:lvlJc w:val="left"/>
    </w:lvl>
    <w:lvl w:ilvl="7" w:tplc="61824568">
      <w:numFmt w:val="decimal"/>
      <w:lvlText w:val=""/>
      <w:lvlJc w:val="left"/>
    </w:lvl>
    <w:lvl w:ilvl="8" w:tplc="3B8A7CA2">
      <w:numFmt w:val="decimal"/>
      <w:lvlText w:val=""/>
      <w:lvlJc w:val="left"/>
    </w:lvl>
  </w:abstractNum>
  <w:abstractNum w:abstractNumId="5">
    <w:nsid w:val="140E0F76"/>
    <w:multiLevelType w:val="hybridMultilevel"/>
    <w:tmpl w:val="A560C29A"/>
    <w:lvl w:ilvl="0" w:tplc="1A6CECDE">
      <w:start w:val="1"/>
      <w:numFmt w:val="bullet"/>
      <w:lvlText w:val="-"/>
      <w:lvlJc w:val="left"/>
    </w:lvl>
    <w:lvl w:ilvl="1" w:tplc="9880E526">
      <w:numFmt w:val="decimal"/>
      <w:lvlText w:val=""/>
      <w:lvlJc w:val="left"/>
    </w:lvl>
    <w:lvl w:ilvl="2" w:tplc="A51EE872">
      <w:numFmt w:val="decimal"/>
      <w:lvlText w:val=""/>
      <w:lvlJc w:val="left"/>
    </w:lvl>
    <w:lvl w:ilvl="3" w:tplc="F7AE65B2">
      <w:numFmt w:val="decimal"/>
      <w:lvlText w:val=""/>
      <w:lvlJc w:val="left"/>
    </w:lvl>
    <w:lvl w:ilvl="4" w:tplc="BEDC8956">
      <w:numFmt w:val="decimal"/>
      <w:lvlText w:val=""/>
      <w:lvlJc w:val="left"/>
    </w:lvl>
    <w:lvl w:ilvl="5" w:tplc="0CA46528">
      <w:numFmt w:val="decimal"/>
      <w:lvlText w:val=""/>
      <w:lvlJc w:val="left"/>
    </w:lvl>
    <w:lvl w:ilvl="6" w:tplc="40AA27B6">
      <w:numFmt w:val="decimal"/>
      <w:lvlText w:val=""/>
      <w:lvlJc w:val="left"/>
    </w:lvl>
    <w:lvl w:ilvl="7" w:tplc="F87411AA">
      <w:numFmt w:val="decimal"/>
      <w:lvlText w:val=""/>
      <w:lvlJc w:val="left"/>
    </w:lvl>
    <w:lvl w:ilvl="8" w:tplc="F1B8BE0A">
      <w:numFmt w:val="decimal"/>
      <w:lvlText w:val=""/>
      <w:lvlJc w:val="left"/>
    </w:lvl>
  </w:abstractNum>
  <w:abstractNum w:abstractNumId="6">
    <w:nsid w:val="1BEFD79F"/>
    <w:multiLevelType w:val="hybridMultilevel"/>
    <w:tmpl w:val="0C440CCE"/>
    <w:lvl w:ilvl="0" w:tplc="8E76E9E4">
      <w:start w:val="1"/>
      <w:numFmt w:val="bullet"/>
      <w:lvlText w:val="-"/>
      <w:lvlJc w:val="left"/>
    </w:lvl>
    <w:lvl w:ilvl="1" w:tplc="926A542C">
      <w:numFmt w:val="decimal"/>
      <w:lvlText w:val=""/>
      <w:lvlJc w:val="left"/>
    </w:lvl>
    <w:lvl w:ilvl="2" w:tplc="83FAA5D2">
      <w:numFmt w:val="decimal"/>
      <w:lvlText w:val=""/>
      <w:lvlJc w:val="left"/>
    </w:lvl>
    <w:lvl w:ilvl="3" w:tplc="0562BFFE">
      <w:numFmt w:val="decimal"/>
      <w:lvlText w:val=""/>
      <w:lvlJc w:val="left"/>
    </w:lvl>
    <w:lvl w:ilvl="4" w:tplc="158ACFBC">
      <w:numFmt w:val="decimal"/>
      <w:lvlText w:val=""/>
      <w:lvlJc w:val="left"/>
    </w:lvl>
    <w:lvl w:ilvl="5" w:tplc="F506A32C">
      <w:numFmt w:val="decimal"/>
      <w:lvlText w:val=""/>
      <w:lvlJc w:val="left"/>
    </w:lvl>
    <w:lvl w:ilvl="6" w:tplc="4B86DA08">
      <w:numFmt w:val="decimal"/>
      <w:lvlText w:val=""/>
      <w:lvlJc w:val="left"/>
    </w:lvl>
    <w:lvl w:ilvl="7" w:tplc="F9A60CAA">
      <w:numFmt w:val="decimal"/>
      <w:lvlText w:val=""/>
      <w:lvlJc w:val="left"/>
    </w:lvl>
    <w:lvl w:ilvl="8" w:tplc="45402980">
      <w:numFmt w:val="decimal"/>
      <w:lvlText w:val=""/>
      <w:lvlJc w:val="left"/>
    </w:lvl>
  </w:abstractNum>
  <w:abstractNum w:abstractNumId="7">
    <w:nsid w:val="1F16E9E8"/>
    <w:multiLevelType w:val="hybridMultilevel"/>
    <w:tmpl w:val="2674A986"/>
    <w:lvl w:ilvl="0" w:tplc="FC7266B4">
      <w:start w:val="1"/>
      <w:numFmt w:val="bullet"/>
      <w:lvlText w:val="в"/>
      <w:lvlJc w:val="left"/>
    </w:lvl>
    <w:lvl w:ilvl="1" w:tplc="8FF0573E">
      <w:start w:val="1"/>
      <w:numFmt w:val="bullet"/>
      <w:lvlText w:val="В"/>
      <w:lvlJc w:val="left"/>
    </w:lvl>
    <w:lvl w:ilvl="2" w:tplc="3E00D426">
      <w:numFmt w:val="decimal"/>
      <w:lvlText w:val=""/>
      <w:lvlJc w:val="left"/>
    </w:lvl>
    <w:lvl w:ilvl="3" w:tplc="343644B8">
      <w:numFmt w:val="decimal"/>
      <w:lvlText w:val=""/>
      <w:lvlJc w:val="left"/>
    </w:lvl>
    <w:lvl w:ilvl="4" w:tplc="D13A5838">
      <w:numFmt w:val="decimal"/>
      <w:lvlText w:val=""/>
      <w:lvlJc w:val="left"/>
    </w:lvl>
    <w:lvl w:ilvl="5" w:tplc="ADAA03CE">
      <w:numFmt w:val="decimal"/>
      <w:lvlText w:val=""/>
      <w:lvlJc w:val="left"/>
    </w:lvl>
    <w:lvl w:ilvl="6" w:tplc="771274E8">
      <w:numFmt w:val="decimal"/>
      <w:lvlText w:val=""/>
      <w:lvlJc w:val="left"/>
    </w:lvl>
    <w:lvl w:ilvl="7" w:tplc="75AA6F12">
      <w:numFmt w:val="decimal"/>
      <w:lvlText w:val=""/>
      <w:lvlJc w:val="left"/>
    </w:lvl>
    <w:lvl w:ilvl="8" w:tplc="89C86728">
      <w:numFmt w:val="decimal"/>
      <w:lvlText w:val=""/>
      <w:lvlJc w:val="left"/>
    </w:lvl>
  </w:abstractNum>
  <w:abstractNum w:abstractNumId="8">
    <w:nsid w:val="25E45D32"/>
    <w:multiLevelType w:val="hybridMultilevel"/>
    <w:tmpl w:val="5C76ACBC"/>
    <w:lvl w:ilvl="0" w:tplc="1E14692E">
      <w:start w:val="4"/>
      <w:numFmt w:val="decimal"/>
      <w:lvlText w:val="%1."/>
      <w:lvlJc w:val="left"/>
    </w:lvl>
    <w:lvl w:ilvl="1" w:tplc="7B3C0852">
      <w:numFmt w:val="decimal"/>
      <w:lvlText w:val=""/>
      <w:lvlJc w:val="left"/>
    </w:lvl>
    <w:lvl w:ilvl="2" w:tplc="6F9C26E2">
      <w:numFmt w:val="decimal"/>
      <w:lvlText w:val=""/>
      <w:lvlJc w:val="left"/>
    </w:lvl>
    <w:lvl w:ilvl="3" w:tplc="2B722C18">
      <w:numFmt w:val="decimal"/>
      <w:lvlText w:val=""/>
      <w:lvlJc w:val="left"/>
    </w:lvl>
    <w:lvl w:ilvl="4" w:tplc="FF18FC74">
      <w:numFmt w:val="decimal"/>
      <w:lvlText w:val=""/>
      <w:lvlJc w:val="left"/>
    </w:lvl>
    <w:lvl w:ilvl="5" w:tplc="8C8AEEAA">
      <w:numFmt w:val="decimal"/>
      <w:lvlText w:val=""/>
      <w:lvlJc w:val="left"/>
    </w:lvl>
    <w:lvl w:ilvl="6" w:tplc="9B52126C">
      <w:numFmt w:val="decimal"/>
      <w:lvlText w:val=""/>
      <w:lvlJc w:val="left"/>
    </w:lvl>
    <w:lvl w:ilvl="7" w:tplc="32D205C0">
      <w:numFmt w:val="decimal"/>
      <w:lvlText w:val=""/>
      <w:lvlJc w:val="left"/>
    </w:lvl>
    <w:lvl w:ilvl="8" w:tplc="D236ED22">
      <w:numFmt w:val="decimal"/>
      <w:lvlText w:val=""/>
      <w:lvlJc w:val="left"/>
    </w:lvl>
  </w:abstractNum>
  <w:abstractNum w:abstractNumId="9">
    <w:nsid w:val="3352255A"/>
    <w:multiLevelType w:val="hybridMultilevel"/>
    <w:tmpl w:val="245AD7EE"/>
    <w:lvl w:ilvl="0" w:tplc="68D05D40">
      <w:start w:val="1"/>
      <w:numFmt w:val="bullet"/>
      <w:lvlText w:val="*"/>
      <w:lvlJc w:val="left"/>
    </w:lvl>
    <w:lvl w:ilvl="1" w:tplc="DA2C7A10">
      <w:numFmt w:val="decimal"/>
      <w:lvlText w:val=""/>
      <w:lvlJc w:val="left"/>
    </w:lvl>
    <w:lvl w:ilvl="2" w:tplc="57AAAC3C">
      <w:numFmt w:val="decimal"/>
      <w:lvlText w:val=""/>
      <w:lvlJc w:val="left"/>
    </w:lvl>
    <w:lvl w:ilvl="3" w:tplc="F11432D4">
      <w:numFmt w:val="decimal"/>
      <w:lvlText w:val=""/>
      <w:lvlJc w:val="left"/>
    </w:lvl>
    <w:lvl w:ilvl="4" w:tplc="40464D9E">
      <w:numFmt w:val="decimal"/>
      <w:lvlText w:val=""/>
      <w:lvlJc w:val="left"/>
    </w:lvl>
    <w:lvl w:ilvl="5" w:tplc="2B40BA28">
      <w:numFmt w:val="decimal"/>
      <w:lvlText w:val=""/>
      <w:lvlJc w:val="left"/>
    </w:lvl>
    <w:lvl w:ilvl="6" w:tplc="3FD2E3CC">
      <w:numFmt w:val="decimal"/>
      <w:lvlText w:val=""/>
      <w:lvlJc w:val="left"/>
    </w:lvl>
    <w:lvl w:ilvl="7" w:tplc="BB762BBE">
      <w:numFmt w:val="decimal"/>
      <w:lvlText w:val=""/>
      <w:lvlJc w:val="left"/>
    </w:lvl>
    <w:lvl w:ilvl="8" w:tplc="80B04948">
      <w:numFmt w:val="decimal"/>
      <w:lvlText w:val=""/>
      <w:lvlJc w:val="left"/>
    </w:lvl>
  </w:abstractNum>
  <w:abstractNum w:abstractNumId="10">
    <w:nsid w:val="41A7C4C9"/>
    <w:multiLevelType w:val="hybridMultilevel"/>
    <w:tmpl w:val="70C818DE"/>
    <w:lvl w:ilvl="0" w:tplc="7ACA26CA">
      <w:start w:val="1"/>
      <w:numFmt w:val="bullet"/>
      <w:lvlText w:val="-"/>
      <w:lvlJc w:val="left"/>
    </w:lvl>
    <w:lvl w:ilvl="1" w:tplc="6C16FFD4">
      <w:numFmt w:val="decimal"/>
      <w:lvlText w:val=""/>
      <w:lvlJc w:val="left"/>
    </w:lvl>
    <w:lvl w:ilvl="2" w:tplc="2098D902">
      <w:numFmt w:val="decimal"/>
      <w:lvlText w:val=""/>
      <w:lvlJc w:val="left"/>
    </w:lvl>
    <w:lvl w:ilvl="3" w:tplc="B1C8DA80">
      <w:numFmt w:val="decimal"/>
      <w:lvlText w:val=""/>
      <w:lvlJc w:val="left"/>
    </w:lvl>
    <w:lvl w:ilvl="4" w:tplc="F6385D74">
      <w:numFmt w:val="decimal"/>
      <w:lvlText w:val=""/>
      <w:lvlJc w:val="left"/>
    </w:lvl>
    <w:lvl w:ilvl="5" w:tplc="88547516">
      <w:numFmt w:val="decimal"/>
      <w:lvlText w:val=""/>
      <w:lvlJc w:val="left"/>
    </w:lvl>
    <w:lvl w:ilvl="6" w:tplc="506CA234">
      <w:numFmt w:val="decimal"/>
      <w:lvlText w:val=""/>
      <w:lvlJc w:val="left"/>
    </w:lvl>
    <w:lvl w:ilvl="7" w:tplc="4A5E81F6">
      <w:numFmt w:val="decimal"/>
      <w:lvlText w:val=""/>
      <w:lvlJc w:val="left"/>
    </w:lvl>
    <w:lvl w:ilvl="8" w:tplc="5EF8E330">
      <w:numFmt w:val="decimal"/>
      <w:lvlText w:val=""/>
      <w:lvlJc w:val="left"/>
    </w:lvl>
  </w:abstractNum>
  <w:abstractNum w:abstractNumId="11">
    <w:nsid w:val="4DB127F8"/>
    <w:multiLevelType w:val="hybridMultilevel"/>
    <w:tmpl w:val="E0F6D9CA"/>
    <w:lvl w:ilvl="0" w:tplc="B7F4AF0C">
      <w:start w:val="1"/>
      <w:numFmt w:val="bullet"/>
      <w:lvlText w:val="-"/>
      <w:lvlJc w:val="left"/>
    </w:lvl>
    <w:lvl w:ilvl="1" w:tplc="E7B6F610">
      <w:numFmt w:val="decimal"/>
      <w:lvlText w:val=""/>
      <w:lvlJc w:val="left"/>
    </w:lvl>
    <w:lvl w:ilvl="2" w:tplc="597C4F50">
      <w:numFmt w:val="decimal"/>
      <w:lvlText w:val=""/>
      <w:lvlJc w:val="left"/>
    </w:lvl>
    <w:lvl w:ilvl="3" w:tplc="42540FF2">
      <w:numFmt w:val="decimal"/>
      <w:lvlText w:val=""/>
      <w:lvlJc w:val="left"/>
    </w:lvl>
    <w:lvl w:ilvl="4" w:tplc="01D83A9E">
      <w:numFmt w:val="decimal"/>
      <w:lvlText w:val=""/>
      <w:lvlJc w:val="left"/>
    </w:lvl>
    <w:lvl w:ilvl="5" w:tplc="4934A67E">
      <w:numFmt w:val="decimal"/>
      <w:lvlText w:val=""/>
      <w:lvlJc w:val="left"/>
    </w:lvl>
    <w:lvl w:ilvl="6" w:tplc="B1A6DCA0">
      <w:numFmt w:val="decimal"/>
      <w:lvlText w:val=""/>
      <w:lvlJc w:val="left"/>
    </w:lvl>
    <w:lvl w:ilvl="7" w:tplc="9A66B2D6">
      <w:numFmt w:val="decimal"/>
      <w:lvlText w:val=""/>
      <w:lvlJc w:val="left"/>
    </w:lvl>
    <w:lvl w:ilvl="8" w:tplc="43429E3E">
      <w:numFmt w:val="decimal"/>
      <w:lvlText w:val=""/>
      <w:lvlJc w:val="left"/>
    </w:lvl>
  </w:abstractNum>
  <w:abstractNum w:abstractNumId="12">
    <w:nsid w:val="4E6AFB66"/>
    <w:multiLevelType w:val="hybridMultilevel"/>
    <w:tmpl w:val="15047928"/>
    <w:lvl w:ilvl="0" w:tplc="63EA9C88">
      <w:start w:val="1"/>
      <w:numFmt w:val="bullet"/>
      <w:lvlText w:val="-"/>
      <w:lvlJc w:val="left"/>
    </w:lvl>
    <w:lvl w:ilvl="1" w:tplc="B1E04E10">
      <w:numFmt w:val="decimal"/>
      <w:lvlText w:val=""/>
      <w:lvlJc w:val="left"/>
    </w:lvl>
    <w:lvl w:ilvl="2" w:tplc="2FCAC112">
      <w:numFmt w:val="decimal"/>
      <w:lvlText w:val=""/>
      <w:lvlJc w:val="left"/>
    </w:lvl>
    <w:lvl w:ilvl="3" w:tplc="4FD2914A">
      <w:numFmt w:val="decimal"/>
      <w:lvlText w:val=""/>
      <w:lvlJc w:val="left"/>
    </w:lvl>
    <w:lvl w:ilvl="4" w:tplc="6062EAAE">
      <w:numFmt w:val="decimal"/>
      <w:lvlText w:val=""/>
      <w:lvlJc w:val="left"/>
    </w:lvl>
    <w:lvl w:ilvl="5" w:tplc="9ABED612">
      <w:numFmt w:val="decimal"/>
      <w:lvlText w:val=""/>
      <w:lvlJc w:val="left"/>
    </w:lvl>
    <w:lvl w:ilvl="6" w:tplc="E812A922">
      <w:numFmt w:val="decimal"/>
      <w:lvlText w:val=""/>
      <w:lvlJc w:val="left"/>
    </w:lvl>
    <w:lvl w:ilvl="7" w:tplc="F22292C4">
      <w:numFmt w:val="decimal"/>
      <w:lvlText w:val=""/>
      <w:lvlJc w:val="left"/>
    </w:lvl>
    <w:lvl w:ilvl="8" w:tplc="0C4C319A">
      <w:numFmt w:val="decimal"/>
      <w:lvlText w:val=""/>
      <w:lvlJc w:val="left"/>
    </w:lvl>
  </w:abstractNum>
  <w:abstractNum w:abstractNumId="13">
    <w:nsid w:val="5BD062C2"/>
    <w:multiLevelType w:val="hybridMultilevel"/>
    <w:tmpl w:val="5EB83184"/>
    <w:lvl w:ilvl="0" w:tplc="12D86E7E">
      <w:start w:val="1"/>
      <w:numFmt w:val="bullet"/>
      <w:lvlText w:val="№"/>
      <w:lvlJc w:val="left"/>
    </w:lvl>
    <w:lvl w:ilvl="1" w:tplc="35B01346">
      <w:numFmt w:val="decimal"/>
      <w:lvlText w:val=""/>
      <w:lvlJc w:val="left"/>
    </w:lvl>
    <w:lvl w:ilvl="2" w:tplc="AAB0D0E6">
      <w:numFmt w:val="decimal"/>
      <w:lvlText w:val=""/>
      <w:lvlJc w:val="left"/>
    </w:lvl>
    <w:lvl w:ilvl="3" w:tplc="8384FFF8">
      <w:numFmt w:val="decimal"/>
      <w:lvlText w:val=""/>
      <w:lvlJc w:val="left"/>
    </w:lvl>
    <w:lvl w:ilvl="4" w:tplc="74EE55C2">
      <w:numFmt w:val="decimal"/>
      <w:lvlText w:val=""/>
      <w:lvlJc w:val="left"/>
    </w:lvl>
    <w:lvl w:ilvl="5" w:tplc="594083DC">
      <w:numFmt w:val="decimal"/>
      <w:lvlText w:val=""/>
      <w:lvlJc w:val="left"/>
    </w:lvl>
    <w:lvl w:ilvl="6" w:tplc="13586FDA">
      <w:numFmt w:val="decimal"/>
      <w:lvlText w:val=""/>
      <w:lvlJc w:val="left"/>
    </w:lvl>
    <w:lvl w:ilvl="7" w:tplc="88DCE8D2">
      <w:numFmt w:val="decimal"/>
      <w:lvlText w:val=""/>
      <w:lvlJc w:val="left"/>
    </w:lvl>
    <w:lvl w:ilvl="8" w:tplc="78F49E36">
      <w:numFmt w:val="decimal"/>
      <w:lvlText w:val=""/>
      <w:lvlJc w:val="left"/>
    </w:lvl>
  </w:abstractNum>
  <w:abstractNum w:abstractNumId="14">
    <w:nsid w:val="66EF438D"/>
    <w:multiLevelType w:val="hybridMultilevel"/>
    <w:tmpl w:val="E5BE5D24"/>
    <w:lvl w:ilvl="0" w:tplc="ABB82B34">
      <w:start w:val="1"/>
      <w:numFmt w:val="bullet"/>
      <w:lvlText w:val="-"/>
      <w:lvlJc w:val="left"/>
    </w:lvl>
    <w:lvl w:ilvl="1" w:tplc="E5DA77C2">
      <w:numFmt w:val="decimal"/>
      <w:lvlText w:val=""/>
      <w:lvlJc w:val="left"/>
    </w:lvl>
    <w:lvl w:ilvl="2" w:tplc="CEC62E9C">
      <w:numFmt w:val="decimal"/>
      <w:lvlText w:val=""/>
      <w:lvlJc w:val="left"/>
    </w:lvl>
    <w:lvl w:ilvl="3" w:tplc="5F385088">
      <w:numFmt w:val="decimal"/>
      <w:lvlText w:val=""/>
      <w:lvlJc w:val="left"/>
    </w:lvl>
    <w:lvl w:ilvl="4" w:tplc="FEDAACBE">
      <w:numFmt w:val="decimal"/>
      <w:lvlText w:val=""/>
      <w:lvlJc w:val="left"/>
    </w:lvl>
    <w:lvl w:ilvl="5" w:tplc="9CE815D6">
      <w:numFmt w:val="decimal"/>
      <w:lvlText w:val=""/>
      <w:lvlJc w:val="left"/>
    </w:lvl>
    <w:lvl w:ilvl="6" w:tplc="1F4C26A4">
      <w:numFmt w:val="decimal"/>
      <w:lvlText w:val=""/>
      <w:lvlJc w:val="left"/>
    </w:lvl>
    <w:lvl w:ilvl="7" w:tplc="BEFC4D20">
      <w:numFmt w:val="decimal"/>
      <w:lvlText w:val=""/>
      <w:lvlJc w:val="left"/>
    </w:lvl>
    <w:lvl w:ilvl="8" w:tplc="3ED00ED6">
      <w:numFmt w:val="decimal"/>
      <w:lvlText w:val=""/>
      <w:lvlJc w:val="left"/>
    </w:lvl>
  </w:abstractNum>
  <w:abstractNum w:abstractNumId="15">
    <w:nsid w:val="6B68079A"/>
    <w:multiLevelType w:val="hybridMultilevel"/>
    <w:tmpl w:val="41BE846E"/>
    <w:lvl w:ilvl="0" w:tplc="D888942A">
      <w:start w:val="1"/>
      <w:numFmt w:val="bullet"/>
      <w:lvlText w:val="-"/>
      <w:lvlJc w:val="left"/>
    </w:lvl>
    <w:lvl w:ilvl="1" w:tplc="84900E44">
      <w:numFmt w:val="decimal"/>
      <w:lvlText w:val=""/>
      <w:lvlJc w:val="left"/>
    </w:lvl>
    <w:lvl w:ilvl="2" w:tplc="9116860A">
      <w:numFmt w:val="decimal"/>
      <w:lvlText w:val=""/>
      <w:lvlJc w:val="left"/>
    </w:lvl>
    <w:lvl w:ilvl="3" w:tplc="D4BCE0AC">
      <w:numFmt w:val="decimal"/>
      <w:lvlText w:val=""/>
      <w:lvlJc w:val="left"/>
    </w:lvl>
    <w:lvl w:ilvl="4" w:tplc="C188342E">
      <w:numFmt w:val="decimal"/>
      <w:lvlText w:val=""/>
      <w:lvlJc w:val="left"/>
    </w:lvl>
    <w:lvl w:ilvl="5" w:tplc="5776C540">
      <w:numFmt w:val="decimal"/>
      <w:lvlText w:val=""/>
      <w:lvlJc w:val="left"/>
    </w:lvl>
    <w:lvl w:ilvl="6" w:tplc="C2E0B2A0">
      <w:numFmt w:val="decimal"/>
      <w:lvlText w:val=""/>
      <w:lvlJc w:val="left"/>
    </w:lvl>
    <w:lvl w:ilvl="7" w:tplc="51F699B8">
      <w:numFmt w:val="decimal"/>
      <w:lvlText w:val=""/>
      <w:lvlJc w:val="left"/>
    </w:lvl>
    <w:lvl w:ilvl="8" w:tplc="AFB07DF8">
      <w:numFmt w:val="decimal"/>
      <w:lvlText w:val=""/>
      <w:lvlJc w:val="left"/>
    </w:lvl>
  </w:abstractNum>
  <w:abstractNum w:abstractNumId="16">
    <w:nsid w:val="7FDCC233"/>
    <w:multiLevelType w:val="hybridMultilevel"/>
    <w:tmpl w:val="57CA6D2A"/>
    <w:lvl w:ilvl="0" w:tplc="7228D5D8">
      <w:start w:val="3"/>
      <w:numFmt w:val="decimal"/>
      <w:lvlText w:val="%1."/>
      <w:lvlJc w:val="left"/>
    </w:lvl>
    <w:lvl w:ilvl="1" w:tplc="5644D132">
      <w:numFmt w:val="decimal"/>
      <w:lvlText w:val=""/>
      <w:lvlJc w:val="left"/>
    </w:lvl>
    <w:lvl w:ilvl="2" w:tplc="08760198">
      <w:numFmt w:val="decimal"/>
      <w:lvlText w:val=""/>
      <w:lvlJc w:val="left"/>
    </w:lvl>
    <w:lvl w:ilvl="3" w:tplc="9DF8B8B6">
      <w:numFmt w:val="decimal"/>
      <w:lvlText w:val=""/>
      <w:lvlJc w:val="left"/>
    </w:lvl>
    <w:lvl w:ilvl="4" w:tplc="B860CEE2">
      <w:numFmt w:val="decimal"/>
      <w:lvlText w:val=""/>
      <w:lvlJc w:val="left"/>
    </w:lvl>
    <w:lvl w:ilvl="5" w:tplc="6FB630B4">
      <w:numFmt w:val="decimal"/>
      <w:lvlText w:val=""/>
      <w:lvlJc w:val="left"/>
    </w:lvl>
    <w:lvl w:ilvl="6" w:tplc="F6A005C2">
      <w:numFmt w:val="decimal"/>
      <w:lvlText w:val=""/>
      <w:lvlJc w:val="left"/>
    </w:lvl>
    <w:lvl w:ilvl="7" w:tplc="5E7AEE12">
      <w:numFmt w:val="decimal"/>
      <w:lvlText w:val=""/>
      <w:lvlJc w:val="left"/>
    </w:lvl>
    <w:lvl w:ilvl="8" w:tplc="F0A6C004">
      <w:numFmt w:val="decimal"/>
      <w:lvlText w:val=""/>
      <w:lvlJc w:val="left"/>
    </w:lvl>
  </w:abstractNum>
  <w:num w:numId="1">
    <w:abstractNumId w:val="13"/>
  </w:num>
  <w:num w:numId="2">
    <w:abstractNumId w:val="4"/>
  </w:num>
  <w:num w:numId="3">
    <w:abstractNumId w:val="11"/>
  </w:num>
  <w:num w:numId="4">
    <w:abstractNumId w:val="0"/>
  </w:num>
  <w:num w:numId="5">
    <w:abstractNumId w:val="7"/>
  </w:num>
  <w:num w:numId="6">
    <w:abstractNumId w:val="3"/>
  </w:num>
  <w:num w:numId="7">
    <w:abstractNumId w:val="14"/>
  </w:num>
  <w:num w:numId="8">
    <w:abstractNumId w:val="5"/>
  </w:num>
  <w:num w:numId="9">
    <w:abstractNumId w:val="9"/>
  </w:num>
  <w:num w:numId="10">
    <w:abstractNumId w:val="2"/>
  </w:num>
  <w:num w:numId="11">
    <w:abstractNumId w:val="1"/>
  </w:num>
  <w:num w:numId="12">
    <w:abstractNumId w:val="16"/>
  </w:num>
  <w:num w:numId="13">
    <w:abstractNumId w:val="6"/>
  </w:num>
  <w:num w:numId="14">
    <w:abstractNumId w:val="10"/>
  </w:num>
  <w:num w:numId="15">
    <w:abstractNumId w:val="15"/>
  </w:num>
  <w:num w:numId="16">
    <w:abstractNumId w:val="1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13A"/>
    <w:rsid w:val="003901E7"/>
    <w:rsid w:val="004902BA"/>
    <w:rsid w:val="004D1996"/>
    <w:rsid w:val="005F113A"/>
    <w:rsid w:val="00E2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021C41-EE68-496C-834A-9633CDA70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23DF1"/>
    <w:pPr>
      <w:autoSpaceDE w:val="0"/>
      <w:autoSpaceDN w:val="0"/>
      <w:adjustRightInd w:val="0"/>
      <w:spacing w:line="288" w:lineRule="auto"/>
      <w:textAlignment w:val="center"/>
    </w:pPr>
    <w:rPr>
      <w:rFonts w:eastAsiaTheme="minorHAnsi"/>
      <w:color w:val="000000"/>
      <w:sz w:val="24"/>
      <w:szCs w:val="24"/>
      <w:lang w:val="en-US" w:eastAsia="en-US"/>
    </w:rPr>
  </w:style>
  <w:style w:type="paragraph" w:customStyle="1" w:styleId="13NormDOC-txt">
    <w:name w:val="13NormDOC-txt"/>
    <w:basedOn w:val="a"/>
    <w:uiPriority w:val="99"/>
    <w:rsid w:val="00E23DF1"/>
    <w:pPr>
      <w:autoSpaceDE w:val="0"/>
      <w:autoSpaceDN w:val="0"/>
      <w:adjustRightInd w:val="0"/>
      <w:spacing w:before="113" w:line="220" w:lineRule="atLeast"/>
      <w:jc w:val="both"/>
      <w:textAlignment w:val="center"/>
    </w:pPr>
    <w:rPr>
      <w:rFonts w:ascii="TextBookC" w:eastAsiaTheme="minorHAnsi" w:hAnsi="TextBookC" w:cs="TextBookC"/>
      <w:color w:val="000000"/>
      <w:spacing w:val="-2"/>
      <w:sz w:val="18"/>
      <w:szCs w:val="18"/>
      <w:u w:color="000000"/>
      <w:lang w:eastAsia="en-US"/>
    </w:rPr>
  </w:style>
  <w:style w:type="character" w:customStyle="1" w:styleId="propis">
    <w:name w:val="propis"/>
    <w:uiPriority w:val="99"/>
    <w:rsid w:val="00E23DF1"/>
    <w:rPr>
      <w:rFonts w:ascii="CenturySchlbkCyr" w:hAnsi="CenturySchlbkCyr" w:cs="CenturySchlbkCyr"/>
      <w:i/>
      <w:iCs/>
      <w:sz w:val="22"/>
      <w:szCs w:val="22"/>
      <w:u w:val="none"/>
    </w:rPr>
  </w:style>
  <w:style w:type="paragraph" w:styleId="a4">
    <w:name w:val="No Spacing"/>
    <w:uiPriority w:val="1"/>
    <w:qFormat/>
    <w:rsid w:val="00E23DF1"/>
    <w:pPr>
      <w:ind w:left="567" w:right="567"/>
      <w:jc w:val="both"/>
    </w:pPr>
    <w:rPr>
      <w:rFonts w:asciiTheme="minorHAnsi" w:eastAsiaTheme="minorHAnsi" w:hAnsiTheme="minorHAnsi" w:cstheme="minorBid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3901E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901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2492</Words>
  <Characters>14206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Гульнара</cp:lastModifiedBy>
  <cp:revision>3</cp:revision>
  <cp:lastPrinted>2026-01-27T13:50:00Z</cp:lastPrinted>
  <dcterms:created xsi:type="dcterms:W3CDTF">2026-01-27T13:49:00Z</dcterms:created>
  <dcterms:modified xsi:type="dcterms:W3CDTF">2026-01-27T13:57:00Z</dcterms:modified>
</cp:coreProperties>
</file>