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5DB30B">
      <w:pPr>
        <w:spacing w:line="930" w:lineRule="atLeast"/>
        <w:jc w:val="both"/>
        <w:rPr>
          <w:rFonts w:ascii="Times New Roman" w:hAnsi="Times New Roman" w:eastAsia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8"/>
          <w:szCs w:val="28"/>
          <w:lang w:eastAsia="ru-RU"/>
        </w:rPr>
        <w:t>Итоговое собеседование</w:t>
      </w:r>
    </w:p>
    <w:p w14:paraId="75F443AF">
      <w:pPr>
        <w:spacing w:after="0" w:line="240" w:lineRule="auto"/>
        <w:jc w:val="both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Итоговое собеседование по русскому языку проводится в соответствии с Федеральным законом «Об образовании в Российской Федерации» от 29.12.2012 г. № 273-ФЗ и Порядком проведения государственной итоговой аттестации по образовательным программам основного общего образования, утверждённым приказом Минпросвещения России и Рособрнадзора от 04.04.2023 г. № 232/551 (зарегистрирован Минюстом России 12.05.2023, регистрационный № 73292).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br w:type="textWrapping"/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br w:type="textWrapping"/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Согласно Порядку проведения государственной итоговой аттестации по образовательным программам основного общего образования к ГИА допускаются обучающиеся, не имеющие академической задолженности, в полном объеме выполнившие учебный план или индивидуальный учебный план (имеющие годовые отметки по всем учебным предметам учебного плана за IX класс не ниже удовлетворительных), а также имеющие результат </w:t>
      </w:r>
      <w:r>
        <w:rPr>
          <w:rFonts w:ascii="Times New Roman" w:hAnsi="Times New Roman" w:eastAsia="Times New Roman" w:cs="Times New Roman"/>
          <w:b/>
          <w:bCs/>
          <w:color w:val="000000"/>
          <w:sz w:val="28"/>
          <w:szCs w:val="28"/>
          <w:lang w:eastAsia="ru-RU"/>
        </w:rPr>
        <w:t>«зачет» за итоговое собеседование по русскому языку.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br w:type="textWrapping"/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br w:type="textWrapping"/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Итоговое собеседование проводится во вторую среду февраля. Дополнительные сроки проведения итогового собеседования — вторая рабочая среда марта и третий понедельник апреля.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br w:type="textWrapping"/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br w:type="textWrapping"/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Итоговое собеседование направлено на проверку коммуникативной компетенции обучающихся IX классов — умения создавать монологические высказывания на разные темы, принимать участие в диалоге, выразительно читать текст вслух, пересказывать текст с привлечением дополнительной информации.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br w:type="textWrapping"/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br w:type="textWrapping"/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На данной странице размещены документы, регламентирующие структуру и содержание контрольных измерительных материалов для проведения итогового собеседования по русскому языку (спецификация, демонстрационный вариант).</w:t>
      </w:r>
    </w:p>
    <w:p w14:paraId="75AA9726">
      <w:pPr>
        <w:spacing w:after="0" w:line="240" w:lineRule="auto"/>
        <w:jc w:val="both"/>
        <w:rPr>
          <w:rFonts w:ascii="Times New Roman" w:hAnsi="Times New Roman" w:eastAsia="Times New Roman" w:cs="Times New Roman"/>
          <w:color w:val="1E7B84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fldChar w:fldCharType="begin"/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instrText xml:space="preserve"> HYPERLINK "https://doc.fipi.ru/itogovoye-sobesedovaniye/RU-9_demo_itog_sobesedovanie_2025.pdf" \t "_blank" </w:instrText>
      </w: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fldChar w:fldCharType="separate"/>
      </w:r>
    </w:p>
    <w:p w14:paraId="6F324EDE">
      <w:pPr>
        <w:spacing w:after="0" w:line="240" w:lineRule="auto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1E7B84"/>
          <w:sz w:val="28"/>
          <w:szCs w:val="28"/>
          <w:lang w:eastAsia="ru-RU"/>
        </w:rPr>
        <w:br w:type="textWrapping"/>
      </w:r>
    </w:p>
    <w:p w14:paraId="0D4276FC">
      <w:pPr>
        <w:jc w:val="both"/>
      </w:pPr>
      <w:r>
        <w:rPr>
          <w:rFonts w:ascii="Times New Roman" w:hAnsi="Times New Roman" w:eastAsia="Times New Roman" w:cs="Times New Roman"/>
          <w:sz w:val="28"/>
          <w:szCs w:val="28"/>
          <w:lang w:eastAsia="ru-RU"/>
        </w:rPr>
        <w:fldChar w:fldCharType="end"/>
      </w:r>
      <w:bookmarkStart w:id="0" w:name="_GoBack"/>
      <w:bookmarkEnd w:id="0"/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0B63"/>
    <w:rsid w:val="00377117"/>
    <w:rsid w:val="004E7C95"/>
    <w:rsid w:val="00D50B63"/>
    <w:rsid w:val="00F84741"/>
    <w:rsid w:val="5C087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253</Words>
  <Characters>1446</Characters>
  <Lines>12</Lines>
  <Paragraphs>3</Paragraphs>
  <TotalTime>11</TotalTime>
  <ScaleCrop>false</ScaleCrop>
  <LinksUpToDate>false</LinksUpToDate>
  <CharactersWithSpaces>1696</CharactersWithSpaces>
  <Application>WPS Office_12.2.0.19805_F1E327BC-269C-435d-A152-05C5408002CA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2025-01-30T08:26:00Z</dcterms:created>
  <dc:creator>Asus</dc:creator>
  <cp:lastModifiedBy>Digma</cp:lastModifiedBy>
  <dcterms:modified xsi:type="dcterms:W3CDTF">2025-01-30T18:38:42Z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1049-12.2.0.19805</vt:lpwstr>
  </property>
  <property fmtid="{D5CDD505-2E9C-101B-9397-08002B2CF9AE}" pid="3" name="ICV">
    <vt:lpwstr>9A4D97E1938346FF8AC4D4D9F307F862_12</vt:lpwstr>
  </property>
</Properties>
</file>