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6D4" w:rsidRDefault="003046D4" w:rsidP="003046D4">
      <w:pPr>
        <w:pStyle w:val="Default"/>
        <w:jc w:val="both"/>
        <w:rPr>
          <w:b/>
          <w:bCs/>
          <w:sz w:val="28"/>
          <w:szCs w:val="28"/>
        </w:rPr>
      </w:pPr>
      <w:r w:rsidRPr="00804A5A">
        <w:rPr>
          <w:b/>
          <w:bCs/>
          <w:sz w:val="28"/>
          <w:szCs w:val="28"/>
        </w:rPr>
        <w:t xml:space="preserve">Инструкция для участника итогового сочинения к комплекту тем итогового сочинения (изложения) </w:t>
      </w:r>
    </w:p>
    <w:p w:rsidR="003046D4" w:rsidRPr="00804A5A" w:rsidRDefault="003046D4" w:rsidP="003046D4">
      <w:pPr>
        <w:pStyle w:val="Default"/>
        <w:jc w:val="both"/>
        <w:rPr>
          <w:sz w:val="28"/>
          <w:szCs w:val="28"/>
        </w:rPr>
      </w:pPr>
      <w:bookmarkStart w:id="0" w:name="_GoBack"/>
      <w:bookmarkEnd w:id="0"/>
    </w:p>
    <w:p w:rsidR="003046D4" w:rsidRPr="00804A5A" w:rsidRDefault="003046D4" w:rsidP="003046D4">
      <w:pPr>
        <w:pStyle w:val="Default"/>
        <w:ind w:firstLine="708"/>
        <w:jc w:val="both"/>
        <w:rPr>
          <w:sz w:val="28"/>
          <w:szCs w:val="28"/>
        </w:rPr>
      </w:pPr>
      <w:r w:rsidRPr="00804A5A">
        <w:rPr>
          <w:sz w:val="28"/>
          <w:szCs w:val="28"/>
        </w:rPr>
        <w:t xml:space="preserve">Выберите только ОДНУ из предложенных тем итогового сочинения, в бланке записи итогового сочинения перепишите название выбранной темы сочинения. Напишите сочинение-рассуждение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«незачёт». </w:t>
      </w:r>
    </w:p>
    <w:p w:rsidR="003046D4" w:rsidRPr="00804A5A" w:rsidRDefault="003046D4" w:rsidP="003046D4">
      <w:pPr>
        <w:pStyle w:val="Default"/>
        <w:ind w:firstLine="708"/>
        <w:jc w:val="both"/>
        <w:rPr>
          <w:sz w:val="28"/>
          <w:szCs w:val="28"/>
        </w:rPr>
      </w:pPr>
      <w:r w:rsidRPr="00804A5A">
        <w:rPr>
          <w:sz w:val="28"/>
          <w:szCs w:val="28"/>
        </w:rP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 </w:t>
      </w:r>
    </w:p>
    <w:p w:rsidR="003046D4" w:rsidRPr="00804A5A" w:rsidRDefault="003046D4" w:rsidP="003046D4">
      <w:pPr>
        <w:pStyle w:val="Default"/>
        <w:ind w:firstLine="708"/>
        <w:jc w:val="both"/>
        <w:rPr>
          <w:sz w:val="28"/>
          <w:szCs w:val="28"/>
        </w:rPr>
      </w:pPr>
      <w:r w:rsidRPr="00804A5A">
        <w:rPr>
          <w:sz w:val="28"/>
          <w:szCs w:val="28"/>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w:t>
      </w:r>
    </w:p>
    <w:p w:rsidR="003046D4" w:rsidRPr="00804A5A" w:rsidRDefault="003046D4" w:rsidP="003046D4">
      <w:pPr>
        <w:pStyle w:val="Default"/>
        <w:ind w:firstLine="708"/>
        <w:jc w:val="both"/>
        <w:rPr>
          <w:sz w:val="28"/>
          <w:szCs w:val="28"/>
        </w:rPr>
      </w:pPr>
      <w:r w:rsidRPr="00804A5A">
        <w:rPr>
          <w:sz w:val="28"/>
          <w:szCs w:val="28"/>
        </w:rPr>
        <w:t xml:space="preserve">Если сочинение признано несамостоятельным, то выставляется «незачет» за работу в целом (такое сочинение не проверяется по критериям оценивания). </w:t>
      </w:r>
    </w:p>
    <w:p w:rsidR="003046D4" w:rsidRPr="00804A5A" w:rsidRDefault="003046D4" w:rsidP="003046D4">
      <w:pPr>
        <w:pStyle w:val="Default"/>
        <w:jc w:val="both"/>
        <w:rPr>
          <w:sz w:val="28"/>
          <w:szCs w:val="28"/>
        </w:rPr>
      </w:pPr>
      <w:r w:rsidRPr="00804A5A">
        <w:rPr>
          <w:sz w:val="28"/>
          <w:szCs w:val="28"/>
        </w:rPr>
        <w:t xml:space="preserve">В рамках заявленной темы сформулируйте свою позицию, докажите её, подкрепляя аргументы примерами из литературного материала. Можно привлекать художественные произведения, дневники, мемуары, публицистику, произведения устного народного творчества (за исключением малых жанров), другие источники отечественной или мировой литературы. Достаточно опоры на один текст (количество привлечённых текстов не так важно, как глубина раскрытия темы с опорой на литературный материал). </w:t>
      </w:r>
    </w:p>
    <w:p w:rsidR="003046D4" w:rsidRPr="00804A5A" w:rsidRDefault="003046D4" w:rsidP="003046D4">
      <w:pPr>
        <w:pStyle w:val="Default"/>
        <w:jc w:val="both"/>
        <w:rPr>
          <w:sz w:val="28"/>
          <w:szCs w:val="28"/>
        </w:rPr>
      </w:pPr>
      <w:r w:rsidRPr="00804A5A">
        <w:rPr>
          <w:sz w:val="28"/>
          <w:szCs w:val="28"/>
        </w:rPr>
        <w:t xml:space="preserve">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 </w:t>
      </w:r>
    </w:p>
    <w:p w:rsidR="003046D4" w:rsidRPr="00804A5A" w:rsidRDefault="003046D4" w:rsidP="003046D4">
      <w:pPr>
        <w:ind w:firstLine="708"/>
        <w:jc w:val="both"/>
        <w:rPr>
          <w:sz w:val="28"/>
          <w:szCs w:val="28"/>
        </w:rPr>
      </w:pPr>
      <w:r w:rsidRPr="00804A5A">
        <w:rPr>
          <w:sz w:val="28"/>
          <w:szCs w:val="28"/>
        </w:rPr>
        <w:t>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w:t>
      </w:r>
    </w:p>
    <w:p w:rsidR="00E549ED" w:rsidRPr="003046D4" w:rsidRDefault="00E549ED" w:rsidP="003046D4">
      <w:pPr>
        <w:spacing w:after="160" w:line="259" w:lineRule="auto"/>
        <w:jc w:val="both"/>
        <w:rPr>
          <w:sz w:val="28"/>
          <w:szCs w:val="28"/>
        </w:rPr>
      </w:pPr>
    </w:p>
    <w:sectPr w:rsidR="00E549ED" w:rsidRPr="003046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6D4"/>
    <w:rsid w:val="003046D4"/>
    <w:rsid w:val="00E549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6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046D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6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046D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287</Words>
  <Characters>1639</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Кирилл 88</dc:creator>
  <cp:lastModifiedBy>Кирилл 88</cp:lastModifiedBy>
  <cp:revision>1</cp:revision>
  <cp:lastPrinted>2019-12-02T12:56:00Z</cp:lastPrinted>
  <dcterms:created xsi:type="dcterms:W3CDTF">2019-12-02T12:55:00Z</dcterms:created>
  <dcterms:modified xsi:type="dcterms:W3CDTF">2019-12-02T12:57:00Z</dcterms:modified>
</cp:coreProperties>
</file>