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40" w:type="dxa"/>
        <w:tblInd w:w="-540" w:type="dxa"/>
        <w:tblLook w:val="00A0" w:firstRow="1" w:lastRow="0" w:firstColumn="1" w:lastColumn="0" w:noHBand="0" w:noVBand="0"/>
      </w:tblPr>
      <w:tblGrid>
        <w:gridCol w:w="4503"/>
        <w:gridCol w:w="1701"/>
        <w:gridCol w:w="4536"/>
      </w:tblGrid>
      <w:tr w:rsidR="008A132C" w:rsidRPr="00A53735" w14:paraId="77C2AED4" w14:textId="77777777" w:rsidTr="00081DD9">
        <w:trPr>
          <w:trHeight w:val="1467"/>
        </w:trPr>
        <w:tc>
          <w:tcPr>
            <w:tcW w:w="4503" w:type="dxa"/>
          </w:tcPr>
          <w:p w14:paraId="6B36C317" w14:textId="77777777" w:rsidR="008A132C" w:rsidRPr="00A53735" w:rsidRDefault="008A132C" w:rsidP="00081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proofErr w:type="gramStart"/>
            <w:r w:rsidRPr="00A53735">
              <w:rPr>
                <w:rFonts w:ascii="Times New Roman" w:eastAsia="Times New Roman" w:hAnsi="Times New Roman" w:cs="Times New Roman"/>
                <w:b/>
                <w:lang w:eastAsia="ru-RU"/>
              </w:rPr>
              <w:t>ИСПОЛНИТЕЛЬНЫЙ  КОМИТЕТ</w:t>
            </w:r>
            <w:proofErr w:type="gramEnd"/>
          </w:p>
          <w:p w14:paraId="2EE73015" w14:textId="77777777" w:rsidR="008A132C" w:rsidRPr="00A53735" w:rsidRDefault="008A132C" w:rsidP="00081DD9">
            <w:pPr>
              <w:tabs>
                <w:tab w:val="left" w:pos="1092"/>
                <w:tab w:val="center" w:pos="2143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lang w:val="be-BY" w:eastAsia="ru-RU"/>
              </w:rPr>
              <w:tab/>
            </w:r>
            <w:r w:rsidRPr="00A53735">
              <w:rPr>
                <w:rFonts w:ascii="Times New Roman" w:eastAsia="Times New Roman" w:hAnsi="Times New Roman" w:cs="Times New Roman"/>
                <w:b/>
                <w:lang w:val="be-BY" w:eastAsia="ru-RU"/>
              </w:rPr>
              <w:tab/>
              <w:t>ГОРОДА  КАЗАНИ</w:t>
            </w:r>
          </w:p>
          <w:p w14:paraId="762C70AA" w14:textId="77777777" w:rsidR="008A132C" w:rsidRPr="00A53735" w:rsidRDefault="008A132C" w:rsidP="00081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ШКОЛА № 87</w:t>
            </w:r>
          </w:p>
          <w:p w14:paraId="21EB1E33" w14:textId="77777777" w:rsidR="008A132C" w:rsidRPr="00A53735" w:rsidRDefault="008A132C" w:rsidP="00081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МОСКОВСКИЙ РАЙОН</w:t>
            </w:r>
          </w:p>
        </w:tc>
        <w:tc>
          <w:tcPr>
            <w:tcW w:w="1701" w:type="dxa"/>
          </w:tcPr>
          <w:p w14:paraId="53F2487E" w14:textId="77777777" w:rsidR="008A132C" w:rsidRPr="00A53735" w:rsidRDefault="008A132C" w:rsidP="00081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  <w:r w:rsidRPr="00A5373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object w:dxaOrig="1006" w:dyaOrig="1006" w14:anchorId="7A6E0EB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.8pt;height:49.8pt" o:ole="" fillcolor="window">
                  <v:imagedata r:id="rId5" o:title=""/>
                </v:shape>
                <o:OLEObject Type="Embed" ProgID="Word.Picture.8" ShapeID="_x0000_i1025" DrawAspect="Content" ObjectID="_1799929979" r:id="rId6"/>
              </w:object>
            </w:r>
          </w:p>
        </w:tc>
        <w:tc>
          <w:tcPr>
            <w:tcW w:w="4536" w:type="dxa"/>
          </w:tcPr>
          <w:p w14:paraId="10D3EBEF" w14:textId="77777777" w:rsidR="008A132C" w:rsidRPr="00A53735" w:rsidRDefault="008A132C" w:rsidP="00081DD9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A53735">
              <w:rPr>
                <w:rFonts w:ascii="Times New Roman" w:eastAsia="Times New Roman" w:hAnsi="Times New Roman" w:cs="Times New Roman"/>
                <w:b/>
                <w:lang w:eastAsia="ru-RU"/>
              </w:rPr>
              <w:t>КАЗАН  ШӘҺӘРЕ</w:t>
            </w:r>
            <w:proofErr w:type="gramEnd"/>
          </w:p>
          <w:p w14:paraId="2D0EE15A" w14:textId="77777777" w:rsidR="008A132C" w:rsidRPr="00A53735" w:rsidRDefault="008A132C" w:rsidP="00081DD9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A53735">
              <w:rPr>
                <w:rFonts w:ascii="Times New Roman" w:eastAsia="Times New Roman" w:hAnsi="Times New Roman" w:cs="Times New Roman"/>
                <w:b/>
                <w:lang w:eastAsia="ru-RU"/>
              </w:rPr>
              <w:t>БАШКАРМА  КОМИТЕТЫ</w:t>
            </w:r>
            <w:proofErr w:type="gramEnd"/>
          </w:p>
          <w:p w14:paraId="2EE81602" w14:textId="77777777" w:rsidR="008A132C" w:rsidRPr="00A53735" w:rsidRDefault="008A132C" w:rsidP="00081DD9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87 нче МӘКТӘП</w:t>
            </w:r>
          </w:p>
          <w:p w14:paraId="18A11C2D" w14:textId="77777777" w:rsidR="008A132C" w:rsidRPr="00A53735" w:rsidRDefault="008A132C" w:rsidP="00081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МӘСКӘҮ РАЙОНЫ</w:t>
            </w:r>
          </w:p>
        </w:tc>
      </w:tr>
    </w:tbl>
    <w:p w14:paraId="02B9FBF9" w14:textId="77777777" w:rsidR="008A132C" w:rsidRPr="00A53735" w:rsidRDefault="008A132C" w:rsidP="008A132C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val="tt-RU" w:eastAsia="ru-RU"/>
        </w:rPr>
      </w:pPr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Серова ул., 12 а, </w:t>
      </w:r>
      <w:proofErr w:type="spellStart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>г.Казань</w:t>
      </w:r>
      <w:proofErr w:type="spellEnd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Республика Татарстан, 420102                         Серов </w:t>
      </w:r>
      <w:proofErr w:type="spellStart"/>
      <w:proofErr w:type="gramStart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>ур</w:t>
      </w:r>
      <w:proofErr w:type="spellEnd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>.,</w:t>
      </w:r>
      <w:proofErr w:type="gramEnd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12а, Казан ., Татарстан </w:t>
      </w:r>
      <w:proofErr w:type="spellStart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>Республикасы</w:t>
      </w:r>
      <w:proofErr w:type="spellEnd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>, 420102</w:t>
      </w:r>
    </w:p>
    <w:p w14:paraId="340423CC" w14:textId="77777777" w:rsidR="008A132C" w:rsidRPr="00A53735" w:rsidRDefault="008A132C" w:rsidP="008A13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тел/факс (843) 560-73-34     </w:t>
      </w:r>
      <w:r w:rsidRPr="00A53735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E</w:t>
      </w:r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A53735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mail</w:t>
      </w:r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: </w:t>
      </w:r>
      <w:hyperlink r:id="rId7" w:history="1"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val="en-US" w:eastAsia="ru-RU"/>
          </w:rPr>
          <w:t>S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eastAsia="ru-RU"/>
          </w:rPr>
          <w:t>87.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val="en-US" w:eastAsia="ru-RU"/>
          </w:rPr>
          <w:t>kzn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eastAsia="ru-RU"/>
          </w:rPr>
          <w:t>@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val="en-US" w:eastAsia="ru-RU"/>
          </w:rPr>
          <w:t>tatar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eastAsia="ru-RU"/>
          </w:rPr>
          <w:t>.</w:t>
        </w:r>
        <w:proofErr w:type="spellStart"/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val="en-US" w:eastAsia="ru-RU"/>
          </w:rPr>
          <w:t>ru</w:t>
        </w:r>
        <w:proofErr w:type="spellEnd"/>
      </w:hyperlink>
      <w:r w:rsidRPr="00A5373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</w:t>
      </w:r>
    </w:p>
    <w:p w14:paraId="1DDE26A0" w14:textId="77777777" w:rsidR="008A132C" w:rsidRPr="00A53735" w:rsidRDefault="008A132C" w:rsidP="008A132C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6E7C869D" w14:textId="77777777" w:rsidR="008A132C" w:rsidRPr="00A53735" w:rsidRDefault="008A132C" w:rsidP="008A132C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7FCF22B0" w14:textId="6EF23EC5" w:rsidR="008A132C" w:rsidRPr="008A132C" w:rsidRDefault="00E61794" w:rsidP="008A13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     </w:t>
      </w:r>
      <w:r w:rsidR="008A132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14:paraId="56C5A56A" w14:textId="5807A634" w:rsidR="00E61794" w:rsidRPr="008A132C" w:rsidRDefault="00E61794" w:rsidP="008A132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132C">
        <w:rPr>
          <w:rFonts w:ascii="Times New Roman" w:hAnsi="Times New Roman" w:cs="Times New Roman"/>
          <w:b/>
          <w:sz w:val="24"/>
          <w:szCs w:val="24"/>
        </w:rPr>
        <w:t xml:space="preserve">Публичный отчет </w:t>
      </w:r>
      <w:r w:rsidR="008A132C">
        <w:rPr>
          <w:rFonts w:ascii="Times New Roman" w:hAnsi="Times New Roman" w:cs="Times New Roman"/>
          <w:b/>
          <w:sz w:val="24"/>
          <w:szCs w:val="24"/>
        </w:rPr>
        <w:t xml:space="preserve">ППО МБОУ «Школа №87» </w:t>
      </w:r>
      <w:r w:rsidRPr="008A132C">
        <w:rPr>
          <w:rFonts w:ascii="Times New Roman" w:hAnsi="Times New Roman" w:cs="Times New Roman"/>
          <w:b/>
          <w:sz w:val="24"/>
          <w:szCs w:val="24"/>
        </w:rPr>
        <w:t>за 202</w:t>
      </w:r>
      <w:r w:rsidR="00072ED2" w:rsidRPr="008A132C">
        <w:rPr>
          <w:rFonts w:ascii="Times New Roman" w:hAnsi="Times New Roman" w:cs="Times New Roman"/>
          <w:b/>
          <w:sz w:val="24"/>
          <w:szCs w:val="24"/>
        </w:rPr>
        <w:t>4</w:t>
      </w:r>
      <w:r w:rsidRPr="008A132C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14:paraId="7767A51A" w14:textId="6F3C0455" w:rsidR="00E61794" w:rsidRPr="008A132C" w:rsidRDefault="00E61794" w:rsidP="008A132C">
      <w:pPr>
        <w:spacing w:line="360" w:lineRule="auto"/>
        <w:ind w:left="3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Целями и задачами профсоюзной организации школы являются: - реализация уставных задач Профсоюза по представительству и защите социально-трудовых прав и профессиональных интересов членов Профсоюза; - общественный контроль над соблюдением законодательства о труде и охране труда; - улучшение материального положения, укрепление здоровья и повышение жизненного уровня членов Профсоюза; - информационное обеспечение членов Профсоюза, разъяснение мер, принимаемых Профсоюзом по реализации уставных целей и задач. Приоритетными направлениями работы организации в 202</w:t>
      </w:r>
      <w:r w:rsidR="00072ED2" w:rsidRPr="008A132C">
        <w:rPr>
          <w:rFonts w:ascii="Times New Roman" w:hAnsi="Times New Roman" w:cs="Times New Roman"/>
          <w:sz w:val="24"/>
          <w:szCs w:val="24"/>
        </w:rPr>
        <w:t>4</w:t>
      </w:r>
      <w:r w:rsidRPr="008A132C">
        <w:rPr>
          <w:rFonts w:ascii="Times New Roman" w:hAnsi="Times New Roman" w:cs="Times New Roman"/>
          <w:sz w:val="24"/>
          <w:szCs w:val="24"/>
        </w:rPr>
        <w:t xml:space="preserve"> году: популяризация идей профсоюзно</w:t>
      </w:r>
      <w:r w:rsidR="00072ED2" w:rsidRPr="008A132C">
        <w:rPr>
          <w:rFonts w:ascii="Times New Roman" w:hAnsi="Times New Roman" w:cs="Times New Roman"/>
          <w:sz w:val="24"/>
          <w:szCs w:val="24"/>
        </w:rPr>
        <w:t>го движения среди молодё</w:t>
      </w:r>
      <w:r w:rsidRPr="008A132C">
        <w:rPr>
          <w:rFonts w:ascii="Times New Roman" w:hAnsi="Times New Roman" w:cs="Times New Roman"/>
          <w:sz w:val="24"/>
          <w:szCs w:val="24"/>
        </w:rPr>
        <w:t xml:space="preserve">жи, совершенствование работы по мотивации профсоюзного членства, совершенствование форм информационной деятельности; повышение роли общественного контроля за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 </w:t>
      </w:r>
    </w:p>
    <w:p w14:paraId="5E35CF3A" w14:textId="77777777" w:rsidR="00E61794" w:rsidRPr="008A132C" w:rsidRDefault="00E61794" w:rsidP="008A132C">
      <w:pPr>
        <w:pStyle w:val="a3"/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Мероприятия по защите социально-экономических интересов и прав работников </w:t>
      </w:r>
    </w:p>
    <w:p w14:paraId="515BDCC7" w14:textId="4A1C3F4A" w:rsidR="00E61794" w:rsidRPr="008A132C" w:rsidRDefault="00E61794" w:rsidP="008A132C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202</w:t>
      </w:r>
      <w:r w:rsidR="00072ED2" w:rsidRPr="008A132C">
        <w:rPr>
          <w:rFonts w:ascii="Times New Roman" w:hAnsi="Times New Roman" w:cs="Times New Roman"/>
          <w:sz w:val="24"/>
          <w:szCs w:val="24"/>
        </w:rPr>
        <w:t xml:space="preserve">4 </w:t>
      </w:r>
      <w:proofErr w:type="gramStart"/>
      <w:r w:rsidRPr="008A132C">
        <w:rPr>
          <w:rFonts w:ascii="Times New Roman" w:hAnsi="Times New Roman" w:cs="Times New Roman"/>
          <w:sz w:val="24"/>
          <w:szCs w:val="24"/>
        </w:rPr>
        <w:t>г  был</w:t>
      </w:r>
      <w:proofErr w:type="gramEnd"/>
      <w:r w:rsidRPr="008A132C">
        <w:rPr>
          <w:rFonts w:ascii="Times New Roman" w:hAnsi="Times New Roman" w:cs="Times New Roman"/>
          <w:sz w:val="24"/>
          <w:szCs w:val="24"/>
        </w:rPr>
        <w:t xml:space="preserve"> принят коллективный договор МБ</w:t>
      </w:r>
      <w:r w:rsidR="00072ED2" w:rsidRPr="008A132C">
        <w:rPr>
          <w:rFonts w:ascii="Times New Roman" w:hAnsi="Times New Roman" w:cs="Times New Roman"/>
          <w:sz w:val="24"/>
          <w:szCs w:val="24"/>
        </w:rPr>
        <w:t>ОУ «Школа</w:t>
      </w:r>
      <w:r w:rsidRPr="008A132C">
        <w:rPr>
          <w:rFonts w:ascii="Times New Roman" w:hAnsi="Times New Roman" w:cs="Times New Roman"/>
          <w:sz w:val="24"/>
          <w:szCs w:val="24"/>
        </w:rPr>
        <w:t xml:space="preserve"> № </w:t>
      </w:r>
      <w:r w:rsidR="008A132C" w:rsidRPr="008A132C">
        <w:rPr>
          <w:rFonts w:ascii="Times New Roman" w:hAnsi="Times New Roman" w:cs="Times New Roman"/>
          <w:sz w:val="24"/>
          <w:szCs w:val="24"/>
        </w:rPr>
        <w:t>87</w:t>
      </w:r>
      <w:r w:rsidRPr="008A132C">
        <w:rPr>
          <w:rFonts w:ascii="Times New Roman" w:hAnsi="Times New Roman" w:cs="Times New Roman"/>
          <w:sz w:val="24"/>
          <w:szCs w:val="24"/>
        </w:rPr>
        <w:t xml:space="preserve">» и </w:t>
      </w:r>
      <w:r w:rsidR="00072ED2" w:rsidRPr="008A132C">
        <w:rPr>
          <w:rFonts w:ascii="Times New Roman" w:hAnsi="Times New Roman" w:cs="Times New Roman"/>
          <w:sz w:val="24"/>
          <w:szCs w:val="24"/>
        </w:rPr>
        <w:t>прошё</w:t>
      </w:r>
      <w:r w:rsidRPr="008A132C">
        <w:rPr>
          <w:rFonts w:ascii="Times New Roman" w:hAnsi="Times New Roman" w:cs="Times New Roman"/>
          <w:sz w:val="24"/>
          <w:szCs w:val="24"/>
        </w:rPr>
        <w:t>л регистрацию в отделе по труду.</w:t>
      </w:r>
      <w:r w:rsidR="00072ED2" w:rsidRPr="008A132C">
        <w:rPr>
          <w:rFonts w:ascii="Times New Roman" w:hAnsi="Times New Roman" w:cs="Times New Roman"/>
          <w:sz w:val="24"/>
          <w:szCs w:val="24"/>
        </w:rPr>
        <w:t xml:space="preserve"> </w:t>
      </w:r>
      <w:r w:rsidRPr="008A132C">
        <w:rPr>
          <w:rFonts w:ascii="Times New Roman" w:hAnsi="Times New Roman" w:cs="Times New Roman"/>
          <w:sz w:val="24"/>
          <w:szCs w:val="24"/>
        </w:rPr>
        <w:t xml:space="preserve">Профсоюз ведет постоянный контроль о сроках действия коллективных договоров, рекомендует вносить дополнения и изменения в соответствии с обновлением законодательных актов, оказывает методическую помощь при формировании новых коллективных договоров.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</w:t>
      </w:r>
      <w:r w:rsidRPr="008A132C">
        <w:rPr>
          <w:rFonts w:ascii="Times New Roman" w:hAnsi="Times New Roman" w:cs="Times New Roman"/>
          <w:sz w:val="24"/>
          <w:szCs w:val="24"/>
        </w:rPr>
        <w:lastRenderedPageBreak/>
        <w:t>работников и др.). Под контролем профсоюза соблюдение т</w:t>
      </w:r>
      <w:r w:rsidR="00072ED2" w:rsidRPr="008A132C">
        <w:rPr>
          <w:rFonts w:ascii="Times New Roman" w:hAnsi="Times New Roman" w:cs="Times New Roman"/>
          <w:sz w:val="24"/>
          <w:szCs w:val="24"/>
        </w:rPr>
        <w:t>рудового законодательства о приё</w:t>
      </w:r>
      <w:r w:rsidRPr="008A132C">
        <w:rPr>
          <w:rFonts w:ascii="Times New Roman" w:hAnsi="Times New Roman" w:cs="Times New Roman"/>
          <w:sz w:val="24"/>
          <w:szCs w:val="24"/>
        </w:rPr>
        <w:t xml:space="preserve">ме на работу, переводе на другую работу, увольнении, ведении трудовых книжек, своевременность заполнения результатов аттестации, режиме рабочего времени и времени отдыха, о выплате надбавок стимулирующего характера сотрудникам школ.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 </w:t>
      </w:r>
    </w:p>
    <w:p w14:paraId="4C31B009" w14:textId="77777777" w:rsidR="00E61794" w:rsidRPr="008A132C" w:rsidRDefault="00E61794" w:rsidP="008A132C">
      <w:pPr>
        <w:pStyle w:val="a3"/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Охрана труда и здоровья </w:t>
      </w:r>
    </w:p>
    <w:p w14:paraId="293B18C5" w14:textId="77777777" w:rsidR="00E61794" w:rsidRPr="008A132C" w:rsidRDefault="00E61794" w:rsidP="008A132C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Важным направлением в деятельности нашего профкома является обеспечение безопасных условий труда. Комиссия по охране труда осуществляет контроль за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 и оформляются стенды или уголки по охране труда.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 </w:t>
      </w:r>
    </w:p>
    <w:p w14:paraId="5B320CB0" w14:textId="77777777" w:rsidR="00E61794" w:rsidRPr="008A132C" w:rsidRDefault="00E61794" w:rsidP="008A132C">
      <w:pPr>
        <w:pStyle w:val="a3"/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Организационно-массовая и информационная работа </w:t>
      </w:r>
    </w:p>
    <w:p w14:paraId="5A48ADD9" w14:textId="77777777" w:rsidR="008A132C" w:rsidRPr="008A132C" w:rsidRDefault="001F57FF" w:rsidP="008A132C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>Для оперативного учё</w:t>
      </w:r>
      <w:r w:rsidR="00E61794" w:rsidRPr="008A132C">
        <w:rPr>
          <w:rFonts w:ascii="Times New Roman" w:hAnsi="Times New Roman" w:cs="Times New Roman"/>
          <w:sz w:val="24"/>
          <w:szCs w:val="24"/>
        </w:rPr>
        <w:t xml:space="preserve">та членов профсоюза создана электронная база данных, которая постоянно обновляется.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</w:t>
      </w:r>
      <w:r w:rsidR="00E61794" w:rsidRPr="008A132C">
        <w:rPr>
          <w:rFonts w:ascii="Times New Roman" w:hAnsi="Times New Roman" w:cs="Times New Roman"/>
          <w:sz w:val="24"/>
          <w:szCs w:val="24"/>
        </w:rPr>
        <w:lastRenderedPageBreak/>
        <w:t>распорядке, локальными актами и положениями. Общее число профсоюзного актива - 5 человек. В профкоме собраны наиболее активные члены профсоюзной организации. Профактив строит свою работу на основе планирования, в соответствии с годовой циклограммой работы. Ежегодно в организации профсоюза разрабатывается план работы, обсуждается и утверждается Профсоюзным комитетом, в конце года проводится мониторинг исполнения плана. За отчетный период на заседаниях профкома обсуждались вопросы, охватывающие все направления профсоюзной деятельн</w:t>
      </w:r>
      <w:r w:rsidRPr="008A132C">
        <w:rPr>
          <w:rFonts w:ascii="Times New Roman" w:hAnsi="Times New Roman" w:cs="Times New Roman"/>
          <w:sz w:val="24"/>
          <w:szCs w:val="24"/>
        </w:rPr>
        <w:t>ости (вопросы социального партнё</w:t>
      </w:r>
      <w:r w:rsidR="00E61794" w:rsidRPr="008A132C">
        <w:rPr>
          <w:rFonts w:ascii="Times New Roman" w:hAnsi="Times New Roman" w:cs="Times New Roman"/>
          <w:sz w:val="24"/>
          <w:szCs w:val="24"/>
        </w:rPr>
        <w:t>рства,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персонала, обсуждаются социально</w:t>
      </w:r>
      <w:r w:rsidR="008A132C" w:rsidRPr="008A132C">
        <w:rPr>
          <w:rFonts w:ascii="Times New Roman" w:hAnsi="Times New Roman" w:cs="Times New Roman"/>
          <w:sz w:val="24"/>
          <w:szCs w:val="24"/>
        </w:rPr>
        <w:t>-</w:t>
      </w:r>
      <w:r w:rsidR="00E61794" w:rsidRPr="008A132C">
        <w:rPr>
          <w:rFonts w:ascii="Times New Roman" w:hAnsi="Times New Roman" w:cs="Times New Roman"/>
          <w:sz w:val="24"/>
          <w:szCs w:val="24"/>
        </w:rPr>
        <w:t>бытовые проблемы, о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</w:t>
      </w:r>
      <w:r w:rsidR="008A132C" w:rsidRPr="008A132C">
        <w:rPr>
          <w:rFonts w:ascii="Times New Roman" w:hAnsi="Times New Roman" w:cs="Times New Roman"/>
          <w:sz w:val="24"/>
          <w:szCs w:val="24"/>
        </w:rPr>
        <w:t>-</w:t>
      </w:r>
      <w:r w:rsidR="00E61794" w:rsidRPr="008A132C">
        <w:rPr>
          <w:rFonts w:ascii="Times New Roman" w:hAnsi="Times New Roman" w:cs="Times New Roman"/>
          <w:sz w:val="24"/>
          <w:szCs w:val="24"/>
        </w:rPr>
        <w:t>массовая работа, материальная помощь и т.д.). Информационн</w:t>
      </w:r>
      <w:r w:rsidR="008A132C" w:rsidRPr="008A132C">
        <w:rPr>
          <w:rFonts w:ascii="Times New Roman" w:hAnsi="Times New Roman" w:cs="Times New Roman"/>
          <w:sz w:val="24"/>
          <w:szCs w:val="24"/>
        </w:rPr>
        <w:t>ая</w:t>
      </w:r>
      <w:r w:rsidR="00E61794" w:rsidRPr="008A132C">
        <w:rPr>
          <w:rFonts w:ascii="Times New Roman" w:hAnsi="Times New Roman" w:cs="Times New Roman"/>
          <w:sz w:val="24"/>
          <w:szCs w:val="24"/>
        </w:rPr>
        <w:t xml:space="preserve">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областной организации, информирует о мероприятиях вышестоящих профсоюзных уровней Профсоюза. В последние годы широко развивается использование мультимедийных средств, существует электронная связь с областной организацией Профсоюза, что экономит время профсоюзного актива и позволяет более оперативно получать интересующую нас информацию. Большую помощь в информировании членов профсоюза оказывают «Методические пособия» по различным вопросам профсоюзной и правовой работы. И, конечно, один из главных помощников в информационной работе – газета «</w:t>
      </w:r>
      <w:r w:rsidR="008A132C" w:rsidRPr="008A132C">
        <w:rPr>
          <w:rFonts w:ascii="Times New Roman" w:hAnsi="Times New Roman" w:cs="Times New Roman"/>
          <w:sz w:val="24"/>
          <w:szCs w:val="24"/>
        </w:rPr>
        <w:t>Профсоюзная среда</w:t>
      </w:r>
      <w:r w:rsidR="00E61794" w:rsidRPr="008A132C">
        <w:rPr>
          <w:rFonts w:ascii="Times New Roman" w:hAnsi="Times New Roman" w:cs="Times New Roman"/>
          <w:sz w:val="24"/>
          <w:szCs w:val="24"/>
        </w:rPr>
        <w:t xml:space="preserve">», материалы которого активно используем для правового просвещения учителей. </w:t>
      </w:r>
    </w:p>
    <w:p w14:paraId="2A1DB4F3" w14:textId="31424E4D" w:rsidR="00E61794" w:rsidRPr="008A132C" w:rsidRDefault="00E61794" w:rsidP="008A132C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В распоряжении профсоюзного комитета для информирования членов профсоюза, а также всей общественности школы используются: </w:t>
      </w:r>
    </w:p>
    <w:p w14:paraId="138823A4" w14:textId="625129E6" w:rsidR="00E61794" w:rsidRPr="008A132C" w:rsidRDefault="00E61794" w:rsidP="008A132C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8A132C">
        <w:rPr>
          <w:rFonts w:ascii="Times New Roman" w:hAnsi="Times New Roman" w:cs="Times New Roman"/>
          <w:sz w:val="24"/>
          <w:szCs w:val="24"/>
        </w:rPr>
        <w:t xml:space="preserve"> сайт профсоюзной организации школы</w:t>
      </w:r>
      <w:r w:rsidR="008A132C" w:rsidRPr="008A132C">
        <w:rPr>
          <w:rFonts w:ascii="Times New Roman" w:hAnsi="Times New Roman" w:cs="Times New Roman"/>
          <w:sz w:val="24"/>
          <w:szCs w:val="24"/>
        </w:rPr>
        <w:t>.</w:t>
      </w:r>
    </w:p>
    <w:p w14:paraId="68CBF4D6" w14:textId="3908078F" w:rsidR="00E61794" w:rsidRPr="008A132C" w:rsidRDefault="00E61794" w:rsidP="008A132C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 В течение года большая работа проводится по привлечению молодых специалистов в профсоюз. Охват профсоюзным членством молодых специалистов составляет 100 %. Забота о профессиональном и творческом росте педагогов – одно из важнейших направлений деятельности профкома. Для привлечения молодых специалистов в наши ряды, профком доводить до молодых специалистов информацию о реализации меры социальной поддержки, предусмотренных </w:t>
      </w:r>
      <w:r w:rsidR="008A132C" w:rsidRPr="008A132C">
        <w:rPr>
          <w:rFonts w:ascii="Times New Roman" w:hAnsi="Times New Roman" w:cs="Times New Roman"/>
          <w:sz w:val="24"/>
          <w:szCs w:val="24"/>
        </w:rPr>
        <w:t>законодательством при оформлении</w:t>
      </w:r>
      <w:r w:rsidRPr="008A132C">
        <w:rPr>
          <w:rFonts w:ascii="Times New Roman" w:hAnsi="Times New Roman" w:cs="Times New Roman"/>
          <w:sz w:val="24"/>
          <w:szCs w:val="24"/>
        </w:rPr>
        <w:t xml:space="preserve"> на работу после окончания ВУЗа, привлекает их к участию в профессиональных конкурсах. Молодым специалистам при необходимости оказывается методическая помощь, закрепляются наставники. В течение года молодые педагоги привлекались:</w:t>
      </w:r>
    </w:p>
    <w:p w14:paraId="737CA0A9" w14:textId="3645F16E" w:rsidR="00E61794" w:rsidRPr="008A132C" w:rsidRDefault="00E61794" w:rsidP="008A132C">
      <w:pPr>
        <w:pStyle w:val="a3"/>
        <w:numPr>
          <w:ilvl w:val="0"/>
          <w:numId w:val="4"/>
        </w:num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>к участию в профессиональных конкурсах;</w:t>
      </w:r>
    </w:p>
    <w:p w14:paraId="39186429" w14:textId="19413FB6" w:rsidR="001F57FF" w:rsidRPr="008A132C" w:rsidRDefault="00E61794" w:rsidP="008A132C">
      <w:pPr>
        <w:pStyle w:val="a3"/>
        <w:numPr>
          <w:ilvl w:val="0"/>
          <w:numId w:val="4"/>
        </w:num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>к участию в мероприятиях, посвященных профессиональным праздник</w:t>
      </w:r>
      <w:r w:rsidR="001F57FF" w:rsidRPr="008A132C">
        <w:rPr>
          <w:rFonts w:ascii="Times New Roman" w:hAnsi="Times New Roman" w:cs="Times New Roman"/>
          <w:sz w:val="24"/>
          <w:szCs w:val="24"/>
        </w:rPr>
        <w:t>ам</w:t>
      </w:r>
      <w:r w:rsidR="008A132C" w:rsidRPr="008A132C">
        <w:rPr>
          <w:rFonts w:ascii="Times New Roman" w:hAnsi="Times New Roman" w:cs="Times New Roman"/>
          <w:sz w:val="24"/>
          <w:szCs w:val="24"/>
        </w:rPr>
        <w:t>.</w:t>
      </w:r>
    </w:p>
    <w:p w14:paraId="59DAECAF" w14:textId="77777777" w:rsidR="001F57FF" w:rsidRPr="008A132C" w:rsidRDefault="001F57FF" w:rsidP="008A132C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8839915" w14:textId="77777777" w:rsidR="00E61794" w:rsidRPr="008A132C" w:rsidRDefault="00E61794" w:rsidP="008A132C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>Несмотря на то, что стаж работы молодых педагогов не большой, в качестве стимулирования их чествовали на педагогическом совете, на праздничных мероприятиях в День Учителя.</w:t>
      </w:r>
    </w:p>
    <w:p w14:paraId="2B949F7C" w14:textId="77777777" w:rsidR="00E61794" w:rsidRPr="008A132C" w:rsidRDefault="00E61794" w:rsidP="008A132C">
      <w:pPr>
        <w:pStyle w:val="a3"/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Культурно-массовая и спортивно-оздоровительная работа </w:t>
      </w:r>
    </w:p>
    <w:p w14:paraId="627D2877" w14:textId="5E8AB77E" w:rsidR="008A132C" w:rsidRDefault="00E61794" w:rsidP="00893C90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 Совместно с администрацией организуются и проводятся в коллективе торжественные собрания, праздничные огоньки ко Дню Учителя с приглашением ветеранов педагогического труда, Новый год, День Защитников Отечества, 8 марта. Не остаются без внимания профкома ветераны войны, труженики тыла, неработающие пенсионеры. Мир пожилых людей – это особый мир. Им требуется не только забота органов 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 Международного Дня пожилых людей; Ежегодно профсоюзным комитетом организуются новогодние поздравления для членов профсоюза и их детей. Доброй традицией стало поздравление юбиляров, молодоженов, молодых мам, бабушек с вручением памятных подарков. В такие дни для каждого находятся доброе слово и материальная поддержка. Социальная защита – это тоже немаловажное направление работы профсоюза. 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  <w:r w:rsidR="00893C90">
        <w:rPr>
          <w:rFonts w:ascii="Times New Roman" w:hAnsi="Times New Roman" w:cs="Times New Roman"/>
          <w:sz w:val="24"/>
          <w:szCs w:val="24"/>
        </w:rPr>
        <w:t xml:space="preserve"> </w:t>
      </w:r>
      <w:r w:rsidR="008A132C">
        <w:rPr>
          <w:rFonts w:ascii="Times New Roman" w:hAnsi="Times New Roman" w:cs="Times New Roman"/>
          <w:sz w:val="24"/>
          <w:szCs w:val="24"/>
        </w:rPr>
        <w:t xml:space="preserve">Осенью 2024 года </w:t>
      </w:r>
      <w:r w:rsidR="00893C90">
        <w:rPr>
          <w:rFonts w:ascii="Times New Roman" w:hAnsi="Times New Roman" w:cs="Times New Roman"/>
          <w:sz w:val="24"/>
          <w:szCs w:val="24"/>
        </w:rPr>
        <w:t xml:space="preserve">наши педагоги приняли участие в спортивном мероприятии Профсоюза – легкоатлетической эстафете (4х120м). </w:t>
      </w:r>
    </w:p>
    <w:p w14:paraId="7686430E" w14:textId="77777777" w:rsidR="008A132C" w:rsidRPr="008A132C" w:rsidRDefault="008A132C" w:rsidP="008A132C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F108505" w14:textId="77777777" w:rsidR="00E61794" w:rsidRPr="008A132C" w:rsidRDefault="00E61794" w:rsidP="008A132C">
      <w:pPr>
        <w:pStyle w:val="a3"/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Финансовая работа </w:t>
      </w:r>
    </w:p>
    <w:p w14:paraId="27CBEFC1" w14:textId="294C19FD" w:rsidR="00E61794" w:rsidRPr="008A132C" w:rsidRDefault="00893C90" w:rsidP="008A132C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C90">
        <w:rPr>
          <w:rFonts w:ascii="Times New Roman" w:hAnsi="Times New Roman" w:cs="Times New Roman"/>
          <w:sz w:val="24"/>
          <w:szCs w:val="24"/>
        </w:rPr>
        <w:t xml:space="preserve">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людей. Каждый член коллектива может рассчитывать на поддержку в трудной ситуации (в связи с похоронами родителей и близких родственников). </w:t>
      </w:r>
      <w:r w:rsidR="00E61794" w:rsidRPr="008A132C">
        <w:rPr>
          <w:rFonts w:ascii="Times New Roman" w:hAnsi="Times New Roman" w:cs="Times New Roman"/>
          <w:sz w:val="24"/>
          <w:szCs w:val="24"/>
        </w:rPr>
        <w:t>Финансовое обеспечение деятельности профсоюзной организации проводилось в соответствии со сметой на календарный г</w:t>
      </w:r>
      <w:bookmarkStart w:id="0" w:name="_GoBack"/>
      <w:bookmarkEnd w:id="0"/>
      <w:r w:rsidR="00E61794" w:rsidRPr="008A132C">
        <w:rPr>
          <w:rFonts w:ascii="Times New Roman" w:hAnsi="Times New Roman" w:cs="Times New Roman"/>
          <w:sz w:val="24"/>
          <w:szCs w:val="24"/>
        </w:rPr>
        <w:t>од, утвержденной профсоюзным комитетом, решениями профкома, с соблюдением норм закон</w:t>
      </w:r>
      <w:r w:rsidR="001F57FF" w:rsidRPr="008A132C">
        <w:rPr>
          <w:rFonts w:ascii="Times New Roman" w:hAnsi="Times New Roman" w:cs="Times New Roman"/>
          <w:sz w:val="24"/>
          <w:szCs w:val="24"/>
        </w:rPr>
        <w:t>одательства и бухгалтерского учё</w:t>
      </w:r>
      <w:r w:rsidR="00E61794" w:rsidRPr="008A132C">
        <w:rPr>
          <w:rFonts w:ascii="Times New Roman" w:hAnsi="Times New Roman" w:cs="Times New Roman"/>
          <w:sz w:val="24"/>
          <w:szCs w:val="24"/>
        </w:rPr>
        <w:t>та. Для проведения культурно</w:t>
      </w:r>
      <w:r w:rsidR="008A132C" w:rsidRPr="008A132C">
        <w:rPr>
          <w:rFonts w:ascii="Times New Roman" w:hAnsi="Times New Roman" w:cs="Times New Roman"/>
          <w:sz w:val="24"/>
          <w:szCs w:val="24"/>
        </w:rPr>
        <w:t>-</w:t>
      </w:r>
      <w:r w:rsidR="00E61794" w:rsidRPr="008A132C">
        <w:rPr>
          <w:rFonts w:ascii="Times New Roman" w:hAnsi="Times New Roman" w:cs="Times New Roman"/>
          <w:sz w:val="24"/>
          <w:szCs w:val="24"/>
        </w:rPr>
        <w:t xml:space="preserve">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14:paraId="55B977E8" w14:textId="77777777" w:rsidR="00E61794" w:rsidRPr="008A132C" w:rsidRDefault="00E61794" w:rsidP="008A132C">
      <w:pPr>
        <w:pStyle w:val="a3"/>
        <w:numPr>
          <w:ilvl w:val="0"/>
          <w:numId w:val="2"/>
        </w:num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Общие выводы по работе </w:t>
      </w:r>
    </w:p>
    <w:p w14:paraId="4739F358" w14:textId="2AA21D52" w:rsidR="00E61794" w:rsidRPr="008A132C" w:rsidRDefault="00E61794" w:rsidP="008A132C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</w:t>
      </w:r>
      <w:r w:rsidR="001F57FF" w:rsidRPr="008A132C">
        <w:rPr>
          <w:rFonts w:ascii="Times New Roman" w:hAnsi="Times New Roman" w:cs="Times New Roman"/>
          <w:sz w:val="24"/>
          <w:szCs w:val="24"/>
        </w:rPr>
        <w:t>профсоюзных средств, удовлетворё</w:t>
      </w:r>
      <w:r w:rsidRPr="008A132C">
        <w:rPr>
          <w:rFonts w:ascii="Times New Roman" w:hAnsi="Times New Roman" w:cs="Times New Roman"/>
          <w:sz w:val="24"/>
          <w:szCs w:val="24"/>
        </w:rPr>
        <w:t>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организации. 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 В заключении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14:paraId="1334613A" w14:textId="04C2B796" w:rsidR="00AE16CE" w:rsidRPr="00AE16CE" w:rsidRDefault="00AE16CE" w:rsidP="008A132C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sectPr w:rsidR="00AE16CE" w:rsidRPr="00AE16CE" w:rsidSect="008A13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91294E"/>
    <w:multiLevelType w:val="hybridMultilevel"/>
    <w:tmpl w:val="BB32E554"/>
    <w:lvl w:ilvl="0" w:tplc="AA4EE7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915194"/>
    <w:multiLevelType w:val="hybridMultilevel"/>
    <w:tmpl w:val="B22A9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501139"/>
    <w:multiLevelType w:val="hybridMultilevel"/>
    <w:tmpl w:val="D2A6E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20A340B"/>
    <w:multiLevelType w:val="hybridMultilevel"/>
    <w:tmpl w:val="CE2CEB10"/>
    <w:lvl w:ilvl="0" w:tplc="04190001">
      <w:start w:val="1"/>
      <w:numFmt w:val="bullet"/>
      <w:lvlText w:val=""/>
      <w:lvlJc w:val="left"/>
      <w:pPr>
        <w:ind w:left="12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76D"/>
    <w:rsid w:val="00072ED2"/>
    <w:rsid w:val="001647A7"/>
    <w:rsid w:val="001F57FF"/>
    <w:rsid w:val="0033132D"/>
    <w:rsid w:val="003E6494"/>
    <w:rsid w:val="00510775"/>
    <w:rsid w:val="006B4974"/>
    <w:rsid w:val="00756C79"/>
    <w:rsid w:val="00815FDE"/>
    <w:rsid w:val="00893C90"/>
    <w:rsid w:val="008A132C"/>
    <w:rsid w:val="00942E31"/>
    <w:rsid w:val="00A40B6D"/>
    <w:rsid w:val="00AE16CE"/>
    <w:rsid w:val="00B30ED4"/>
    <w:rsid w:val="00C450B5"/>
    <w:rsid w:val="00DC076D"/>
    <w:rsid w:val="00E61794"/>
    <w:rsid w:val="00FA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07254"/>
  <w15:docId w15:val="{938DFB24-A23C-4528-947E-40795ABA9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7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07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87.kzn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1878</Words>
  <Characters>10705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Timofeeva</dc:creator>
  <cp:lastModifiedBy>1</cp:lastModifiedBy>
  <cp:revision>2</cp:revision>
  <cp:lastPrinted>2022-12-05T08:59:00Z</cp:lastPrinted>
  <dcterms:created xsi:type="dcterms:W3CDTF">2025-02-01T12:47:00Z</dcterms:created>
  <dcterms:modified xsi:type="dcterms:W3CDTF">2025-02-01T12:47:00Z</dcterms:modified>
</cp:coreProperties>
</file>