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5AFD" w:rsidRPr="003A1E26" w:rsidRDefault="006E5AFD" w:rsidP="006E5AFD">
      <w:pPr>
        <w:spacing w:after="0" w:line="240" w:lineRule="auto"/>
        <w:jc w:val="center"/>
        <w:outlineLvl w:val="1"/>
        <w:rPr>
          <w:rFonts w:asciiTheme="majorHAnsi" w:eastAsia="Times New Roman" w:hAnsiTheme="majorHAnsi" w:cs="Arial"/>
          <w:b/>
          <w:bCs/>
          <w:color w:val="000000"/>
          <w:sz w:val="24"/>
          <w:szCs w:val="24"/>
          <w:lang w:eastAsia="ru-RU"/>
        </w:rPr>
      </w:pPr>
      <w:r w:rsidRPr="003A1E26">
        <w:rPr>
          <w:rFonts w:asciiTheme="majorHAnsi" w:eastAsia="Times New Roman" w:hAnsiTheme="majorHAnsi" w:cs="Arial"/>
          <w:b/>
          <w:bCs/>
          <w:color w:val="000000"/>
          <w:sz w:val="24"/>
          <w:szCs w:val="24"/>
          <w:lang w:eastAsia="ru-RU"/>
        </w:rPr>
        <w:t>Памятка по профилактике хищений мобильных телефонов у граждан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5"/>
      </w:tblGrid>
      <w:tr w:rsidR="006E5AFD" w:rsidRPr="003A1E26" w:rsidTr="00E11303">
        <w:tc>
          <w:tcPr>
            <w:tcW w:w="0" w:type="auto"/>
            <w:hideMark/>
          </w:tcPr>
          <w:p w:rsidR="006E5AFD" w:rsidRPr="003A1E26" w:rsidRDefault="006E5AFD" w:rsidP="00E11303">
            <w:pPr>
              <w:spacing w:after="0" w:line="210" w:lineRule="atLeast"/>
              <w:jc w:val="center"/>
              <w:textAlignment w:val="top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6E5AFD" w:rsidRPr="003A1E26" w:rsidRDefault="006E5AFD" w:rsidP="006E5AFD">
      <w:pPr>
        <w:spacing w:after="0" w:line="210" w:lineRule="atLeast"/>
        <w:rPr>
          <w:rFonts w:asciiTheme="majorHAnsi" w:eastAsia="Times New Roman" w:hAnsiTheme="majorHAnsi" w:cs="Times New Roman"/>
          <w:color w:val="000000"/>
          <w:sz w:val="24"/>
          <w:szCs w:val="24"/>
          <w:u w:val="single"/>
          <w:lang w:eastAsia="ru-RU"/>
        </w:rPr>
      </w:pPr>
      <w:r w:rsidRPr="003A1E26">
        <w:rPr>
          <w:rFonts w:ascii="Helvetica" w:eastAsia="Times New Roman" w:hAnsi="Helvetica" w:cs="Times New Roman"/>
          <w:color w:val="000000"/>
          <w:sz w:val="18"/>
          <w:szCs w:val="18"/>
          <w:lang w:eastAsia="ru-RU"/>
        </w:rPr>
        <w:br/>
      </w:r>
      <w:r w:rsidRPr="003A1E26">
        <w:rPr>
          <w:rFonts w:asciiTheme="majorHAnsi" w:eastAsia="Times New Roman" w:hAnsiTheme="majorHAnsi" w:cs="Times New Roman"/>
          <w:color w:val="000000"/>
          <w:sz w:val="24"/>
          <w:szCs w:val="24"/>
          <w:lang w:eastAsia="ru-RU"/>
        </w:rPr>
        <w:t xml:space="preserve">          </w:t>
      </w:r>
      <w:r w:rsidRPr="003A1E26">
        <w:rPr>
          <w:rFonts w:asciiTheme="majorHAnsi" w:eastAsia="Times New Roman" w:hAnsiTheme="majorHAnsi" w:cs="Times New Roman"/>
          <w:color w:val="000000"/>
          <w:sz w:val="24"/>
          <w:szCs w:val="24"/>
          <w:u w:val="single"/>
          <w:lang w:eastAsia="ru-RU"/>
        </w:rPr>
        <w:t>Запомните следующие правила:</w:t>
      </w:r>
    </w:p>
    <w:p w:rsidR="006E5AFD" w:rsidRPr="003A1E26" w:rsidRDefault="006E5AFD" w:rsidP="006E5AFD">
      <w:pPr>
        <w:spacing w:after="0" w:line="210" w:lineRule="atLeast"/>
        <w:rPr>
          <w:rFonts w:asciiTheme="majorHAnsi" w:eastAsia="Times New Roman" w:hAnsiTheme="majorHAnsi" w:cs="Times New Roman"/>
          <w:color w:val="000000"/>
          <w:sz w:val="24"/>
          <w:szCs w:val="24"/>
          <w:lang w:eastAsia="ru-RU"/>
        </w:rPr>
      </w:pPr>
      <w:r w:rsidRPr="003A1E26">
        <w:rPr>
          <w:rFonts w:asciiTheme="majorHAnsi" w:eastAsia="Times New Roman" w:hAnsiTheme="majorHAnsi" w:cs="Times New Roman"/>
          <w:color w:val="000000"/>
          <w:sz w:val="24"/>
          <w:szCs w:val="24"/>
          <w:lang w:eastAsia="ru-RU"/>
        </w:rPr>
        <w:t>-  </w:t>
      </w:r>
      <w:r w:rsidRPr="003A1E26">
        <w:rPr>
          <w:rFonts w:asciiTheme="majorHAnsi" w:eastAsia="Times New Roman" w:hAnsiTheme="majorHAnsi" w:cs="Times New Roman"/>
          <w:bCs/>
          <w:color w:val="000000"/>
          <w:sz w:val="24"/>
          <w:szCs w:val="24"/>
          <w:lang w:eastAsia="ru-RU"/>
        </w:rPr>
        <w:t>не носите мобильный телефон поверх одежды;</w:t>
      </w:r>
    </w:p>
    <w:p w:rsidR="006E5AFD" w:rsidRPr="003A1E26" w:rsidRDefault="006E5AFD" w:rsidP="006E5AFD">
      <w:pPr>
        <w:spacing w:after="0" w:line="210" w:lineRule="atLeast"/>
        <w:rPr>
          <w:rFonts w:asciiTheme="majorHAnsi" w:eastAsia="Times New Roman" w:hAnsiTheme="majorHAnsi" w:cs="Times New Roman"/>
          <w:color w:val="000000"/>
          <w:sz w:val="24"/>
          <w:szCs w:val="24"/>
          <w:lang w:eastAsia="ru-RU"/>
        </w:rPr>
      </w:pPr>
      <w:r w:rsidRPr="003A1E26">
        <w:rPr>
          <w:rFonts w:asciiTheme="majorHAnsi" w:eastAsia="Times New Roman" w:hAnsiTheme="majorHAnsi" w:cs="Times New Roman"/>
          <w:color w:val="000000"/>
          <w:sz w:val="24"/>
          <w:szCs w:val="24"/>
          <w:lang w:eastAsia="ru-RU"/>
        </w:rPr>
        <w:t>-  </w:t>
      </w:r>
      <w:r w:rsidRPr="003A1E26">
        <w:rPr>
          <w:rFonts w:asciiTheme="majorHAnsi" w:eastAsia="Times New Roman" w:hAnsiTheme="majorHAnsi" w:cs="Times New Roman"/>
          <w:bCs/>
          <w:color w:val="000000"/>
          <w:sz w:val="24"/>
          <w:szCs w:val="24"/>
          <w:lang w:eastAsia="ru-RU"/>
        </w:rPr>
        <w:t xml:space="preserve">не привлекайте излишнее внимание к своему телефону, переведите его в режим </w:t>
      </w:r>
      <w:proofErr w:type="spellStart"/>
      <w:r w:rsidRPr="003A1E26">
        <w:rPr>
          <w:rFonts w:asciiTheme="majorHAnsi" w:eastAsia="Times New Roman" w:hAnsiTheme="majorHAnsi" w:cs="Times New Roman"/>
          <w:bCs/>
          <w:color w:val="000000"/>
          <w:sz w:val="24"/>
          <w:szCs w:val="24"/>
          <w:lang w:eastAsia="ru-RU"/>
        </w:rPr>
        <w:t>вибро</w:t>
      </w:r>
      <w:proofErr w:type="spellEnd"/>
      <w:r w:rsidRPr="003A1E26">
        <w:rPr>
          <w:rFonts w:asciiTheme="majorHAnsi" w:eastAsia="Times New Roman" w:hAnsiTheme="majorHAnsi" w:cs="Times New Roman"/>
          <w:bCs/>
          <w:color w:val="000000"/>
          <w:sz w:val="24"/>
          <w:szCs w:val="24"/>
          <w:lang w:eastAsia="ru-RU"/>
        </w:rPr>
        <w:t xml:space="preserve"> вызова;</w:t>
      </w:r>
    </w:p>
    <w:p w:rsidR="006E5AFD" w:rsidRPr="003A1E26" w:rsidRDefault="006E5AFD" w:rsidP="006E5AFD">
      <w:pPr>
        <w:spacing w:after="0" w:line="210" w:lineRule="atLeast"/>
        <w:rPr>
          <w:rFonts w:asciiTheme="majorHAnsi" w:eastAsia="Times New Roman" w:hAnsiTheme="majorHAnsi" w:cs="Times New Roman"/>
          <w:color w:val="000000"/>
          <w:sz w:val="24"/>
          <w:szCs w:val="24"/>
          <w:lang w:eastAsia="ru-RU"/>
        </w:rPr>
      </w:pPr>
      <w:r w:rsidRPr="003A1E26">
        <w:rPr>
          <w:rFonts w:asciiTheme="majorHAnsi" w:eastAsia="Times New Roman" w:hAnsiTheme="majorHAnsi" w:cs="Times New Roman"/>
          <w:color w:val="000000"/>
          <w:sz w:val="24"/>
          <w:szCs w:val="24"/>
          <w:lang w:eastAsia="ru-RU"/>
        </w:rPr>
        <w:t>-  </w:t>
      </w:r>
      <w:r w:rsidRPr="003A1E26">
        <w:rPr>
          <w:rFonts w:asciiTheme="majorHAnsi" w:eastAsia="Times New Roman" w:hAnsiTheme="majorHAnsi" w:cs="Times New Roman"/>
          <w:bCs/>
          <w:color w:val="000000"/>
          <w:sz w:val="24"/>
          <w:szCs w:val="24"/>
          <w:lang w:eastAsia="ru-RU"/>
        </w:rPr>
        <w:t>будьте внимательны, не оставляйте телефон без присмотра;</w:t>
      </w:r>
    </w:p>
    <w:p w:rsidR="006E5AFD" w:rsidRPr="003A1E26" w:rsidRDefault="006E5AFD" w:rsidP="006E5AFD">
      <w:pPr>
        <w:spacing w:after="0" w:line="210" w:lineRule="atLeast"/>
        <w:rPr>
          <w:rFonts w:asciiTheme="majorHAnsi" w:eastAsia="Times New Roman" w:hAnsiTheme="majorHAnsi" w:cs="Times New Roman"/>
          <w:color w:val="000000"/>
          <w:sz w:val="24"/>
          <w:szCs w:val="24"/>
          <w:lang w:eastAsia="ru-RU"/>
        </w:rPr>
      </w:pPr>
      <w:r w:rsidRPr="003A1E26">
        <w:rPr>
          <w:rFonts w:asciiTheme="majorHAnsi" w:eastAsia="Times New Roman" w:hAnsiTheme="majorHAnsi" w:cs="Times New Roman"/>
          <w:color w:val="000000"/>
          <w:sz w:val="24"/>
          <w:szCs w:val="24"/>
          <w:lang w:eastAsia="ru-RU"/>
        </w:rPr>
        <w:t>-  </w:t>
      </w:r>
      <w:r w:rsidRPr="003A1E26">
        <w:rPr>
          <w:rFonts w:asciiTheme="majorHAnsi" w:eastAsia="Times New Roman" w:hAnsiTheme="majorHAnsi" w:cs="Times New Roman"/>
          <w:bCs/>
          <w:color w:val="000000"/>
          <w:sz w:val="24"/>
          <w:szCs w:val="24"/>
          <w:lang w:eastAsia="ru-RU"/>
        </w:rPr>
        <w:t>не давайте свой телефон в руки незнакомым людям.</w:t>
      </w:r>
    </w:p>
    <w:p w:rsidR="006E5AFD" w:rsidRPr="003A1E26" w:rsidRDefault="006E5AFD" w:rsidP="006E5AFD">
      <w:pPr>
        <w:spacing w:after="0" w:line="210" w:lineRule="atLeast"/>
        <w:rPr>
          <w:rFonts w:asciiTheme="majorHAnsi" w:eastAsia="Times New Roman" w:hAnsiTheme="majorHAnsi" w:cs="Times New Roman"/>
          <w:color w:val="000000"/>
          <w:sz w:val="24"/>
          <w:szCs w:val="24"/>
          <w:lang w:eastAsia="ru-RU"/>
        </w:rPr>
      </w:pPr>
      <w:r w:rsidRPr="003A1E26">
        <w:rPr>
          <w:rFonts w:asciiTheme="majorHAnsi" w:eastAsia="Times New Roman" w:hAnsiTheme="majorHAnsi" w:cs="Times New Roman"/>
          <w:bCs/>
          <w:color w:val="000000"/>
          <w:sz w:val="24"/>
          <w:szCs w:val="24"/>
          <w:lang w:eastAsia="ru-RU"/>
        </w:rPr>
        <w:t> </w:t>
      </w:r>
    </w:p>
    <w:p w:rsidR="006E5AFD" w:rsidRPr="003A1E26" w:rsidRDefault="006E5AFD" w:rsidP="006E5AFD">
      <w:pPr>
        <w:spacing w:after="0" w:line="210" w:lineRule="atLeast"/>
        <w:rPr>
          <w:rFonts w:asciiTheme="majorHAnsi" w:eastAsia="Times New Roman" w:hAnsiTheme="majorHAnsi" w:cs="Times New Roman"/>
          <w:color w:val="000000"/>
          <w:sz w:val="24"/>
          <w:szCs w:val="24"/>
          <w:u w:val="single"/>
          <w:lang w:eastAsia="ru-RU"/>
        </w:rPr>
      </w:pPr>
      <w:r w:rsidRPr="003A1E26">
        <w:rPr>
          <w:rFonts w:asciiTheme="majorHAnsi" w:eastAsia="Times New Roman" w:hAnsiTheme="majorHAnsi" w:cs="Times New Roman"/>
          <w:color w:val="000000"/>
          <w:sz w:val="24"/>
          <w:szCs w:val="24"/>
          <w:lang w:eastAsia="ru-RU"/>
        </w:rPr>
        <w:t xml:space="preserve">                             </w:t>
      </w:r>
      <w:r w:rsidRPr="003A1E26">
        <w:rPr>
          <w:rFonts w:asciiTheme="majorHAnsi" w:eastAsia="Times New Roman" w:hAnsiTheme="majorHAnsi" w:cs="Times New Roman"/>
          <w:color w:val="000000"/>
          <w:sz w:val="24"/>
          <w:szCs w:val="24"/>
          <w:u w:val="single"/>
          <w:lang w:eastAsia="ru-RU"/>
        </w:rPr>
        <w:t>Необходимо </w:t>
      </w:r>
      <w:r w:rsidRPr="003A1E26">
        <w:rPr>
          <w:rFonts w:asciiTheme="majorHAnsi" w:eastAsia="Times New Roman" w:hAnsiTheme="majorHAnsi" w:cs="Times New Roman"/>
          <w:bCs/>
          <w:color w:val="000000"/>
          <w:sz w:val="24"/>
          <w:szCs w:val="24"/>
          <w:u w:val="single"/>
          <w:lang w:eastAsia="ru-RU"/>
        </w:rPr>
        <w:t>запомнить,</w:t>
      </w:r>
    </w:p>
    <w:p w:rsidR="006E5AFD" w:rsidRPr="003A1E26" w:rsidRDefault="006E5AFD" w:rsidP="006E5AFD">
      <w:pPr>
        <w:spacing w:after="0" w:line="210" w:lineRule="atLeast"/>
        <w:rPr>
          <w:rFonts w:asciiTheme="majorHAnsi" w:eastAsia="Times New Roman" w:hAnsiTheme="majorHAnsi" w:cs="Times New Roman"/>
          <w:color w:val="000000"/>
          <w:sz w:val="24"/>
          <w:szCs w:val="24"/>
          <w:lang w:eastAsia="ru-RU"/>
        </w:rPr>
      </w:pPr>
      <w:r w:rsidRPr="003A1E26">
        <w:rPr>
          <w:rFonts w:asciiTheme="majorHAnsi" w:eastAsia="Times New Roman" w:hAnsiTheme="majorHAnsi" w:cs="Times New Roman"/>
          <w:bCs/>
          <w:color w:val="000000"/>
          <w:sz w:val="24"/>
          <w:szCs w:val="24"/>
          <w:lang w:eastAsia="ru-RU"/>
        </w:rPr>
        <w:t>а лучше записать персональный идентификационный номер своего телефона, по которому его всегда можно опознать (наберите на своем телефоне комбинацию цифр и символов: *#06#), на экране высветится IMEI вашего телефона. Этот 15-значный номер пригодится вам в случае похищения телефона.</w:t>
      </w:r>
    </w:p>
    <w:p w:rsidR="006E5AFD" w:rsidRPr="003A1E26" w:rsidRDefault="006E5AFD" w:rsidP="006E5AFD">
      <w:pPr>
        <w:spacing w:after="0" w:line="210" w:lineRule="atLeast"/>
        <w:rPr>
          <w:rFonts w:asciiTheme="majorHAnsi" w:eastAsia="Times New Roman" w:hAnsiTheme="majorHAnsi" w:cs="Times New Roman"/>
          <w:color w:val="000000"/>
          <w:sz w:val="24"/>
          <w:szCs w:val="24"/>
          <w:lang w:eastAsia="ru-RU"/>
        </w:rPr>
      </w:pPr>
      <w:r w:rsidRPr="003A1E26">
        <w:rPr>
          <w:rFonts w:asciiTheme="majorHAnsi" w:eastAsia="Times New Roman" w:hAnsiTheme="majorHAnsi" w:cs="Times New Roman"/>
          <w:bCs/>
          <w:color w:val="000000"/>
          <w:sz w:val="24"/>
          <w:szCs w:val="24"/>
          <w:lang w:eastAsia="ru-RU"/>
        </w:rPr>
        <w:t>Если вы оказались жертвой ограбления, немедленно обращайтесь в отдел полиции или к ближайшему сотруднику полиции. Гораздо легче раскрыть преступление "по горячим следам".</w:t>
      </w:r>
    </w:p>
    <w:p w:rsidR="006E5AFD" w:rsidRPr="003A1E26" w:rsidRDefault="006E5AFD" w:rsidP="006E5AFD">
      <w:pPr>
        <w:spacing w:after="0" w:line="210" w:lineRule="atLeast"/>
        <w:rPr>
          <w:rFonts w:asciiTheme="majorHAnsi" w:eastAsia="Times New Roman" w:hAnsiTheme="majorHAnsi" w:cs="Times New Roman"/>
          <w:color w:val="000000"/>
          <w:sz w:val="24"/>
          <w:szCs w:val="24"/>
          <w:lang w:eastAsia="ru-RU"/>
        </w:rPr>
      </w:pPr>
      <w:r w:rsidRPr="003A1E26">
        <w:rPr>
          <w:rFonts w:asciiTheme="majorHAnsi" w:eastAsia="Times New Roman" w:hAnsiTheme="majorHAnsi" w:cs="Times New Roman"/>
          <w:bCs/>
          <w:color w:val="000000"/>
          <w:sz w:val="24"/>
          <w:szCs w:val="24"/>
          <w:lang w:eastAsia="ru-RU"/>
        </w:rPr>
        <w:t>Не приобретайте телефон без документов в ломбардах, на рынках и просто с рук у незнакомых людей. Скорее всего, он окажется краденым, вы останетесь без денег и без телефона.</w:t>
      </w:r>
    </w:p>
    <w:p w:rsidR="006E5AFD" w:rsidRPr="003A1E26" w:rsidRDefault="006E5AFD" w:rsidP="006E5AFD">
      <w:pPr>
        <w:spacing w:after="0" w:line="210" w:lineRule="atLeast"/>
        <w:rPr>
          <w:rFonts w:asciiTheme="majorHAnsi" w:eastAsia="Times New Roman" w:hAnsiTheme="majorHAnsi" w:cs="Times New Roman"/>
          <w:color w:val="000000"/>
          <w:sz w:val="24"/>
          <w:szCs w:val="24"/>
          <w:lang w:eastAsia="ru-RU"/>
        </w:rPr>
      </w:pPr>
      <w:r w:rsidRPr="003A1E26">
        <w:rPr>
          <w:rFonts w:asciiTheme="majorHAnsi" w:eastAsia="Times New Roman" w:hAnsiTheme="majorHAnsi" w:cs="Times New Roman"/>
          <w:i/>
          <w:iCs/>
          <w:color w:val="000000"/>
          <w:sz w:val="24"/>
          <w:szCs w:val="24"/>
          <w:u w:val="single"/>
          <w:lang w:eastAsia="ru-RU"/>
        </w:rPr>
        <w:t>О фактах продажи краденых мобильных средств связи сообщайте по телефонам территориальных органов внутренних дел, либо по телефону</w:t>
      </w:r>
      <w:proofErr w:type="gramStart"/>
      <w:r w:rsidRPr="003A1E26">
        <w:rPr>
          <w:rFonts w:asciiTheme="majorHAnsi" w:eastAsia="Times New Roman" w:hAnsiTheme="majorHAnsi" w:cs="Times New Roman"/>
          <w:i/>
          <w:iCs/>
          <w:color w:val="000000"/>
          <w:sz w:val="24"/>
          <w:szCs w:val="24"/>
          <w:u w:val="single"/>
          <w:lang w:eastAsia="ru-RU"/>
        </w:rPr>
        <w:t xml:space="preserve"> :</w:t>
      </w:r>
      <w:proofErr w:type="gramEnd"/>
      <w:r w:rsidRPr="003A1E26">
        <w:rPr>
          <w:rFonts w:asciiTheme="majorHAnsi" w:eastAsia="Times New Roman" w:hAnsiTheme="majorHAnsi" w:cs="Times New Roman"/>
          <w:i/>
          <w:iCs/>
          <w:color w:val="000000"/>
          <w:sz w:val="24"/>
          <w:szCs w:val="24"/>
          <w:u w:val="single"/>
          <w:lang w:eastAsia="ru-RU"/>
        </w:rPr>
        <w:t xml:space="preserve"> 02</w:t>
      </w:r>
      <w:r w:rsidRPr="003A1E26">
        <w:rPr>
          <w:rFonts w:asciiTheme="majorHAnsi" w:eastAsia="Times New Roman" w:hAnsiTheme="majorHAnsi" w:cs="Times New Roman"/>
          <w:color w:val="000000"/>
          <w:sz w:val="24"/>
          <w:szCs w:val="24"/>
          <w:u w:val="single"/>
          <w:lang w:eastAsia="ru-RU"/>
        </w:rPr>
        <w:t>.</w:t>
      </w:r>
    </w:p>
    <w:p w:rsidR="006E5AFD" w:rsidRPr="001502AF" w:rsidRDefault="006E5AFD" w:rsidP="006E5AFD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E5AFD" w:rsidRPr="004B30FB" w:rsidRDefault="006E5AFD" w:rsidP="006E5AF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Памятка действий </w:t>
      </w:r>
      <w:proofErr w:type="spellStart"/>
      <w:r>
        <w:rPr>
          <w:rFonts w:ascii="Times New Roman" w:hAnsi="Times New Roman" w:cs="Times New Roman"/>
          <w:b/>
          <w:sz w:val="32"/>
          <w:szCs w:val="32"/>
        </w:rPr>
        <w:t>приобнаружении</w:t>
      </w:r>
      <w:proofErr w:type="spellEnd"/>
      <w:r>
        <w:rPr>
          <w:rFonts w:ascii="Times New Roman" w:hAnsi="Times New Roman" w:cs="Times New Roman"/>
          <w:b/>
          <w:sz w:val="32"/>
          <w:szCs w:val="32"/>
        </w:rPr>
        <w:t xml:space="preserve"> взрывоопасных веществ.</w:t>
      </w:r>
    </w:p>
    <w:p w:rsidR="006E5AFD" w:rsidRPr="004B30FB" w:rsidRDefault="006E5AFD" w:rsidP="006E5AF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1.При получении сообщения о заложенном взрывном устройстве (ВУ), обнаружении предметов, вызывающих такое подозрение, немедленно поставить в известность дежурную службу объекта (там, где она есть) и сообщить полученную информацию в дежурную часть органов МВД. При этом назвать точный адрес и название организации, где обнаружено ВУ, номер телефона.</w:t>
      </w:r>
    </w:p>
    <w:p w:rsidR="006E5AFD" w:rsidRPr="004B30FB" w:rsidRDefault="006E5AFD" w:rsidP="006E5AF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До прибытия сотрудников милиции принять меры к ограждению подозрительного предмета и недопущению к нему людей в радиусе до 50 - 100 метров. Эвакуировать из здания (помещения) персонал и посетителей на расстоянии не менее 200метров.</w:t>
      </w:r>
    </w:p>
    <w:p w:rsidR="006E5AFD" w:rsidRDefault="006E5AFD" w:rsidP="006E5AF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По прибытии специалистов по обнаружению ВУ действовать в соответствии сих указаниями.</w:t>
      </w:r>
      <w:r>
        <w:rPr>
          <w:rFonts w:ascii="Times New Roman" w:hAnsi="Times New Roman" w:cs="Times New Roman"/>
          <w:sz w:val="24"/>
          <w:szCs w:val="24"/>
        </w:rPr>
        <w:br/>
      </w:r>
      <w:proofErr w:type="gramStart"/>
      <w:r>
        <w:rPr>
          <w:rFonts w:ascii="Times New Roman" w:hAnsi="Times New Roman" w:cs="Times New Roman"/>
          <w:sz w:val="24"/>
          <w:szCs w:val="24"/>
        </w:rPr>
        <w:t>Категорически запрещается:</w:t>
      </w:r>
      <w:r>
        <w:rPr>
          <w:rFonts w:ascii="Times New Roman" w:hAnsi="Times New Roman" w:cs="Times New Roman"/>
          <w:sz w:val="24"/>
          <w:szCs w:val="24"/>
        </w:rPr>
        <w:br/>
        <w:t>-   самостоятельно предпринимать действия, нарушающие состояние подозрительного предмета, трогать или перемещать подозрительный предмет и другие предметы, находящиеся с ним в контакте;</w:t>
      </w:r>
      <w:r>
        <w:rPr>
          <w:rFonts w:ascii="Times New Roman" w:hAnsi="Times New Roman" w:cs="Times New Roman"/>
          <w:sz w:val="24"/>
          <w:szCs w:val="24"/>
        </w:rPr>
        <w:br/>
        <w:t>-  заливать жидкостями, засыпать грунтом или накрывать обнаруженный предмет тканевыми и другими материалами;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lastRenderedPageBreak/>
        <w:t>-  пользоваться электро-, радиоаппаратурой, переговорными устройствами или рацией вблизи обнаруженного предмета, переезжать на автомобиле;</w:t>
      </w:r>
      <w:r>
        <w:rPr>
          <w:rFonts w:ascii="Times New Roman" w:hAnsi="Times New Roman" w:cs="Times New Roman"/>
          <w:sz w:val="24"/>
          <w:szCs w:val="24"/>
        </w:rPr>
        <w:br/>
        <w:t>-  оказывать температурное, звуковое, световое, механическое воздействие на взрывоопасный предмет;</w:t>
      </w:r>
      <w:proofErr w:type="gramEnd"/>
      <w:r>
        <w:rPr>
          <w:rFonts w:ascii="Times New Roman" w:hAnsi="Times New Roman" w:cs="Times New Roman"/>
          <w:sz w:val="24"/>
          <w:szCs w:val="24"/>
        </w:rPr>
        <w:br/>
        <w:t>-  нельзя прикасаться к взрывоопасному предмету, находясь в одежде с синтетическими волокнами.</w:t>
      </w:r>
      <w:r>
        <w:rPr>
          <w:rFonts w:ascii="Times New Roman" w:hAnsi="Times New Roman" w:cs="Times New Roman"/>
          <w:sz w:val="24"/>
          <w:szCs w:val="24"/>
        </w:rPr>
        <w:br/>
        <w:t>На случаи нападения, пожара, обнаружения взрывной закладки должен быть план.</w:t>
      </w:r>
      <w:r>
        <w:rPr>
          <w:rFonts w:ascii="Times New Roman" w:hAnsi="Times New Roman" w:cs="Times New Roman"/>
          <w:sz w:val="24"/>
          <w:szCs w:val="24"/>
        </w:rPr>
        <w:br/>
        <w:t>Все должны знать, кто в таких случаях является старшим (чьи распоряжения в критической ситуации не оспариваются). Как правило, подобные функции должен брать на себя руководитель, отвечающий за безопасность объекта.</w:t>
      </w:r>
      <w:r>
        <w:rPr>
          <w:rFonts w:ascii="Times New Roman" w:hAnsi="Times New Roman" w:cs="Times New Roman"/>
          <w:sz w:val="24"/>
          <w:szCs w:val="24"/>
        </w:rPr>
        <w:br/>
        <w:t>Сотрудники службы безопасности обеспечивают согласованность действий и предупреждение паники. Все должны знать пути эвакуации людей, выноса оборудования, ценностей. Должна предусматриваться последующая охрана их в месте сосредоточения, и определены места сосредоточения людей на безопасном удалении.</w:t>
      </w:r>
      <w:r>
        <w:rPr>
          <w:rFonts w:ascii="Times New Roman" w:hAnsi="Times New Roman" w:cs="Times New Roman"/>
          <w:sz w:val="24"/>
          <w:szCs w:val="24"/>
        </w:rPr>
        <w:br/>
        <w:t>Должен быть определен порядок оповещения людей на объекте и органов власти. Телефоны аварийных служб должны находиться у дежурного, в службе охраны, у секретаря и сотрудников безопасности.</w:t>
      </w:r>
      <w:r>
        <w:rPr>
          <w:rFonts w:ascii="Times New Roman" w:hAnsi="Times New Roman" w:cs="Times New Roman"/>
          <w:sz w:val="24"/>
          <w:szCs w:val="24"/>
        </w:rPr>
        <w:br/>
        <w:t>Необходимо проводить обязательные учебные тренировки, т.к. они неизбежно выявляют скрытые недостатки самого продуманного плана и позволяют избежать их в реальной ситуации.</w:t>
      </w:r>
      <w:r>
        <w:rPr>
          <w:rFonts w:ascii="Times New Roman" w:hAnsi="Times New Roman" w:cs="Times New Roman"/>
          <w:sz w:val="24"/>
          <w:szCs w:val="24"/>
        </w:rPr>
        <w:br/>
        <w:t>В случае угрозы применения ВУ при оповещении людей лучше указывать менее опасную, но достаточно правдоподобную версию, чтобы избежать излишней паники при эвакуации.</w:t>
      </w:r>
      <w:r>
        <w:rPr>
          <w:rFonts w:ascii="Times New Roman" w:hAnsi="Times New Roman" w:cs="Times New Roman"/>
          <w:sz w:val="24"/>
          <w:szCs w:val="24"/>
        </w:rPr>
        <w:br/>
        <w:t xml:space="preserve">После окончания рабочего дня (ухода сотрудников) силами охраны обязательно должен проводиться тщательный досмотр местности и помещений на предмет обнаружения </w:t>
      </w:r>
      <w:proofErr w:type="spellStart"/>
      <w:r>
        <w:rPr>
          <w:rFonts w:ascii="Times New Roman" w:hAnsi="Times New Roman" w:cs="Times New Roman"/>
          <w:sz w:val="24"/>
          <w:szCs w:val="24"/>
        </w:rPr>
        <w:t>взрыво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 и пожароопасных предметов. </w:t>
      </w:r>
      <w:r>
        <w:rPr>
          <w:rFonts w:ascii="Times New Roman" w:hAnsi="Times New Roman" w:cs="Times New Roman"/>
          <w:sz w:val="24"/>
          <w:szCs w:val="24"/>
        </w:rPr>
        <w:br/>
        <w:t>Обезвреживание ВУ или локализация взрыва должна производиться подготовленными минерами-подрывниками или другими обученными специалистами после удаления людей из опасной зоны и выставления оцепления.</w:t>
      </w:r>
      <w:r>
        <w:rPr>
          <w:rFonts w:ascii="Times New Roman" w:hAnsi="Times New Roman" w:cs="Times New Roman"/>
          <w:sz w:val="24"/>
          <w:szCs w:val="24"/>
        </w:rPr>
        <w:br/>
        <w:t>ВУ содержит, как правило, от нескольких десятков граммов до нескольких килограммов взрывчатого вещества (</w:t>
      </w:r>
      <w:proofErr w:type="gramStart"/>
      <w:r>
        <w:rPr>
          <w:rFonts w:ascii="Times New Roman" w:hAnsi="Times New Roman" w:cs="Times New Roman"/>
          <w:sz w:val="24"/>
          <w:szCs w:val="24"/>
        </w:rPr>
        <w:t>ВВ</w:t>
      </w:r>
      <w:proofErr w:type="gramEnd"/>
      <w:r>
        <w:rPr>
          <w:rFonts w:ascii="Times New Roman" w:hAnsi="Times New Roman" w:cs="Times New Roman"/>
          <w:sz w:val="24"/>
          <w:szCs w:val="24"/>
        </w:rPr>
        <w:t>). Поэтому ВУ в принципе можно обнаружить путем регистрации газообразных испарений продуктов медленного испарения или разложения ВВ. Регистрация может осуществляться с помощью химического, спектрометрического и других способов.</w:t>
      </w:r>
      <w:r>
        <w:rPr>
          <w:rFonts w:ascii="Times New Roman" w:hAnsi="Times New Roman" w:cs="Times New Roman"/>
          <w:sz w:val="24"/>
          <w:szCs w:val="24"/>
        </w:rPr>
        <w:br/>
        <w:t xml:space="preserve">К специальным средствам, реагирующим на присутствие </w:t>
      </w:r>
      <w:proofErr w:type="gramStart"/>
      <w:r>
        <w:rPr>
          <w:rFonts w:ascii="Times New Roman" w:hAnsi="Times New Roman" w:cs="Times New Roman"/>
          <w:sz w:val="24"/>
          <w:szCs w:val="24"/>
        </w:rPr>
        <w:t>ВВ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относятся газоанализаторы - семейство приборов, сходных по своему устройству и принципу действия войсковому </w:t>
      </w:r>
      <w:r>
        <w:rPr>
          <w:rFonts w:ascii="Times New Roman" w:hAnsi="Times New Roman" w:cs="Times New Roman"/>
          <w:sz w:val="24"/>
          <w:szCs w:val="24"/>
        </w:rPr>
        <w:lastRenderedPageBreak/>
        <w:t>прибору радиационной и химической разведки (ВПХР), который применяется для обнаружения в воздухе отравляющих веществ.</w:t>
      </w:r>
      <w:r>
        <w:rPr>
          <w:rFonts w:ascii="Times New Roman" w:hAnsi="Times New Roman" w:cs="Times New Roman"/>
          <w:sz w:val="24"/>
          <w:szCs w:val="24"/>
        </w:rPr>
        <w:br/>
        <w:t xml:space="preserve">Из последних достижений в области непосредственного обнаружения </w:t>
      </w:r>
      <w:proofErr w:type="gramStart"/>
      <w:r>
        <w:rPr>
          <w:rFonts w:ascii="Times New Roman" w:hAnsi="Times New Roman" w:cs="Times New Roman"/>
          <w:sz w:val="24"/>
          <w:szCs w:val="24"/>
        </w:rPr>
        <w:t>ВВ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можно отметить нейтронные дефектоскопы - принцип их работы основан на том, что ВВ выявляется как объект с повышенным содержанием атомов водорода.</w:t>
      </w:r>
      <w:r>
        <w:rPr>
          <w:rFonts w:ascii="Times New Roman" w:hAnsi="Times New Roman" w:cs="Times New Roman"/>
          <w:sz w:val="24"/>
          <w:szCs w:val="24"/>
        </w:rPr>
        <w:br/>
        <w:t xml:space="preserve">Следует, однако, заметить, что в настоящее время лучшим детектором </w:t>
      </w:r>
      <w:proofErr w:type="gramStart"/>
      <w:r>
        <w:rPr>
          <w:rFonts w:ascii="Times New Roman" w:hAnsi="Times New Roman" w:cs="Times New Roman"/>
          <w:sz w:val="24"/>
          <w:szCs w:val="24"/>
        </w:rPr>
        <w:t>ВВ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является собачий нос. Специально обученные собаки </w:t>
      </w:r>
      <w:proofErr w:type="spellStart"/>
      <w:r>
        <w:rPr>
          <w:rFonts w:ascii="Times New Roman" w:hAnsi="Times New Roman" w:cs="Times New Roman"/>
          <w:sz w:val="24"/>
          <w:szCs w:val="24"/>
        </w:rPr>
        <w:t>минноразыскной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службы способны избирательно обнаружить весьма малые количества </w:t>
      </w:r>
      <w:proofErr w:type="gramStart"/>
      <w:r>
        <w:rPr>
          <w:rFonts w:ascii="Times New Roman" w:hAnsi="Times New Roman" w:cs="Times New Roman"/>
          <w:sz w:val="24"/>
          <w:szCs w:val="24"/>
        </w:rPr>
        <w:t>ВВ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 грунте, багаже пассажиров, кейсе, автомобиле и т.д.</w:t>
      </w:r>
    </w:p>
    <w:p w:rsidR="006E5AFD" w:rsidRPr="004B30FB" w:rsidRDefault="006E5AFD" w:rsidP="006E5AFD">
      <w:pPr>
        <w:jc w:val="center"/>
        <w:rPr>
          <w:rFonts w:asciiTheme="majorHAnsi" w:hAnsiTheme="majorHAnsi"/>
          <w:b/>
          <w:sz w:val="24"/>
          <w:szCs w:val="24"/>
        </w:rPr>
      </w:pPr>
      <w:r w:rsidRPr="004B30FB">
        <w:rPr>
          <w:rFonts w:asciiTheme="majorHAnsi" w:hAnsiTheme="majorHAnsi"/>
          <w:b/>
          <w:sz w:val="24"/>
          <w:szCs w:val="24"/>
        </w:rPr>
        <w:t>Ответственность несовершеннолетних за совершение административных правонарушений</w:t>
      </w:r>
    </w:p>
    <w:p w:rsidR="006E5AFD" w:rsidRPr="004B30FB" w:rsidRDefault="006E5AFD" w:rsidP="006E5AFD">
      <w:pPr>
        <w:rPr>
          <w:rFonts w:asciiTheme="majorHAnsi" w:hAnsiTheme="majorHAnsi"/>
          <w:sz w:val="24"/>
          <w:szCs w:val="24"/>
        </w:rPr>
      </w:pPr>
      <w:r w:rsidRPr="004B30FB">
        <w:rPr>
          <w:rFonts w:asciiTheme="majorHAnsi" w:hAnsiTheme="majorHAnsi"/>
          <w:sz w:val="24"/>
          <w:szCs w:val="24"/>
        </w:rPr>
        <w:t xml:space="preserve">   К лицам в возрасте от шестнадцати до восемнадцати лет, совершившим административные правонарушения, применяются меры, предусмотренные Положением о комиссиях по делам несовершеннолетних, утвержденным Указом Президиума Верховного Совета РСФСР от 3 июня 1967 г. (с последующими изменениями и дополнениями). </w:t>
      </w:r>
      <w:proofErr w:type="gramStart"/>
      <w:r w:rsidRPr="004B30FB">
        <w:rPr>
          <w:rFonts w:asciiTheme="majorHAnsi" w:hAnsiTheme="majorHAnsi"/>
          <w:sz w:val="24"/>
          <w:szCs w:val="24"/>
        </w:rPr>
        <w:t>В случае совершения лицами в возрасте от шестнадцати до восемнадцати лет таких административных правонарушений, как мелкое хищение государственного или общественного имущества, нарушение водителями транспортных средств правил дорожного движения, нарушение правил дорожного движения пешеходами и иными участниками дорожного движения, мелкое хулиганство, злостное неповиновение законному распоряжению или требованию работника милиции или народного дружинника и некоторых других, эти лица подлежат административной ответственности на</w:t>
      </w:r>
      <w:proofErr w:type="gramEnd"/>
      <w:r w:rsidRPr="004B30FB">
        <w:rPr>
          <w:rFonts w:asciiTheme="majorHAnsi" w:hAnsiTheme="majorHAnsi"/>
          <w:sz w:val="24"/>
          <w:szCs w:val="24"/>
        </w:rPr>
        <w:t xml:space="preserve"> общих </w:t>
      </w:r>
      <w:proofErr w:type="gramStart"/>
      <w:r w:rsidRPr="004B30FB">
        <w:rPr>
          <w:rFonts w:asciiTheme="majorHAnsi" w:hAnsiTheme="majorHAnsi"/>
          <w:sz w:val="24"/>
          <w:szCs w:val="24"/>
        </w:rPr>
        <w:t>основаниях</w:t>
      </w:r>
      <w:proofErr w:type="gramEnd"/>
      <w:r w:rsidRPr="004B30FB">
        <w:rPr>
          <w:rFonts w:asciiTheme="majorHAnsi" w:hAnsiTheme="majorHAnsi"/>
          <w:sz w:val="24"/>
          <w:szCs w:val="24"/>
        </w:rPr>
        <w:t>. С учетом характера совершенного правонарушения и личности нарушителя дела в отношении указанных лиц (за исключением лиц, совершивших правонарушение, связанное со злостным неповиновением законному распоряжению или требованию работника милиции или народного дружинника) могут быть переданы на рассмотрение районных (городских), районных в городах комиссий по делам несовершеннолетних.</w:t>
      </w:r>
    </w:p>
    <w:p w:rsidR="006E5AFD" w:rsidRDefault="006E5AFD" w:rsidP="006E5AFD">
      <w:pPr>
        <w:spacing w:after="0" w:line="24" w:lineRule="atLeast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Памятка 3.</w:t>
      </w:r>
    </w:p>
    <w:p w:rsidR="006E5AFD" w:rsidRDefault="006E5AFD" w:rsidP="006E5AFD">
      <w:pPr>
        <w:spacing w:after="0" w:line="24" w:lineRule="atLeast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 xml:space="preserve">«Как поступать родителям, чтобы предотвратить приобщение ребёнка к наркотикам, алкоголю, </w:t>
      </w:r>
      <w:proofErr w:type="spellStart"/>
      <w:r>
        <w:rPr>
          <w:rFonts w:ascii="Times New Roman" w:hAnsi="Times New Roman"/>
          <w:b/>
          <w:color w:val="000000"/>
          <w:sz w:val="28"/>
          <w:szCs w:val="28"/>
        </w:rPr>
        <w:t>табакокурению</w:t>
      </w:r>
      <w:proofErr w:type="spellEnd"/>
      <w:r>
        <w:rPr>
          <w:rFonts w:ascii="Times New Roman" w:hAnsi="Times New Roman"/>
          <w:b/>
          <w:color w:val="000000"/>
          <w:sz w:val="28"/>
          <w:szCs w:val="28"/>
        </w:rPr>
        <w:t>»</w:t>
      </w:r>
    </w:p>
    <w:p w:rsidR="006E5AFD" w:rsidRDefault="006E5AFD" w:rsidP="006E5AFD">
      <w:pPr>
        <w:pStyle w:val="NormalWeb"/>
        <w:spacing w:before="0" w:beforeAutospacing="0" w:after="0" w:afterAutospacing="0" w:line="24" w:lineRule="atLeast"/>
        <w:ind w:firstLine="709"/>
        <w:jc w:val="both"/>
        <w:rPr>
          <w:sz w:val="28"/>
          <w:szCs w:val="28"/>
          <w:lang w:val="en-US"/>
        </w:rPr>
      </w:pPr>
      <w:r>
        <w:rPr>
          <w:sz w:val="28"/>
          <w:szCs w:val="28"/>
        </w:rPr>
        <w:t xml:space="preserve">Приобщение к наркотикам, алкоголю, </w:t>
      </w:r>
      <w:proofErr w:type="spellStart"/>
      <w:r>
        <w:rPr>
          <w:sz w:val="28"/>
          <w:szCs w:val="28"/>
        </w:rPr>
        <w:t>табакокурению</w:t>
      </w:r>
      <w:proofErr w:type="spellEnd"/>
      <w:r>
        <w:rPr>
          <w:sz w:val="28"/>
          <w:szCs w:val="28"/>
        </w:rPr>
        <w:t xml:space="preserve"> является серьёзной проблемой современного общества. Они не редко калечат жизнь и молодым людям и их родным, и именно родственники зачастую могут предотвратить надвигающиеся проблемы. Как вы можете помочь своему ребёнку</w:t>
      </w:r>
      <w:r>
        <w:rPr>
          <w:sz w:val="28"/>
          <w:szCs w:val="28"/>
          <w:lang w:val="en-US"/>
        </w:rPr>
        <w:t>?</w:t>
      </w:r>
    </w:p>
    <w:p w:rsidR="006E5AFD" w:rsidRDefault="006E5AFD" w:rsidP="006E5AFD">
      <w:pPr>
        <w:pStyle w:val="NormalWeb"/>
        <w:numPr>
          <w:ilvl w:val="0"/>
          <w:numId w:val="1"/>
        </w:numPr>
        <w:spacing w:before="0" w:beforeAutospacing="0" w:after="0" w:afterAutospacing="0" w:line="24" w:lineRule="atLeast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Всегда помните, что дети еще только учатся быть взрослыми. Часто из-за отсутствия жизненного опыта и неумения определить главное в том или ином явлении, они принимают за эталон в поведении взрослых </w:t>
      </w:r>
      <w:r>
        <w:rPr>
          <w:sz w:val="28"/>
          <w:szCs w:val="28"/>
        </w:rPr>
        <w:lastRenderedPageBreak/>
        <w:t>поверхностные, чисто внешние признаки и пытаются их копировать. Поэтому важно знать, кому они стараются подражать. Помните, что Вы очень много значите для Вашего ребенка. Он замечает все, что Вы делаете, как говорите и поступаете. Ваш личный пример, своевременное и уместно сказанное слово играют огромную роль.</w:t>
      </w:r>
    </w:p>
    <w:p w:rsidR="006E5AFD" w:rsidRDefault="006E5AFD" w:rsidP="006E5AFD">
      <w:pPr>
        <w:pStyle w:val="NormalWeb"/>
        <w:numPr>
          <w:ilvl w:val="0"/>
          <w:numId w:val="1"/>
        </w:numPr>
        <w:spacing w:before="0" w:beforeAutospacing="0" w:after="0" w:afterAutospacing="0" w:line="24" w:lineRule="atLeast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Помогите детям разобраться в информации о наркотиках и наркомании. Подберите соответствующую литературу, ознакомьтесь с доступной информацией и постарайтесь довести ее до сознания ребенка в непринужденной беседе, при просмотре телепередач или во время совместного чтения газет, журналов, книг.</w:t>
      </w:r>
    </w:p>
    <w:p w:rsidR="006E5AFD" w:rsidRDefault="006E5AFD" w:rsidP="006E5AFD">
      <w:pPr>
        <w:pStyle w:val="NormalWeb"/>
        <w:numPr>
          <w:ilvl w:val="0"/>
          <w:numId w:val="1"/>
        </w:numPr>
        <w:spacing w:before="0" w:beforeAutospacing="0" w:after="0" w:afterAutospacing="0" w:line="24" w:lineRule="atLeast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Сделайте Ваш дом открытым и радушным для друзей Ваших детей. Поддерживайте, и участвуйте в их увлечениях (спорт, коллекционирование, творчество и т.п.). Это укрепит Ваш авторитет, позволит поддерживать с детьми доверительные отношения.</w:t>
      </w:r>
    </w:p>
    <w:p w:rsidR="006E5AFD" w:rsidRDefault="006E5AFD" w:rsidP="006E5AFD">
      <w:pPr>
        <w:pStyle w:val="NormalWeb"/>
        <w:numPr>
          <w:ilvl w:val="0"/>
          <w:numId w:val="1"/>
        </w:numPr>
        <w:spacing w:before="0" w:beforeAutospacing="0" w:after="0" w:afterAutospacing="0" w:line="24" w:lineRule="atLeast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Обсуждайте с детьми различные случаи и происшествия, касающиеся наркотиков. Предложите им решить, как бы они поступили в той или иной ситуации. Обсудите возможные и наиболее правильные варианты поведения.</w:t>
      </w:r>
    </w:p>
    <w:p w:rsidR="006E5AFD" w:rsidRDefault="006E5AFD" w:rsidP="006E5AFD">
      <w:pPr>
        <w:pStyle w:val="ListParagraph"/>
        <w:numPr>
          <w:ilvl w:val="0"/>
          <w:numId w:val="1"/>
        </w:numPr>
        <w:spacing w:after="0" w:line="24" w:lineRule="atLeast"/>
        <w:ind w:left="0"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Старайтесь узнать как можно больше про все, что касается злоупотребления наркотиками. </w:t>
      </w:r>
    </w:p>
    <w:p w:rsidR="006E5AFD" w:rsidRDefault="006E5AFD" w:rsidP="006E5AFD">
      <w:pPr>
        <w:pStyle w:val="ListParagraph"/>
        <w:numPr>
          <w:ilvl w:val="0"/>
          <w:numId w:val="1"/>
        </w:numPr>
        <w:spacing w:after="0" w:line="24" w:lineRule="atLeast"/>
        <w:ind w:left="0"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Беседуйте со своим ребенком о проблемах, связанных с наркотиками. Предостерегайте его, обосновывая свою позицию. Не ждите, когда у него появятся явные признаки употребления наркотиков. </w:t>
      </w:r>
    </w:p>
    <w:p w:rsidR="006E5AFD" w:rsidRDefault="006E5AFD" w:rsidP="006E5AFD">
      <w:pPr>
        <w:pStyle w:val="ListParagraph"/>
        <w:numPr>
          <w:ilvl w:val="0"/>
          <w:numId w:val="1"/>
        </w:numPr>
        <w:spacing w:after="0" w:line="24" w:lineRule="atLeast"/>
        <w:ind w:left="0"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Оставаясь твердым в своих установках, никогда не отказывайте ребенку в возможности что-либо высказать или обсудить. Ваша излишняя жесткость может </w:t>
      </w:r>
      <w:proofErr w:type="spellStart"/>
      <w:proofErr w:type="gramStart"/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>может</w:t>
      </w:r>
      <w:proofErr w:type="spellEnd"/>
      <w:proofErr w:type="gramEnd"/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 вызвать «молчаливый бойкот» со стороны ребенка. </w:t>
      </w:r>
    </w:p>
    <w:p w:rsidR="006E5AFD" w:rsidRDefault="006E5AFD" w:rsidP="006E5AFD">
      <w:pPr>
        <w:pStyle w:val="ListParagraph"/>
        <w:numPr>
          <w:ilvl w:val="0"/>
          <w:numId w:val="1"/>
        </w:numPr>
        <w:spacing w:after="0" w:line="24" w:lineRule="atLeast"/>
        <w:ind w:left="0"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>Всегда интересуйтесь тем, что делают ваши дети, в каких компаниях проводят время. Родители должны знать, где бывают дети и кто их друзья.</w:t>
      </w:r>
    </w:p>
    <w:p w:rsidR="006E5AFD" w:rsidRDefault="006E5AFD" w:rsidP="006E5AFD">
      <w:pPr>
        <w:pStyle w:val="ListParagraph"/>
        <w:numPr>
          <w:ilvl w:val="0"/>
          <w:numId w:val="1"/>
        </w:numPr>
        <w:spacing w:after="0" w:line="24" w:lineRule="atLeast"/>
        <w:ind w:left="0"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>Если вы заподозрили, что ваш ребенок употребляет наркотики, внимательно приглядывайтесь к нему. Заведите дневник, в который записывайте все особенности поведения вашего ребенка, отмечая дату и время.</w:t>
      </w:r>
    </w:p>
    <w:p w:rsidR="006E5AFD" w:rsidRDefault="006E5AFD" w:rsidP="006E5AFD">
      <w:pPr>
        <w:pStyle w:val="ListParagraph"/>
        <w:numPr>
          <w:ilvl w:val="0"/>
          <w:numId w:val="1"/>
        </w:numPr>
        <w:spacing w:after="0" w:line="24" w:lineRule="atLeast"/>
        <w:ind w:left="0"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>Перед тем, как провести с ребенком серьезный разговор, составьте для себя список доводов, чтобы разъяснить, почему возникла потребность в таком разговоре. Проводите его только, если ребенок в нормальном трезвом состоянии и если вы держите себя в руках. Будьте готовы, что разговор вызовет у вашего ребенка раздражение. Нужно ожидать, что ребенок попробует «надавить на» ваши чувства. Но ваша твердая позиция будет для него наилучшей заботой.</w:t>
      </w:r>
    </w:p>
    <w:p w:rsidR="006E5AFD" w:rsidRDefault="006E5AFD" w:rsidP="006E5AFD">
      <w:pPr>
        <w:pStyle w:val="ListParagraph"/>
        <w:numPr>
          <w:ilvl w:val="0"/>
          <w:numId w:val="1"/>
        </w:numPr>
        <w:spacing w:after="0" w:line="24" w:lineRule="atLeast"/>
        <w:ind w:left="0"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Главное внимание при разговоре с ребенком концентрируйте на его поведении, пользуйтесь конкретными примерами и высказывайтесь спокойно и сдержанно. Подчеркните, что вы отвергаете только его </w:t>
      </w: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lastRenderedPageBreak/>
        <w:t>поведение, а не самого ребенка как личность. Проявляйте свою любовь к нему, независимо не от каких условий.</w:t>
      </w:r>
    </w:p>
    <w:p w:rsidR="006E5AFD" w:rsidRDefault="006E5AFD" w:rsidP="006E5AFD">
      <w:pPr>
        <w:pStyle w:val="ListParagraph"/>
        <w:numPr>
          <w:ilvl w:val="0"/>
          <w:numId w:val="1"/>
        </w:numPr>
        <w:spacing w:after="0" w:line="24" w:lineRule="atLeast"/>
        <w:ind w:left="0"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>Очень важно, чтобы оба родителя были единодушны и последовательны в своих подходах. Вы должны держаться вместе и не давать ребенку использовать ваши противоречия между собой.</w:t>
      </w:r>
    </w:p>
    <w:p w:rsidR="006E5AFD" w:rsidRDefault="006E5AFD" w:rsidP="006E5AFD">
      <w:pPr>
        <w:pStyle w:val="ListParagraph"/>
        <w:numPr>
          <w:ilvl w:val="0"/>
          <w:numId w:val="1"/>
        </w:numPr>
        <w:spacing w:after="0" w:line="24" w:lineRule="atLeast"/>
        <w:ind w:left="0"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>Если вы подозреваете, что ваш ребенок употребляет наркотики, не делайте вид, что ничего не случилось. Не тяните время – обратитесь к специалисту наркологу. Не следует бояться слова «нарколог», т. к. в данной ситуации помочь вам сможет только профессионал. Вместе вы сможете обдумать, как убедить ребенка прийти на прием.</w:t>
      </w:r>
    </w:p>
    <w:p w:rsidR="006E5AFD" w:rsidRDefault="006E5AFD" w:rsidP="006E5AFD">
      <w:pPr>
        <w:pStyle w:val="ListParagraph"/>
        <w:numPr>
          <w:ilvl w:val="0"/>
          <w:numId w:val="1"/>
        </w:numPr>
        <w:spacing w:after="0" w:line="24" w:lineRule="atLeast"/>
        <w:ind w:left="0"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Cs/>
          <w:iCs/>
          <w:sz w:val="28"/>
          <w:szCs w:val="28"/>
          <w:lang w:eastAsia="ru-RU"/>
        </w:rPr>
        <w:t>Никогда не поддавайтесь на шантаж со стороны ребёнка</w:t>
      </w:r>
      <w:r>
        <w:rPr>
          <w:rFonts w:ascii="Times New Roman" w:hAnsi="Times New Roman"/>
          <w:b/>
          <w:bCs/>
          <w:i/>
          <w:iCs/>
          <w:sz w:val="28"/>
          <w:szCs w:val="28"/>
          <w:lang w:eastAsia="ru-RU"/>
        </w:rPr>
        <w:t xml:space="preserve">. </w:t>
      </w:r>
    </w:p>
    <w:p w:rsidR="006E5AFD" w:rsidRDefault="006E5AFD" w:rsidP="006E5AFD">
      <w:pPr>
        <w:pStyle w:val="ListParagraph"/>
        <w:numPr>
          <w:ilvl w:val="0"/>
          <w:numId w:val="1"/>
        </w:numPr>
        <w:spacing w:after="0" w:line="24" w:lineRule="atLeast"/>
        <w:ind w:left="0"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Cs/>
          <w:iCs/>
          <w:sz w:val="28"/>
          <w:szCs w:val="28"/>
          <w:lang w:eastAsia="ru-RU"/>
        </w:rPr>
        <w:t>Доверие ребенку должно быть возвращено, как только он прекратил употребление наркотиков</w:t>
      </w:r>
      <w:r>
        <w:rPr>
          <w:rFonts w:ascii="Times New Roman" w:hAnsi="Times New Roman"/>
          <w:b/>
          <w:bCs/>
          <w:i/>
          <w:iCs/>
          <w:sz w:val="28"/>
          <w:szCs w:val="28"/>
          <w:lang w:eastAsia="ru-RU"/>
        </w:rPr>
        <w:t xml:space="preserve">. </w:t>
      </w:r>
      <w:r>
        <w:rPr>
          <w:rFonts w:ascii="Times New Roman" w:hAnsi="Times New Roman"/>
          <w:sz w:val="28"/>
          <w:szCs w:val="28"/>
          <w:lang w:eastAsia="ru-RU"/>
        </w:rPr>
        <w:t xml:space="preserve">Если ваш ребенок не употребляет больше наркотики, в семье должно быть прекращено обсуждение этой проблемы. Разговор о наркотиках в этом случае может возникать </w:t>
      </w: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>–</w:t>
      </w:r>
      <w:r>
        <w:rPr>
          <w:rFonts w:ascii="Times New Roman" w:hAnsi="Times New Roman"/>
          <w:sz w:val="28"/>
          <w:szCs w:val="28"/>
          <w:lang w:eastAsia="ru-RU"/>
        </w:rPr>
        <w:t xml:space="preserve"> только по инициативе самих юноши или девушки, которые хотят с вами что-то обсудить. </w:t>
      </w:r>
    </w:p>
    <w:p w:rsidR="006E5AFD" w:rsidRDefault="006E5AFD" w:rsidP="006E5AFD">
      <w:pPr>
        <w:spacing w:after="0" w:line="24" w:lineRule="atLeast"/>
        <w:jc w:val="both"/>
        <w:rPr>
          <w:rFonts w:ascii="Calibri" w:hAnsi="Calibri"/>
          <w:sz w:val="28"/>
          <w:szCs w:val="28"/>
        </w:rPr>
      </w:pPr>
    </w:p>
    <w:p w:rsidR="006E5AFD" w:rsidRPr="001502AF" w:rsidRDefault="006E5AFD" w:rsidP="006E5AFD">
      <w:pPr>
        <w:rPr>
          <w:rFonts w:asciiTheme="majorHAnsi" w:hAnsiTheme="majorHAnsi"/>
          <w:sz w:val="24"/>
          <w:szCs w:val="24"/>
        </w:rPr>
      </w:pPr>
    </w:p>
    <w:p w:rsidR="006E5AFD" w:rsidRDefault="006E5AFD" w:rsidP="006E5AFD">
      <w:pPr>
        <w:spacing w:after="0" w:line="24" w:lineRule="atLeast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Памятка 4.</w:t>
      </w:r>
    </w:p>
    <w:p w:rsidR="006E5AFD" w:rsidRDefault="006E5AFD" w:rsidP="006E5AFD">
      <w:pPr>
        <w:spacing w:after="0" w:line="24" w:lineRule="atLeast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 xml:space="preserve">«Как действовать школе и педагогу при осуществлении профилактики наркомании, алкоголизма, </w:t>
      </w:r>
      <w:proofErr w:type="spellStart"/>
      <w:r>
        <w:rPr>
          <w:rFonts w:ascii="Times New Roman" w:hAnsi="Times New Roman"/>
          <w:b/>
          <w:color w:val="000000"/>
          <w:sz w:val="28"/>
          <w:szCs w:val="28"/>
        </w:rPr>
        <w:t>табакокурения</w:t>
      </w:r>
      <w:proofErr w:type="spellEnd"/>
      <w:r>
        <w:rPr>
          <w:rFonts w:ascii="Times New Roman" w:hAnsi="Times New Roman"/>
          <w:b/>
          <w:color w:val="000000"/>
          <w:sz w:val="28"/>
          <w:szCs w:val="28"/>
        </w:rPr>
        <w:t>»</w:t>
      </w:r>
    </w:p>
    <w:p w:rsidR="006E5AFD" w:rsidRDefault="006E5AFD" w:rsidP="006E5AFD">
      <w:pPr>
        <w:pStyle w:val="ListParagraph"/>
        <w:numPr>
          <w:ilvl w:val="0"/>
          <w:numId w:val="2"/>
        </w:numPr>
        <w:shd w:val="clear" w:color="auto" w:fill="FFFFFF"/>
        <w:spacing w:after="0" w:line="24" w:lineRule="atLeast"/>
        <w:ind w:left="0"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pacing w:val="-4"/>
          <w:sz w:val="28"/>
          <w:szCs w:val="28"/>
          <w:lang w:eastAsia="ru-RU"/>
        </w:rPr>
        <w:t xml:space="preserve">Для обеспечения </w:t>
      </w:r>
      <w:r>
        <w:rPr>
          <w:rFonts w:ascii="Times New Roman" w:hAnsi="Times New Roman"/>
          <w:sz w:val="28"/>
          <w:szCs w:val="28"/>
          <w:lang w:eastAsia="ru-RU"/>
        </w:rPr>
        <w:t xml:space="preserve">активного </w:t>
      </w:r>
      <w:r>
        <w:rPr>
          <w:rFonts w:ascii="Times New Roman" w:hAnsi="Times New Roman"/>
          <w:spacing w:val="-4"/>
          <w:sz w:val="28"/>
          <w:szCs w:val="28"/>
          <w:lang w:eastAsia="ru-RU"/>
        </w:rPr>
        <w:t>ро</w:t>
      </w:r>
      <w:r>
        <w:rPr>
          <w:rFonts w:ascii="Times New Roman" w:hAnsi="Times New Roman"/>
          <w:sz w:val="28"/>
          <w:szCs w:val="28"/>
          <w:lang w:eastAsia="ru-RU"/>
        </w:rPr>
        <w:t xml:space="preserve">дительского участия в </w:t>
      </w:r>
      <w:r>
        <w:rPr>
          <w:rFonts w:ascii="Times New Roman" w:hAnsi="Times New Roman"/>
          <w:spacing w:val="-3"/>
          <w:sz w:val="28"/>
          <w:szCs w:val="28"/>
          <w:lang w:eastAsia="ru-RU"/>
        </w:rPr>
        <w:t>профилактике приобщения детей к</w:t>
      </w:r>
      <w:r>
        <w:rPr>
          <w:rFonts w:ascii="Times New Roman" w:hAnsi="Times New Roman"/>
          <w:spacing w:val="-1"/>
          <w:sz w:val="28"/>
          <w:szCs w:val="28"/>
          <w:lang w:eastAsia="ru-RU"/>
        </w:rPr>
        <w:t xml:space="preserve"> алкоголю, наркоти</w:t>
      </w:r>
      <w:r>
        <w:rPr>
          <w:rFonts w:ascii="Times New Roman" w:hAnsi="Times New Roman"/>
          <w:spacing w:val="-4"/>
          <w:sz w:val="28"/>
          <w:szCs w:val="28"/>
          <w:lang w:eastAsia="ru-RU"/>
        </w:rPr>
        <w:t xml:space="preserve">кам и </w:t>
      </w:r>
      <w:proofErr w:type="spellStart"/>
      <w:r>
        <w:rPr>
          <w:rFonts w:ascii="Times New Roman" w:hAnsi="Times New Roman"/>
          <w:spacing w:val="-4"/>
          <w:sz w:val="28"/>
          <w:szCs w:val="28"/>
          <w:lang w:eastAsia="ru-RU"/>
        </w:rPr>
        <w:t>табакокурению</w:t>
      </w:r>
      <w:proofErr w:type="spellEnd"/>
      <w:r>
        <w:rPr>
          <w:rFonts w:ascii="Times New Roman" w:hAnsi="Times New Roman"/>
          <w:spacing w:val="-4"/>
          <w:sz w:val="28"/>
          <w:szCs w:val="28"/>
          <w:lang w:eastAsia="ru-RU"/>
        </w:rPr>
        <w:t xml:space="preserve"> важно:</w:t>
      </w:r>
    </w:p>
    <w:p w:rsidR="006E5AFD" w:rsidRDefault="006E5AFD" w:rsidP="006E5AFD">
      <w:pPr>
        <w:pStyle w:val="ListParagraph"/>
        <w:numPr>
          <w:ilvl w:val="0"/>
          <w:numId w:val="3"/>
        </w:numPr>
        <w:shd w:val="clear" w:color="auto" w:fill="FFFFFF"/>
        <w:tabs>
          <w:tab w:val="left" w:pos="851"/>
        </w:tabs>
        <w:spacing w:after="0" w:line="24" w:lineRule="atLeast"/>
        <w:ind w:left="0" w:firstLine="709"/>
        <w:jc w:val="both"/>
        <w:rPr>
          <w:rFonts w:ascii="Times New Roman" w:hAnsi="Times New Roman"/>
          <w:spacing w:val="-2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своевременно информировать родителей о фактах употребления табака, алкоголя и наркотиков их детьми; о телефоне доверия, телефонах медицинских учреждений, оказывающих помощь детям;</w:t>
      </w:r>
    </w:p>
    <w:p w:rsidR="006E5AFD" w:rsidRDefault="006E5AFD" w:rsidP="006E5AFD">
      <w:pPr>
        <w:pStyle w:val="ListParagraph"/>
        <w:numPr>
          <w:ilvl w:val="0"/>
          <w:numId w:val="3"/>
        </w:numPr>
        <w:shd w:val="clear" w:color="auto" w:fill="FFFFFF"/>
        <w:tabs>
          <w:tab w:val="left" w:pos="851"/>
        </w:tabs>
        <w:spacing w:after="0" w:line="24" w:lineRule="atLeast"/>
        <w:ind w:left="0"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pacing w:val="-2"/>
          <w:sz w:val="28"/>
          <w:szCs w:val="28"/>
          <w:lang w:eastAsia="ru-RU"/>
        </w:rPr>
        <w:t>р</w:t>
      </w:r>
      <w:r>
        <w:rPr>
          <w:rFonts w:ascii="Times New Roman" w:hAnsi="Times New Roman"/>
          <w:spacing w:val="-5"/>
          <w:sz w:val="28"/>
          <w:szCs w:val="28"/>
          <w:lang w:eastAsia="ru-RU"/>
        </w:rPr>
        <w:t>егулярно информировать родит</w:t>
      </w:r>
      <w:r>
        <w:rPr>
          <w:rFonts w:ascii="Times New Roman" w:hAnsi="Times New Roman"/>
          <w:spacing w:val="-6"/>
          <w:sz w:val="28"/>
          <w:szCs w:val="28"/>
          <w:lang w:eastAsia="ru-RU"/>
        </w:rPr>
        <w:t>елей об участии их детей в выпо</w:t>
      </w:r>
      <w:r>
        <w:rPr>
          <w:rFonts w:ascii="Times New Roman" w:hAnsi="Times New Roman"/>
          <w:spacing w:val="-4"/>
          <w:sz w:val="28"/>
          <w:szCs w:val="28"/>
          <w:lang w:eastAsia="ru-RU"/>
        </w:rPr>
        <w:t>лнении программы по профилак</w:t>
      </w:r>
      <w:r>
        <w:rPr>
          <w:rFonts w:ascii="Times New Roman" w:hAnsi="Times New Roman"/>
          <w:sz w:val="28"/>
          <w:szCs w:val="28"/>
          <w:lang w:eastAsia="ru-RU"/>
        </w:rPr>
        <w:t>тике потребления табака, алкоголя и наркотиков;</w:t>
      </w:r>
    </w:p>
    <w:p w:rsidR="006E5AFD" w:rsidRDefault="006E5AFD" w:rsidP="006E5AFD">
      <w:pPr>
        <w:pStyle w:val="ListParagraph"/>
        <w:numPr>
          <w:ilvl w:val="0"/>
          <w:numId w:val="3"/>
        </w:numPr>
        <w:shd w:val="clear" w:color="auto" w:fill="FFFFFF"/>
        <w:spacing w:after="0" w:line="24" w:lineRule="atLeast"/>
        <w:ind w:left="0"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pacing w:val="-5"/>
          <w:sz w:val="28"/>
          <w:szCs w:val="28"/>
          <w:lang w:eastAsia="ru-RU"/>
        </w:rPr>
        <w:t>совместно с родительским комитетом и участием психиат</w:t>
      </w:r>
      <w:r>
        <w:rPr>
          <w:rFonts w:ascii="Times New Roman" w:hAnsi="Times New Roman"/>
          <w:spacing w:val="-4"/>
          <w:sz w:val="28"/>
          <w:szCs w:val="28"/>
          <w:lang w:eastAsia="ru-RU"/>
        </w:rPr>
        <w:t xml:space="preserve">ров-наркологов, педагогов-психологов разработать </w:t>
      </w:r>
      <w:r>
        <w:rPr>
          <w:rFonts w:ascii="Times New Roman" w:hAnsi="Times New Roman"/>
          <w:sz w:val="28"/>
          <w:szCs w:val="28"/>
          <w:lang w:eastAsia="ru-RU"/>
        </w:rPr>
        <w:t xml:space="preserve">специальные программы для </w:t>
      </w:r>
      <w:r>
        <w:rPr>
          <w:rFonts w:ascii="Times New Roman" w:hAnsi="Times New Roman"/>
          <w:spacing w:val="-5"/>
          <w:sz w:val="28"/>
          <w:szCs w:val="28"/>
          <w:lang w:eastAsia="ru-RU"/>
        </w:rPr>
        <w:t xml:space="preserve">родителей по антиалкогольному </w:t>
      </w:r>
      <w:r>
        <w:rPr>
          <w:rFonts w:ascii="Times New Roman" w:hAnsi="Times New Roman"/>
          <w:spacing w:val="-3"/>
          <w:sz w:val="28"/>
          <w:szCs w:val="28"/>
          <w:lang w:eastAsia="ru-RU"/>
        </w:rPr>
        <w:t>и антинаркотическому воспита</w:t>
      </w:r>
      <w:r>
        <w:rPr>
          <w:rFonts w:ascii="Times New Roman" w:hAnsi="Times New Roman"/>
          <w:spacing w:val="-3"/>
          <w:sz w:val="28"/>
          <w:szCs w:val="28"/>
          <w:lang w:eastAsia="ru-RU"/>
        </w:rPr>
        <w:softHyphen/>
      </w:r>
      <w:r>
        <w:rPr>
          <w:rFonts w:ascii="Times New Roman" w:hAnsi="Times New Roman"/>
          <w:sz w:val="28"/>
          <w:szCs w:val="28"/>
          <w:lang w:eastAsia="ru-RU"/>
        </w:rPr>
        <w:t>нию детей;</w:t>
      </w:r>
    </w:p>
    <w:p w:rsidR="006E5AFD" w:rsidRDefault="006E5AFD" w:rsidP="006E5AFD">
      <w:pPr>
        <w:pStyle w:val="ListParagraph"/>
        <w:numPr>
          <w:ilvl w:val="0"/>
          <w:numId w:val="3"/>
        </w:numPr>
        <w:shd w:val="clear" w:color="auto" w:fill="FFFFFF"/>
        <w:spacing w:after="0" w:line="24" w:lineRule="atLeast"/>
        <w:ind w:left="0"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приглашать родителей на занятия по основам безопасности жизнедеятельности и для </w:t>
      </w:r>
      <w:r>
        <w:rPr>
          <w:rFonts w:ascii="Times New Roman" w:hAnsi="Times New Roman"/>
          <w:spacing w:val="-3"/>
          <w:sz w:val="28"/>
          <w:szCs w:val="28"/>
          <w:lang w:eastAsia="ru-RU"/>
        </w:rPr>
        <w:t>участия в школьных мероприя</w:t>
      </w:r>
      <w:r>
        <w:rPr>
          <w:rFonts w:ascii="Times New Roman" w:hAnsi="Times New Roman"/>
          <w:spacing w:val="-2"/>
          <w:sz w:val="28"/>
          <w:szCs w:val="28"/>
          <w:lang w:eastAsia="ru-RU"/>
        </w:rPr>
        <w:t>тиях;</w:t>
      </w:r>
    </w:p>
    <w:p w:rsidR="006E5AFD" w:rsidRDefault="006E5AFD" w:rsidP="006E5AFD">
      <w:pPr>
        <w:pStyle w:val="ListParagraph"/>
        <w:numPr>
          <w:ilvl w:val="0"/>
          <w:numId w:val="3"/>
        </w:numPr>
        <w:shd w:val="clear" w:color="auto" w:fill="FFFFFF"/>
        <w:spacing w:after="0" w:line="24" w:lineRule="atLeast"/>
        <w:ind w:left="0"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обеспечивать родителей </w:t>
      </w:r>
      <w:r>
        <w:rPr>
          <w:rFonts w:ascii="Times New Roman" w:hAnsi="Times New Roman"/>
          <w:spacing w:val="-1"/>
          <w:sz w:val="28"/>
          <w:szCs w:val="28"/>
          <w:lang w:eastAsia="ru-RU"/>
        </w:rPr>
        <w:t xml:space="preserve">информацией о телефоне доверия по проблеме приобщения детей к </w:t>
      </w:r>
      <w:r>
        <w:rPr>
          <w:rFonts w:ascii="Times New Roman" w:hAnsi="Times New Roman"/>
          <w:sz w:val="28"/>
          <w:szCs w:val="28"/>
          <w:lang w:eastAsia="ru-RU"/>
        </w:rPr>
        <w:t xml:space="preserve">наркотикам, алкоголю,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табакокурению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>; о телефонах каби</w:t>
      </w:r>
      <w:r>
        <w:rPr>
          <w:rFonts w:ascii="Times New Roman" w:hAnsi="Times New Roman"/>
          <w:sz w:val="28"/>
          <w:szCs w:val="28"/>
          <w:lang w:eastAsia="ru-RU"/>
        </w:rPr>
        <w:softHyphen/>
      </w:r>
      <w:r>
        <w:rPr>
          <w:rFonts w:ascii="Times New Roman" w:hAnsi="Times New Roman"/>
          <w:spacing w:val="-2"/>
          <w:sz w:val="28"/>
          <w:szCs w:val="28"/>
          <w:lang w:eastAsia="ru-RU"/>
        </w:rPr>
        <w:t>нетов наркологической экспер</w:t>
      </w:r>
      <w:r>
        <w:rPr>
          <w:rFonts w:ascii="Times New Roman" w:hAnsi="Times New Roman"/>
          <w:sz w:val="28"/>
          <w:szCs w:val="28"/>
          <w:lang w:eastAsia="ru-RU"/>
        </w:rPr>
        <w:t xml:space="preserve">тизы; телефонах местных медицинских учреждениях, оказывающих диагностическую и лечебную </w:t>
      </w:r>
      <w:r>
        <w:rPr>
          <w:rFonts w:ascii="Times New Roman" w:hAnsi="Times New Roman"/>
          <w:spacing w:val="-4"/>
          <w:sz w:val="28"/>
          <w:szCs w:val="28"/>
          <w:lang w:eastAsia="ru-RU"/>
        </w:rPr>
        <w:t>помощь детям с алкогольной и наркотической зависимостью.</w:t>
      </w:r>
    </w:p>
    <w:p w:rsidR="006E5AFD" w:rsidRDefault="006E5AFD" w:rsidP="006E5AFD">
      <w:pPr>
        <w:pStyle w:val="ListParagraph"/>
        <w:numPr>
          <w:ilvl w:val="0"/>
          <w:numId w:val="2"/>
        </w:numPr>
        <w:shd w:val="clear" w:color="auto" w:fill="FFFFFF"/>
        <w:spacing w:after="0" w:line="24" w:lineRule="atLeast"/>
        <w:ind w:left="0"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pacing w:val="-5"/>
          <w:sz w:val="28"/>
          <w:szCs w:val="28"/>
          <w:lang w:eastAsia="ru-RU"/>
        </w:rPr>
        <w:t>При наличии серьезных, обо</w:t>
      </w:r>
      <w:r>
        <w:rPr>
          <w:rFonts w:ascii="Times New Roman" w:hAnsi="Times New Roman"/>
          <w:sz w:val="28"/>
          <w:szCs w:val="28"/>
          <w:lang w:eastAsia="ru-RU"/>
        </w:rPr>
        <w:t xml:space="preserve">снованных предположений </w:t>
      </w:r>
      <w:r>
        <w:rPr>
          <w:rFonts w:ascii="Times New Roman" w:hAnsi="Times New Roman"/>
          <w:spacing w:val="-4"/>
          <w:sz w:val="28"/>
          <w:szCs w:val="28"/>
          <w:lang w:eastAsia="ru-RU"/>
        </w:rPr>
        <w:t>о том, что подросток употребля</w:t>
      </w:r>
      <w:r>
        <w:rPr>
          <w:rFonts w:ascii="Times New Roman" w:hAnsi="Times New Roman"/>
          <w:sz w:val="28"/>
          <w:szCs w:val="28"/>
          <w:lang w:eastAsia="ru-RU"/>
        </w:rPr>
        <w:t xml:space="preserve">ет алкоголь, наркотики, курит, </w:t>
      </w:r>
      <w:r>
        <w:rPr>
          <w:rFonts w:ascii="Times New Roman" w:hAnsi="Times New Roman"/>
          <w:spacing w:val="-4"/>
          <w:sz w:val="28"/>
          <w:szCs w:val="28"/>
          <w:lang w:eastAsia="ru-RU"/>
        </w:rPr>
        <w:t xml:space="preserve">необходимо сообщить </w:t>
      </w:r>
      <w:r>
        <w:rPr>
          <w:rFonts w:ascii="Times New Roman" w:hAnsi="Times New Roman"/>
          <w:spacing w:val="-4"/>
          <w:sz w:val="28"/>
          <w:szCs w:val="28"/>
          <w:lang w:eastAsia="ru-RU"/>
        </w:rPr>
        <w:lastRenderedPageBreak/>
        <w:t xml:space="preserve">родителям, </w:t>
      </w:r>
      <w:r>
        <w:rPr>
          <w:rFonts w:ascii="Times New Roman" w:hAnsi="Times New Roman"/>
          <w:sz w:val="28"/>
          <w:szCs w:val="28"/>
          <w:lang w:eastAsia="ru-RU"/>
        </w:rPr>
        <w:t>что только специалист может достоверно определить со</w:t>
      </w:r>
      <w:r>
        <w:rPr>
          <w:rFonts w:ascii="Times New Roman" w:hAnsi="Times New Roman"/>
          <w:spacing w:val="-5"/>
          <w:sz w:val="28"/>
          <w:szCs w:val="28"/>
          <w:lang w:eastAsia="ru-RU"/>
        </w:rPr>
        <w:t>стояние алкогольной, никотиновой, наркотической интокси</w:t>
      </w:r>
      <w:r>
        <w:rPr>
          <w:rFonts w:ascii="Times New Roman" w:hAnsi="Times New Roman"/>
          <w:sz w:val="28"/>
          <w:szCs w:val="28"/>
          <w:lang w:eastAsia="ru-RU"/>
        </w:rPr>
        <w:t>кации.</w:t>
      </w:r>
    </w:p>
    <w:p w:rsidR="006E5AFD" w:rsidRDefault="006E5AFD" w:rsidP="006E5AFD">
      <w:pPr>
        <w:pStyle w:val="ListParagraph"/>
        <w:numPr>
          <w:ilvl w:val="0"/>
          <w:numId w:val="2"/>
        </w:numPr>
        <w:shd w:val="clear" w:color="auto" w:fill="FFFFFF"/>
        <w:spacing w:after="0" w:line="24" w:lineRule="atLeast"/>
        <w:ind w:left="0"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Обязательные правила </w:t>
      </w:r>
      <w:r>
        <w:rPr>
          <w:rFonts w:ascii="Times New Roman" w:hAnsi="Times New Roman"/>
          <w:spacing w:val="-2"/>
          <w:sz w:val="28"/>
          <w:szCs w:val="28"/>
          <w:lang w:eastAsia="ru-RU"/>
        </w:rPr>
        <w:t>в работе педагога с несовершеннолетни</w:t>
      </w:r>
      <w:r>
        <w:rPr>
          <w:rFonts w:ascii="Times New Roman" w:hAnsi="Times New Roman"/>
          <w:spacing w:val="-4"/>
          <w:sz w:val="28"/>
          <w:szCs w:val="28"/>
          <w:lang w:eastAsia="ru-RU"/>
        </w:rPr>
        <w:t>ми детьми, которые имеют проблемы с у</w:t>
      </w:r>
      <w:r>
        <w:rPr>
          <w:rFonts w:ascii="Times New Roman" w:hAnsi="Times New Roman"/>
          <w:spacing w:val="-5"/>
          <w:sz w:val="28"/>
          <w:szCs w:val="28"/>
          <w:lang w:eastAsia="ru-RU"/>
        </w:rPr>
        <w:t xml:space="preserve">потреблением наркотиков: </w:t>
      </w:r>
    </w:p>
    <w:p w:rsidR="006E5AFD" w:rsidRDefault="006E5AFD" w:rsidP="006E5AFD">
      <w:pPr>
        <w:pStyle w:val="ListParagraph"/>
        <w:numPr>
          <w:ilvl w:val="0"/>
          <w:numId w:val="4"/>
        </w:numPr>
        <w:shd w:val="clear" w:color="auto" w:fill="FFFFFF"/>
        <w:spacing w:after="0" w:line="24" w:lineRule="atLeast"/>
        <w:ind w:left="0"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предложите подростку </w:t>
      </w:r>
      <w:r>
        <w:rPr>
          <w:rFonts w:ascii="Times New Roman" w:hAnsi="Times New Roman"/>
          <w:spacing w:val="-6"/>
          <w:sz w:val="28"/>
          <w:szCs w:val="28"/>
          <w:lang w:eastAsia="ru-RU"/>
        </w:rPr>
        <w:t xml:space="preserve">помощь в решении его проблем; </w:t>
      </w:r>
      <w:r>
        <w:rPr>
          <w:rFonts w:ascii="Times New Roman" w:hAnsi="Times New Roman"/>
          <w:spacing w:val="-1"/>
          <w:sz w:val="28"/>
          <w:szCs w:val="28"/>
          <w:lang w:eastAsia="ru-RU"/>
        </w:rPr>
        <w:t xml:space="preserve">учтите, что ребенок не примет </w:t>
      </w:r>
      <w:r>
        <w:rPr>
          <w:rFonts w:ascii="Times New Roman" w:hAnsi="Times New Roman"/>
          <w:spacing w:val="-3"/>
          <w:sz w:val="28"/>
          <w:szCs w:val="28"/>
          <w:lang w:eastAsia="ru-RU"/>
        </w:rPr>
        <w:t xml:space="preserve">вашу помощь, если между вами </w:t>
      </w:r>
      <w:r>
        <w:rPr>
          <w:rFonts w:ascii="Times New Roman" w:hAnsi="Times New Roman"/>
          <w:sz w:val="28"/>
          <w:szCs w:val="28"/>
          <w:lang w:eastAsia="ru-RU"/>
        </w:rPr>
        <w:t>не установится атмосфера доверия.</w:t>
      </w:r>
    </w:p>
    <w:p w:rsidR="006E5AFD" w:rsidRDefault="006E5AFD" w:rsidP="006E5AFD">
      <w:pPr>
        <w:pStyle w:val="ListParagraph"/>
        <w:numPr>
          <w:ilvl w:val="0"/>
          <w:numId w:val="4"/>
        </w:numPr>
        <w:shd w:val="clear" w:color="auto" w:fill="FFFFFF"/>
        <w:spacing w:after="0" w:line="24" w:lineRule="atLeast"/>
        <w:ind w:left="0"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не разглашайте информацию в отношении подростка, которому </w:t>
      </w:r>
      <w:r>
        <w:rPr>
          <w:rFonts w:ascii="Times New Roman" w:hAnsi="Times New Roman"/>
          <w:spacing w:val="-2"/>
          <w:sz w:val="28"/>
          <w:szCs w:val="28"/>
          <w:lang w:eastAsia="ru-RU"/>
        </w:rPr>
        <w:t xml:space="preserve">установлен </w:t>
      </w:r>
      <w:r>
        <w:rPr>
          <w:rFonts w:ascii="Times New Roman" w:hAnsi="Times New Roman"/>
          <w:sz w:val="28"/>
          <w:szCs w:val="28"/>
          <w:lang w:eastAsia="ru-RU"/>
        </w:rPr>
        <w:t>официальный диагноз.</w:t>
      </w:r>
    </w:p>
    <w:p w:rsidR="006E5AFD" w:rsidRDefault="006E5AFD" w:rsidP="006E5AFD">
      <w:pPr>
        <w:pStyle w:val="ListParagraph"/>
        <w:numPr>
          <w:ilvl w:val="0"/>
          <w:numId w:val="5"/>
        </w:numPr>
        <w:shd w:val="clear" w:color="auto" w:fill="FFFFFF"/>
        <w:spacing w:after="0" w:line="24" w:lineRule="atLeast"/>
        <w:ind w:left="0" w:firstLine="652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pacing w:val="-3"/>
          <w:sz w:val="28"/>
          <w:szCs w:val="28"/>
          <w:lang w:eastAsia="ru-RU"/>
        </w:rPr>
        <w:t xml:space="preserve">работайте </w:t>
      </w:r>
      <w:r>
        <w:rPr>
          <w:rFonts w:ascii="Times New Roman" w:hAnsi="Times New Roman"/>
          <w:spacing w:val="-7"/>
          <w:sz w:val="28"/>
          <w:szCs w:val="28"/>
          <w:lang w:eastAsia="ru-RU"/>
        </w:rPr>
        <w:t xml:space="preserve">в сотрудничестве с комиссией по </w:t>
      </w:r>
      <w:r>
        <w:rPr>
          <w:rFonts w:ascii="Times New Roman" w:hAnsi="Times New Roman"/>
          <w:spacing w:val="-3"/>
          <w:sz w:val="28"/>
          <w:szCs w:val="28"/>
          <w:lang w:eastAsia="ru-RU"/>
        </w:rPr>
        <w:t>делам несовершеннолетних, от</w:t>
      </w:r>
      <w:r>
        <w:rPr>
          <w:rFonts w:ascii="Times New Roman" w:hAnsi="Times New Roman"/>
          <w:spacing w:val="-6"/>
          <w:sz w:val="28"/>
          <w:szCs w:val="28"/>
          <w:lang w:eastAsia="ru-RU"/>
        </w:rPr>
        <w:t>делом профилактики правонару</w:t>
      </w:r>
      <w:r>
        <w:rPr>
          <w:rFonts w:ascii="Times New Roman" w:hAnsi="Times New Roman"/>
          <w:spacing w:val="-6"/>
          <w:sz w:val="28"/>
          <w:szCs w:val="28"/>
          <w:lang w:eastAsia="ru-RU"/>
        </w:rPr>
        <w:softHyphen/>
      </w:r>
      <w:r>
        <w:rPr>
          <w:rFonts w:ascii="Times New Roman" w:hAnsi="Times New Roman"/>
          <w:sz w:val="28"/>
          <w:szCs w:val="28"/>
          <w:lang w:eastAsia="ru-RU"/>
        </w:rPr>
        <w:t xml:space="preserve">шений несовершеннолетних, </w:t>
      </w:r>
      <w:r>
        <w:rPr>
          <w:rFonts w:ascii="Times New Roman" w:hAnsi="Times New Roman"/>
          <w:spacing w:val="-6"/>
          <w:sz w:val="28"/>
          <w:szCs w:val="28"/>
          <w:lang w:eastAsia="ru-RU"/>
        </w:rPr>
        <w:t>отделом по борьбе с незаконным оборотом наркотиков, с государ</w:t>
      </w:r>
      <w:r>
        <w:rPr>
          <w:rFonts w:ascii="Times New Roman" w:hAnsi="Times New Roman"/>
          <w:sz w:val="28"/>
          <w:szCs w:val="28"/>
          <w:lang w:eastAsia="ru-RU"/>
        </w:rPr>
        <w:t xml:space="preserve">ственными наркологическими </w:t>
      </w:r>
      <w:r>
        <w:rPr>
          <w:rFonts w:ascii="Times New Roman" w:hAnsi="Times New Roman"/>
          <w:spacing w:val="-5"/>
          <w:sz w:val="28"/>
          <w:szCs w:val="28"/>
          <w:lang w:eastAsia="ru-RU"/>
        </w:rPr>
        <w:t xml:space="preserve">учреждениями, узнайте у них телефоны, </w:t>
      </w:r>
      <w:r>
        <w:rPr>
          <w:rFonts w:ascii="Times New Roman" w:hAnsi="Times New Roman"/>
          <w:spacing w:val="-4"/>
          <w:sz w:val="28"/>
          <w:szCs w:val="28"/>
          <w:lang w:eastAsia="ru-RU"/>
        </w:rPr>
        <w:t>места расположения, часы рабо</w:t>
      </w:r>
      <w:r>
        <w:rPr>
          <w:rFonts w:ascii="Times New Roman" w:hAnsi="Times New Roman"/>
          <w:sz w:val="28"/>
          <w:szCs w:val="28"/>
          <w:lang w:eastAsia="ru-RU"/>
        </w:rPr>
        <w:t>ты.</w:t>
      </w:r>
    </w:p>
    <w:p w:rsidR="006E5AFD" w:rsidRDefault="006E5AFD" w:rsidP="006E5AFD">
      <w:pPr>
        <w:pStyle w:val="ListParagraph"/>
        <w:numPr>
          <w:ilvl w:val="0"/>
          <w:numId w:val="6"/>
        </w:numPr>
        <w:shd w:val="clear" w:color="auto" w:fill="FFFFFF"/>
        <w:spacing w:after="0" w:line="24" w:lineRule="atLeast"/>
        <w:ind w:left="0" w:firstLine="64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pacing w:val="-7"/>
          <w:sz w:val="28"/>
          <w:szCs w:val="28"/>
          <w:lang w:eastAsia="ru-RU"/>
        </w:rPr>
        <w:t>При ситуации, когда под</w:t>
      </w:r>
      <w:r>
        <w:rPr>
          <w:rFonts w:ascii="Times New Roman" w:hAnsi="Times New Roman"/>
          <w:sz w:val="28"/>
          <w:szCs w:val="28"/>
          <w:lang w:eastAsia="ru-RU"/>
        </w:rPr>
        <w:t xml:space="preserve">росток находится в состоянии </w:t>
      </w:r>
      <w:r>
        <w:rPr>
          <w:rFonts w:ascii="Times New Roman" w:hAnsi="Times New Roman"/>
          <w:spacing w:val="-6"/>
          <w:sz w:val="28"/>
          <w:szCs w:val="28"/>
          <w:lang w:eastAsia="ru-RU"/>
        </w:rPr>
        <w:t xml:space="preserve">алкогольной, никотиновой или наркотической </w:t>
      </w:r>
      <w:r>
        <w:rPr>
          <w:rFonts w:ascii="Times New Roman" w:hAnsi="Times New Roman"/>
          <w:spacing w:val="-4"/>
          <w:sz w:val="28"/>
          <w:szCs w:val="28"/>
          <w:lang w:eastAsia="ru-RU"/>
        </w:rPr>
        <w:t>интоксикации:</w:t>
      </w:r>
    </w:p>
    <w:p w:rsidR="006E5AFD" w:rsidRDefault="006E5AFD" w:rsidP="006E5AFD">
      <w:pPr>
        <w:pStyle w:val="ListParagraph"/>
        <w:numPr>
          <w:ilvl w:val="0"/>
          <w:numId w:val="7"/>
        </w:numPr>
        <w:shd w:val="clear" w:color="auto" w:fill="FFFFFF"/>
        <w:spacing w:after="0" w:line="24" w:lineRule="atLeast"/>
        <w:ind w:left="0" w:firstLine="67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pacing w:val="-24"/>
          <w:sz w:val="28"/>
          <w:szCs w:val="28"/>
          <w:lang w:eastAsia="ru-RU"/>
        </w:rPr>
        <w:t>п</w:t>
      </w:r>
      <w:r>
        <w:rPr>
          <w:rFonts w:ascii="Times New Roman" w:hAnsi="Times New Roman"/>
          <w:spacing w:val="-5"/>
          <w:sz w:val="28"/>
          <w:szCs w:val="28"/>
          <w:lang w:eastAsia="ru-RU"/>
        </w:rPr>
        <w:t>ригласите школьного ме</w:t>
      </w:r>
      <w:r>
        <w:rPr>
          <w:rFonts w:ascii="Times New Roman" w:hAnsi="Times New Roman"/>
          <w:sz w:val="28"/>
          <w:szCs w:val="28"/>
          <w:lang w:eastAsia="ru-RU"/>
        </w:rPr>
        <w:t>дицинского работника (врача), </w:t>
      </w:r>
      <w:r>
        <w:rPr>
          <w:rFonts w:ascii="Times New Roman" w:hAnsi="Times New Roman"/>
          <w:spacing w:val="-4"/>
          <w:sz w:val="28"/>
          <w:szCs w:val="28"/>
          <w:lang w:eastAsia="ru-RU"/>
        </w:rPr>
        <w:t>так как может оказаться, что ин</w:t>
      </w:r>
      <w:r>
        <w:rPr>
          <w:rFonts w:ascii="Times New Roman" w:hAnsi="Times New Roman"/>
          <w:spacing w:val="-2"/>
          <w:sz w:val="28"/>
          <w:szCs w:val="28"/>
          <w:lang w:eastAsia="ru-RU"/>
        </w:rPr>
        <w:t xml:space="preserve">токсикация угрожает здоровью ученика, и потребовать оказать </w:t>
      </w:r>
      <w:r>
        <w:rPr>
          <w:rFonts w:ascii="Times New Roman" w:hAnsi="Times New Roman"/>
          <w:spacing w:val="-3"/>
          <w:sz w:val="28"/>
          <w:szCs w:val="28"/>
          <w:lang w:eastAsia="ru-RU"/>
        </w:rPr>
        <w:t>ему неотложную медицинскую помощь. Состояние интоксика</w:t>
      </w:r>
      <w:r>
        <w:rPr>
          <w:rFonts w:ascii="Times New Roman" w:hAnsi="Times New Roman"/>
          <w:spacing w:val="-3"/>
          <w:sz w:val="28"/>
          <w:szCs w:val="28"/>
          <w:lang w:eastAsia="ru-RU"/>
        </w:rPr>
        <w:softHyphen/>
      </w:r>
      <w:r>
        <w:rPr>
          <w:rFonts w:ascii="Times New Roman" w:hAnsi="Times New Roman"/>
          <w:spacing w:val="-4"/>
          <w:sz w:val="28"/>
          <w:szCs w:val="28"/>
          <w:lang w:eastAsia="ru-RU"/>
        </w:rPr>
        <w:t>ции устанавливается наркологической экспертизой, на которую </w:t>
      </w:r>
      <w:r>
        <w:rPr>
          <w:rFonts w:ascii="Times New Roman" w:hAnsi="Times New Roman"/>
          <w:spacing w:val="-1"/>
          <w:sz w:val="28"/>
          <w:szCs w:val="28"/>
          <w:lang w:eastAsia="ru-RU"/>
        </w:rPr>
        <w:t xml:space="preserve">может быть </w:t>
      </w:r>
      <w:proofErr w:type="gramStart"/>
      <w:r>
        <w:rPr>
          <w:rFonts w:ascii="Times New Roman" w:hAnsi="Times New Roman"/>
          <w:spacing w:val="-1"/>
          <w:sz w:val="28"/>
          <w:szCs w:val="28"/>
          <w:lang w:eastAsia="ru-RU"/>
        </w:rPr>
        <w:t>направлен</w:t>
      </w:r>
      <w:proofErr w:type="gramEnd"/>
      <w:r>
        <w:rPr>
          <w:rFonts w:ascii="Times New Roman" w:hAnsi="Times New Roman"/>
          <w:spacing w:val="-1"/>
          <w:sz w:val="28"/>
          <w:szCs w:val="28"/>
          <w:lang w:eastAsia="ru-RU"/>
        </w:rPr>
        <w:t xml:space="preserve"> сотрудниками милиции.</w:t>
      </w:r>
    </w:p>
    <w:p w:rsidR="006E5AFD" w:rsidRDefault="006E5AFD" w:rsidP="006E5AFD">
      <w:pPr>
        <w:pStyle w:val="ListParagraph"/>
        <w:numPr>
          <w:ilvl w:val="0"/>
          <w:numId w:val="7"/>
        </w:numPr>
        <w:shd w:val="clear" w:color="auto" w:fill="FFFFFF"/>
        <w:spacing w:after="0" w:line="24" w:lineRule="atLeast"/>
        <w:ind w:left="0"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proofErr w:type="gramStart"/>
      <w:r>
        <w:rPr>
          <w:rFonts w:ascii="Times New Roman" w:hAnsi="Times New Roman"/>
          <w:sz w:val="28"/>
          <w:szCs w:val="28"/>
          <w:lang w:eastAsia="ru-RU"/>
        </w:rPr>
        <w:t>п</w:t>
      </w:r>
      <w:proofErr w:type="gramEnd"/>
      <w:r>
        <w:rPr>
          <w:rFonts w:ascii="Times New Roman" w:hAnsi="Times New Roman"/>
          <w:sz w:val="28"/>
          <w:szCs w:val="28"/>
          <w:lang w:eastAsia="ru-RU"/>
        </w:rPr>
        <w:t xml:space="preserve">оставьте в известность </w:t>
      </w:r>
      <w:r>
        <w:rPr>
          <w:rFonts w:ascii="Times New Roman" w:hAnsi="Times New Roman"/>
          <w:spacing w:val="-1"/>
          <w:sz w:val="28"/>
          <w:szCs w:val="28"/>
          <w:lang w:eastAsia="ru-RU"/>
        </w:rPr>
        <w:t>администрацию школы;</w:t>
      </w:r>
    </w:p>
    <w:p w:rsidR="006E5AFD" w:rsidRDefault="006E5AFD" w:rsidP="006E5AFD">
      <w:pPr>
        <w:pStyle w:val="ListParagraph"/>
        <w:numPr>
          <w:ilvl w:val="0"/>
          <w:numId w:val="7"/>
        </w:numPr>
        <w:shd w:val="clear" w:color="auto" w:fill="FFFFFF"/>
        <w:spacing w:after="0" w:line="24" w:lineRule="atLeast"/>
        <w:ind w:left="0"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если факт </w:t>
      </w:r>
      <w:r>
        <w:rPr>
          <w:rFonts w:ascii="Times New Roman" w:hAnsi="Times New Roman"/>
          <w:spacing w:val="-3"/>
          <w:sz w:val="28"/>
          <w:szCs w:val="28"/>
          <w:lang w:eastAsia="ru-RU"/>
        </w:rPr>
        <w:t>интоксикации достоверно уста</w:t>
      </w:r>
      <w:r>
        <w:rPr>
          <w:rFonts w:ascii="Times New Roman" w:hAnsi="Times New Roman"/>
          <w:spacing w:val="-6"/>
          <w:sz w:val="28"/>
          <w:szCs w:val="28"/>
          <w:lang w:eastAsia="ru-RU"/>
        </w:rPr>
        <w:t xml:space="preserve">новлен, немедленно </w:t>
      </w:r>
      <w:r>
        <w:rPr>
          <w:rFonts w:ascii="Times New Roman" w:hAnsi="Times New Roman"/>
          <w:sz w:val="28"/>
          <w:szCs w:val="28"/>
          <w:lang w:eastAsia="ru-RU"/>
        </w:rPr>
        <w:t>поставьте в известность о слу</w:t>
      </w:r>
      <w:r>
        <w:rPr>
          <w:rFonts w:ascii="Times New Roman" w:hAnsi="Times New Roman"/>
          <w:spacing w:val="-5"/>
          <w:sz w:val="28"/>
          <w:szCs w:val="28"/>
          <w:lang w:eastAsia="ru-RU"/>
        </w:rPr>
        <w:t xml:space="preserve">чившемся родителей (законных представителей) </w:t>
      </w:r>
      <w:r>
        <w:rPr>
          <w:rFonts w:ascii="Times New Roman" w:hAnsi="Times New Roman"/>
          <w:sz w:val="28"/>
          <w:szCs w:val="28"/>
          <w:lang w:eastAsia="ru-RU"/>
        </w:rPr>
        <w:t xml:space="preserve">подростка; родителям следует </w:t>
      </w:r>
      <w:r>
        <w:rPr>
          <w:rFonts w:ascii="Times New Roman" w:hAnsi="Times New Roman"/>
          <w:spacing w:val="-3"/>
          <w:sz w:val="28"/>
          <w:szCs w:val="28"/>
          <w:lang w:eastAsia="ru-RU"/>
        </w:rPr>
        <w:t>сообщить только факты, опира</w:t>
      </w:r>
      <w:r>
        <w:rPr>
          <w:rFonts w:ascii="Times New Roman" w:hAnsi="Times New Roman"/>
          <w:spacing w:val="-4"/>
          <w:sz w:val="28"/>
          <w:szCs w:val="28"/>
          <w:lang w:eastAsia="ru-RU"/>
        </w:rPr>
        <w:t>ющиеся на официальное заклю</w:t>
      </w:r>
      <w:r>
        <w:rPr>
          <w:rFonts w:ascii="Times New Roman" w:hAnsi="Times New Roman"/>
          <w:spacing w:val="-2"/>
          <w:sz w:val="28"/>
          <w:szCs w:val="28"/>
          <w:lang w:eastAsia="ru-RU"/>
        </w:rPr>
        <w:t>чение, сделанное специалиста</w:t>
      </w:r>
      <w:r>
        <w:rPr>
          <w:rFonts w:ascii="Times New Roman" w:hAnsi="Times New Roman"/>
          <w:spacing w:val="-4"/>
          <w:sz w:val="28"/>
          <w:szCs w:val="28"/>
          <w:lang w:eastAsia="ru-RU"/>
        </w:rPr>
        <w:t xml:space="preserve">ми; необходимо быть готовым предложить родителям </w:t>
      </w:r>
      <w:r>
        <w:rPr>
          <w:rFonts w:ascii="Times New Roman" w:hAnsi="Times New Roman"/>
          <w:spacing w:val="-3"/>
          <w:sz w:val="28"/>
          <w:szCs w:val="28"/>
          <w:lang w:eastAsia="ru-RU"/>
        </w:rPr>
        <w:t>провести беседу с учас</w:t>
      </w:r>
      <w:r>
        <w:rPr>
          <w:rFonts w:ascii="Times New Roman" w:hAnsi="Times New Roman"/>
          <w:spacing w:val="-2"/>
          <w:sz w:val="28"/>
          <w:szCs w:val="28"/>
          <w:lang w:eastAsia="ru-RU"/>
        </w:rPr>
        <w:t>тием психиатра-нарколога, инс</w:t>
      </w:r>
      <w:r>
        <w:rPr>
          <w:rFonts w:ascii="Times New Roman" w:hAnsi="Times New Roman"/>
          <w:sz w:val="28"/>
          <w:szCs w:val="28"/>
          <w:lang w:eastAsia="ru-RU"/>
        </w:rPr>
        <w:t>пектора КДН и ЗП, ОВД;</w:t>
      </w:r>
    </w:p>
    <w:p w:rsidR="006E5AFD" w:rsidRDefault="006E5AFD" w:rsidP="006E5AFD">
      <w:pPr>
        <w:pStyle w:val="ListParagraph"/>
        <w:numPr>
          <w:ilvl w:val="0"/>
          <w:numId w:val="6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-5"/>
          <w:sz w:val="28"/>
          <w:szCs w:val="28"/>
          <w:lang w:eastAsia="ru-RU"/>
        </w:rPr>
        <w:t>в</w:t>
      </w:r>
      <w:r>
        <w:rPr>
          <w:rFonts w:ascii="Times New Roman" w:hAnsi="Times New Roman"/>
          <w:sz w:val="28"/>
          <w:szCs w:val="28"/>
          <w:lang w:eastAsia="ru-RU"/>
        </w:rPr>
        <w:t xml:space="preserve"> случае хулиганского поведения подростка (оскорблений словом или действием) </w:t>
      </w:r>
      <w:r>
        <w:rPr>
          <w:rFonts w:ascii="Times New Roman" w:hAnsi="Times New Roman"/>
          <w:spacing w:val="-1"/>
          <w:sz w:val="28"/>
          <w:szCs w:val="28"/>
          <w:lang w:eastAsia="ru-RU"/>
        </w:rPr>
        <w:t>обратитесь в отде</w:t>
      </w:r>
      <w:r>
        <w:rPr>
          <w:rFonts w:ascii="Times New Roman" w:hAnsi="Times New Roman"/>
          <w:sz w:val="28"/>
          <w:szCs w:val="28"/>
          <w:lang w:eastAsia="ru-RU"/>
        </w:rPr>
        <w:t>ление милиции, добейтесь вы</w:t>
      </w:r>
      <w:r>
        <w:rPr>
          <w:rFonts w:ascii="Times New Roman" w:hAnsi="Times New Roman"/>
          <w:sz w:val="28"/>
          <w:szCs w:val="28"/>
          <w:lang w:eastAsia="ru-RU"/>
        </w:rPr>
        <w:softHyphen/>
      </w:r>
      <w:r>
        <w:rPr>
          <w:rFonts w:ascii="Times New Roman" w:hAnsi="Times New Roman"/>
          <w:spacing w:val="-1"/>
          <w:sz w:val="28"/>
          <w:szCs w:val="28"/>
          <w:lang w:eastAsia="ru-RU"/>
        </w:rPr>
        <w:t>зова наряда и составления про</w:t>
      </w:r>
      <w:r>
        <w:rPr>
          <w:rFonts w:ascii="Times New Roman" w:hAnsi="Times New Roman"/>
          <w:sz w:val="28"/>
          <w:szCs w:val="28"/>
          <w:lang w:eastAsia="ru-RU"/>
        </w:rPr>
        <w:t>токола. При обнаружении у подростка нар</w:t>
      </w:r>
      <w:r>
        <w:rPr>
          <w:rFonts w:ascii="Times New Roman" w:hAnsi="Times New Roman"/>
          <w:spacing w:val="-5"/>
          <w:sz w:val="28"/>
          <w:szCs w:val="28"/>
          <w:lang w:eastAsia="ru-RU"/>
        </w:rPr>
        <w:t>котического вещества, в отноше</w:t>
      </w:r>
      <w:r>
        <w:rPr>
          <w:rFonts w:ascii="Times New Roman" w:hAnsi="Times New Roman"/>
          <w:spacing w:val="-4"/>
          <w:sz w:val="28"/>
          <w:szCs w:val="28"/>
          <w:lang w:eastAsia="ru-RU"/>
        </w:rPr>
        <w:t>нии него может быть возбужде</w:t>
      </w:r>
      <w:r>
        <w:rPr>
          <w:rFonts w:ascii="Times New Roman" w:hAnsi="Times New Roman"/>
          <w:sz w:val="28"/>
          <w:szCs w:val="28"/>
          <w:lang w:eastAsia="ru-RU"/>
        </w:rPr>
        <w:t>но уголовное дело.</w:t>
      </w:r>
    </w:p>
    <w:p w:rsidR="006E5AFD" w:rsidRDefault="006E5AFD" w:rsidP="006E5AFD">
      <w:pPr>
        <w:pStyle w:val="ListParagraph"/>
        <w:numPr>
          <w:ilvl w:val="0"/>
          <w:numId w:val="6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Лучшая профилактика детской наркозависимости, приобщения ребёнка к алкоголю и </w:t>
      </w:r>
      <w:proofErr w:type="spellStart"/>
      <w:r>
        <w:rPr>
          <w:rFonts w:ascii="Times New Roman" w:hAnsi="Times New Roman"/>
          <w:sz w:val="28"/>
          <w:szCs w:val="28"/>
        </w:rPr>
        <w:t>табакокурению</w:t>
      </w:r>
      <w:proofErr w:type="spellEnd"/>
      <w:r>
        <w:rPr>
          <w:rFonts w:ascii="Times New Roman" w:hAnsi="Times New Roman"/>
          <w:sz w:val="28"/>
          <w:szCs w:val="28"/>
        </w:rPr>
        <w:t xml:space="preserve"> – это создание условий для разностороннего развития его личности, предоставление возможностей для творческого развития ребёнка, формирования его позитивного социального и культурного опыта.</w:t>
      </w:r>
    </w:p>
    <w:p w:rsidR="006E5AFD" w:rsidRDefault="006E5AFD" w:rsidP="006E5AF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Для этого рекомендуем:</w:t>
      </w:r>
    </w:p>
    <w:p w:rsidR="006E5AFD" w:rsidRDefault="006E5AFD" w:rsidP="006E5AFD">
      <w:pPr>
        <w:pStyle w:val="ListParagraph"/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обеспечивать стабильное функционирование системы дополнительного образования детей в школе и вне её;</w:t>
      </w:r>
    </w:p>
    <w:p w:rsidR="006E5AFD" w:rsidRDefault="006E5AFD" w:rsidP="006E5AFD">
      <w:pPr>
        <w:pStyle w:val="ListParagraph"/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развивать профессиональное партнёрство школы с общественными институтами социальной направленности;</w:t>
      </w:r>
    </w:p>
    <w:p w:rsidR="006E5AFD" w:rsidRDefault="006E5AFD" w:rsidP="006E5AFD">
      <w:pPr>
        <w:pStyle w:val="ListParagraph"/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использовать активные формы участия детей и подростков в социально ориентированной деятельности: общественных практиках, волонтёрском движении, органах детского самоуправления.</w:t>
      </w:r>
    </w:p>
    <w:p w:rsidR="006E5AFD" w:rsidRDefault="006E5AFD" w:rsidP="006E5AFD">
      <w:pPr>
        <w:shd w:val="clear" w:color="auto" w:fill="FFFFFF"/>
        <w:spacing w:after="0" w:line="24" w:lineRule="atLeast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6E5AFD" w:rsidRDefault="006E5AFD" w:rsidP="006E5AFD">
      <w:pPr>
        <w:spacing w:after="0" w:line="24" w:lineRule="atLeast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 xml:space="preserve">Памятка 2. </w:t>
      </w:r>
    </w:p>
    <w:p w:rsidR="006E5AFD" w:rsidRDefault="006E5AFD" w:rsidP="006E5AFD">
      <w:pPr>
        <w:spacing w:after="0" w:line="24" w:lineRule="atLeast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«Как узнать о приобщении к наркотикам, алкоголю и </w:t>
      </w:r>
      <w:proofErr w:type="spellStart"/>
      <w:r>
        <w:rPr>
          <w:rFonts w:ascii="Times New Roman" w:hAnsi="Times New Roman"/>
          <w:b/>
          <w:color w:val="000000"/>
          <w:sz w:val="28"/>
          <w:szCs w:val="28"/>
        </w:rPr>
        <w:t>табакокурению</w:t>
      </w:r>
      <w:proofErr w:type="spellEnd"/>
      <w:r>
        <w:rPr>
          <w:rFonts w:ascii="Times New Roman" w:hAnsi="Times New Roman"/>
          <w:b/>
          <w:color w:val="000000"/>
          <w:sz w:val="28"/>
          <w:szCs w:val="28"/>
        </w:rPr>
        <w:t xml:space="preserve"> по внешнему виду и поведению ребенка»</w:t>
      </w:r>
    </w:p>
    <w:p w:rsidR="006E5AFD" w:rsidRDefault="006E5AFD" w:rsidP="006E5AFD">
      <w:pPr>
        <w:pStyle w:val="NormalWeb"/>
        <w:spacing w:before="0" w:beforeAutospacing="0" w:after="0" w:afterAutospacing="0" w:line="24" w:lineRule="atLeas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Будьте внимательны, приглядитесь к поведению и внешности вызывающего подозрение подростка.</w:t>
      </w:r>
      <w:r>
        <w:t xml:space="preserve"> </w:t>
      </w:r>
      <w:r>
        <w:rPr>
          <w:sz w:val="28"/>
          <w:szCs w:val="28"/>
        </w:rPr>
        <w:t>Важно насторожиться, если в поведении ребенка без видимых причин проявляются:</w:t>
      </w:r>
    </w:p>
    <w:p w:rsidR="006E5AFD" w:rsidRDefault="006E5AFD" w:rsidP="006E5AFD">
      <w:pPr>
        <w:pStyle w:val="NormalWeb"/>
        <w:numPr>
          <w:ilvl w:val="0"/>
          <w:numId w:val="9"/>
        </w:numPr>
        <w:spacing w:before="0" w:beforeAutospacing="0" w:after="0" w:afterAutospacing="0" w:line="24" w:lineRule="atLeast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точечные следы уколов по ходу вен на внутренней стороне локтевых сгибов, кистях рук, ногах, порезы на предплечьях, синяки;</w:t>
      </w:r>
    </w:p>
    <w:p w:rsidR="006E5AFD" w:rsidRDefault="006E5AFD" w:rsidP="006E5AFD">
      <w:pPr>
        <w:pStyle w:val="NormalWeb"/>
        <w:numPr>
          <w:ilvl w:val="0"/>
          <w:numId w:val="9"/>
        </w:numPr>
        <w:spacing w:before="0" w:beforeAutospacing="0" w:after="0" w:afterAutospacing="0" w:line="24" w:lineRule="atLeast"/>
        <w:ind w:left="0"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состояние вялости, заторможенности, быстрая утомляемость, малая подвижность, расслабленность конечностей, обмякшая поза, свисающая голова, стремление к покою, сменяемые необъяснимыми возбуждением и энергичностью, бесцельными движениями, перебиранием вещей, неусидчивостью (независимо от ситуации); погруженность в себя, разговоры с самим собой; неустойчивость эмоционального состояния, внезапные и резкие изменения отношения к чему-либо, подъем настроения, сменяемый необычайными вспышками раздражительности, злобы, паники, агрессивности, враждебности без понятной причины;</w:t>
      </w:r>
      <w:proofErr w:type="gramEnd"/>
    </w:p>
    <w:p w:rsidR="006E5AFD" w:rsidRDefault="006E5AFD" w:rsidP="006E5AFD">
      <w:pPr>
        <w:pStyle w:val="NormalWeb"/>
        <w:numPr>
          <w:ilvl w:val="0"/>
          <w:numId w:val="9"/>
        </w:numPr>
        <w:spacing w:before="0" w:beforeAutospacing="0" w:after="0" w:afterAutospacing="0" w:line="24" w:lineRule="atLeast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заметное уменьшение или возрастание аппетита и жажды;</w:t>
      </w:r>
    </w:p>
    <w:p w:rsidR="006E5AFD" w:rsidRDefault="006E5AFD" w:rsidP="006E5AFD">
      <w:pPr>
        <w:pStyle w:val="NormalWeb"/>
        <w:numPr>
          <w:ilvl w:val="0"/>
          <w:numId w:val="9"/>
        </w:numPr>
        <w:spacing w:before="0" w:beforeAutospacing="0" w:after="0" w:afterAutospacing="0" w:line="24" w:lineRule="atLeast"/>
        <w:ind w:left="0"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необоснованное снижение посещаемости школы, безразличное отношение к отметкам; сужение круга интересов, потеря интереса к прежним увлечениям (и отсутствие при этом новых), спорту, учебе и общению с прежними друзьями; частое общение с новыми друзьями, во внешнем облике которых отмечаются черты, указанные в данном разделе; игнорирование нормального режима жизни, появление сонливости в дневное время, а бессонницы ночью;</w:t>
      </w:r>
      <w:proofErr w:type="gramEnd"/>
    </w:p>
    <w:p w:rsidR="006E5AFD" w:rsidRDefault="006E5AFD" w:rsidP="006E5AFD">
      <w:pPr>
        <w:pStyle w:val="NormalWeb"/>
        <w:numPr>
          <w:ilvl w:val="0"/>
          <w:numId w:val="9"/>
        </w:numPr>
        <w:spacing w:before="0" w:beforeAutospacing="0" w:after="0" w:afterAutospacing="0" w:line="24" w:lineRule="atLeast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неспособность мыслить логически, объяснять свои поступки и их причины, ухудшение памяти и внимания, рассеянность; неадекватные реакции на замечания или вопросы, грубость; быстрая, подчеркнуто выразительная или замедленная, но</w:t>
      </w:r>
      <w:r>
        <w:rPr>
          <w:rStyle w:val="apple-converted-space"/>
          <w:b/>
          <w:bCs/>
          <w:sz w:val="28"/>
          <w:szCs w:val="28"/>
        </w:rPr>
        <w:t> </w:t>
      </w:r>
      <w:r>
        <w:rPr>
          <w:sz w:val="28"/>
          <w:szCs w:val="28"/>
        </w:rPr>
        <w:t>бессвязная, смазанная, невнятная, нечеткая речь;</w:t>
      </w:r>
    </w:p>
    <w:p w:rsidR="006E5AFD" w:rsidRDefault="006E5AFD" w:rsidP="006E5AFD">
      <w:pPr>
        <w:pStyle w:val="NormalWeb"/>
        <w:numPr>
          <w:ilvl w:val="0"/>
          <w:numId w:val="9"/>
        </w:numPr>
        <w:spacing w:before="0" w:beforeAutospacing="0" w:after="0" w:afterAutospacing="0" w:line="24" w:lineRule="atLeast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очевидные лживость, изворотливость, цинизм и беспокойство;  ослабление связей с родителями и другими членами семьи, непослушание родителям и учителям; постоянный поиск денег, частое их одалживание у родителей, друзей или знакомых и при этом большие денежные траты непонятно на что;</w:t>
      </w:r>
    </w:p>
    <w:p w:rsidR="006E5AFD" w:rsidRDefault="006E5AFD" w:rsidP="006E5AFD">
      <w:pPr>
        <w:pStyle w:val="NormalWeb"/>
        <w:numPr>
          <w:ilvl w:val="0"/>
          <w:numId w:val="9"/>
        </w:numPr>
        <w:spacing w:before="0" w:beforeAutospacing="0" w:after="0" w:afterAutospacing="0" w:line="24" w:lineRule="atLeast"/>
        <w:ind w:left="0"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малопонятные разговоры по телефону с использованием жаргона («травка», «</w:t>
      </w:r>
      <w:proofErr w:type="spellStart"/>
      <w:r>
        <w:rPr>
          <w:sz w:val="28"/>
          <w:szCs w:val="28"/>
        </w:rPr>
        <w:t>ширево</w:t>
      </w:r>
      <w:proofErr w:type="spellEnd"/>
      <w:r>
        <w:rPr>
          <w:sz w:val="28"/>
          <w:szCs w:val="28"/>
        </w:rPr>
        <w:t>», «колеса», «план», «приход», «мулька», «</w:t>
      </w:r>
      <w:proofErr w:type="spellStart"/>
      <w:r>
        <w:rPr>
          <w:sz w:val="28"/>
          <w:szCs w:val="28"/>
        </w:rPr>
        <w:t>джеф</w:t>
      </w:r>
      <w:proofErr w:type="spellEnd"/>
      <w:r>
        <w:rPr>
          <w:sz w:val="28"/>
          <w:szCs w:val="28"/>
        </w:rPr>
        <w:t>», «</w:t>
      </w:r>
      <w:proofErr w:type="spellStart"/>
      <w:r>
        <w:rPr>
          <w:sz w:val="28"/>
          <w:szCs w:val="28"/>
        </w:rPr>
        <w:t>ханка</w:t>
      </w:r>
      <w:proofErr w:type="spellEnd"/>
      <w:r>
        <w:rPr>
          <w:sz w:val="28"/>
          <w:szCs w:val="28"/>
        </w:rPr>
        <w:t>», «</w:t>
      </w:r>
      <w:proofErr w:type="spellStart"/>
      <w:r>
        <w:rPr>
          <w:sz w:val="28"/>
          <w:szCs w:val="28"/>
        </w:rPr>
        <w:t>кумар</w:t>
      </w:r>
      <w:proofErr w:type="spellEnd"/>
      <w:r>
        <w:rPr>
          <w:sz w:val="28"/>
          <w:szCs w:val="28"/>
        </w:rPr>
        <w:t>» и т.п.) и обрывков фраз («мне надо», «как там дела», «достал?» и т.п.);</w:t>
      </w:r>
      <w:proofErr w:type="gramEnd"/>
    </w:p>
    <w:p w:rsidR="006E5AFD" w:rsidRDefault="006E5AFD" w:rsidP="006E5AFD">
      <w:pPr>
        <w:pStyle w:val="NormalWeb"/>
        <w:numPr>
          <w:ilvl w:val="0"/>
          <w:numId w:val="9"/>
        </w:numPr>
        <w:spacing w:before="0" w:beforeAutospacing="0" w:after="0" w:afterAutospacing="0" w:line="24" w:lineRule="atLeast"/>
        <w:ind w:left="0"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изменение внешнего облика - неряшливость, запущенность в одежде, общее похудание, бледность, землистый цвет или покраснение, </w:t>
      </w:r>
      <w:proofErr w:type="spellStart"/>
      <w:r>
        <w:rPr>
          <w:sz w:val="28"/>
          <w:szCs w:val="28"/>
        </w:rPr>
        <w:t>маскообразность</w:t>
      </w:r>
      <w:proofErr w:type="spellEnd"/>
      <w:r>
        <w:rPr>
          <w:sz w:val="28"/>
          <w:szCs w:val="28"/>
        </w:rPr>
        <w:t xml:space="preserve"> и одутловатость лица, сальный налет на лице, круги под глазами, красные или мутные глаза, чрезмерно широкие или узкие (до точки) </w:t>
      </w:r>
      <w:r>
        <w:rPr>
          <w:sz w:val="28"/>
          <w:szCs w:val="28"/>
        </w:rPr>
        <w:lastRenderedPageBreak/>
        <w:t xml:space="preserve">и не реагирующие на свет зрачки, </w:t>
      </w:r>
      <w:proofErr w:type="spellStart"/>
      <w:r>
        <w:rPr>
          <w:sz w:val="28"/>
          <w:szCs w:val="28"/>
        </w:rPr>
        <w:t>гипомимичность</w:t>
      </w:r>
      <w:proofErr w:type="spellEnd"/>
      <w:r>
        <w:rPr>
          <w:sz w:val="28"/>
          <w:szCs w:val="28"/>
        </w:rPr>
        <w:t>, либо наоборот, оживление мимики, сухость, шелушение, морщинистость и дряблость кожи, тусклость и ломкость волос, сухость губ или повышенное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 xml:space="preserve">слюноотделение; появление символики наркоманов (например, зеленого </w:t>
      </w:r>
      <w:proofErr w:type="spellStart"/>
      <w:r>
        <w:rPr>
          <w:sz w:val="28"/>
          <w:szCs w:val="28"/>
        </w:rPr>
        <w:t>пятилистника</w:t>
      </w:r>
      <w:proofErr w:type="spellEnd"/>
      <w:r>
        <w:rPr>
          <w:sz w:val="28"/>
          <w:szCs w:val="28"/>
        </w:rPr>
        <w:t>, обозначающего коноплю); неуверенная, шатающаяся, неустойчивая походка, плавные, замедленные или неточные, порывистые, размашистые движения, повышенная жестикуляция, множество лишних движений, покачивание в положении стоя или сидя;</w:t>
      </w:r>
      <w:proofErr w:type="gramEnd"/>
    </w:p>
    <w:p w:rsidR="006E5AFD" w:rsidRDefault="006E5AFD" w:rsidP="006E5AFD">
      <w:pPr>
        <w:pStyle w:val="NormalWeb"/>
        <w:numPr>
          <w:ilvl w:val="0"/>
          <w:numId w:val="9"/>
        </w:numPr>
        <w:spacing w:before="0" w:beforeAutospacing="0" w:after="0" w:afterAutospacing="0" w:line="24" w:lineRule="atLeast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внезапное появление интереса к содержимому домашней аптечки, литературе по фармакологии, действию различных лекарств, стремление завязать знакомство с работниками аптек и учреждений здравоохранения;</w:t>
      </w:r>
    </w:p>
    <w:p w:rsidR="006E5AFD" w:rsidRDefault="006E5AFD" w:rsidP="006E5AFD">
      <w:pPr>
        <w:pStyle w:val="NormalWeb"/>
        <w:numPr>
          <w:ilvl w:val="0"/>
          <w:numId w:val="9"/>
        </w:numPr>
        <w:spacing w:before="0" w:beforeAutospacing="0" w:after="0" w:afterAutospacing="0" w:line="24" w:lineRule="atLeast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обнаружение у подростка предметов или следов, сопутствующих употреблению наркотиков: порошка, капсул или таблеток (особенно снотворного или успокоительного действия) в его вещах; желтых или коричневых пятен на одежде или теле; </w:t>
      </w:r>
      <w:proofErr w:type="gramStart"/>
      <w:r>
        <w:rPr>
          <w:sz w:val="28"/>
          <w:szCs w:val="28"/>
        </w:rPr>
        <w:t>шприцев, игл, марлевых и ватных тампонов, резиновых жгутов, ампул и пузырьков из-под жидких медицинских препаратов, мелких денежных купюр, свернутых в трубочку или разорванных пополам, самокруток, сухих частиц растений, папирос «Беломор», «Казбек» или «Север» в пачках из-под сигарет, похожих на пластилин комочков с сильным запахом, странного вида трубок, которые пахнут вовсе не табаком, закопченной ложки, фольги или лезвия с частицами белого</w:t>
      </w:r>
      <w:proofErr w:type="gramEnd"/>
      <w:r>
        <w:rPr>
          <w:sz w:val="28"/>
          <w:szCs w:val="28"/>
        </w:rPr>
        <w:t xml:space="preserve"> порошка или бурой грязи, ацетона или других растворителей, а также пропитанных ими тряпок, губок и полиэтиленовых пакетов, тюбиков из-под синтетического клея и другой тары из-под различных средств бытовой химии.</w:t>
      </w:r>
    </w:p>
    <w:p w:rsidR="006E5AFD" w:rsidRDefault="006E5AFD" w:rsidP="006E5AFD">
      <w:pPr>
        <w:shd w:val="clear" w:color="auto" w:fill="FFFFFF"/>
        <w:spacing w:after="0" w:line="24" w:lineRule="atLeast"/>
        <w:ind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Самыми очевидными признаками того, что ребенок курит, употребляет алкоголь или другие наркотические вещества являются следующие факты. </w:t>
      </w:r>
    </w:p>
    <w:p w:rsidR="006E5AFD" w:rsidRDefault="006E5AFD" w:rsidP="006E5AFD">
      <w:pPr>
        <w:shd w:val="clear" w:color="auto" w:fill="FFFFFF"/>
        <w:spacing w:after="0" w:line="24" w:lineRule="atLeast"/>
        <w:ind w:firstLine="851"/>
        <w:jc w:val="both"/>
        <w:rPr>
          <w:rFonts w:ascii="Times New Roman" w:hAnsi="Times New Roman"/>
          <w:i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Cs/>
          <w:i/>
          <w:color w:val="000000"/>
          <w:sz w:val="28"/>
          <w:szCs w:val="28"/>
          <w:lang w:eastAsia="ru-RU"/>
        </w:rPr>
        <w:t>Сигареты.</w:t>
      </w:r>
    </w:p>
    <w:p w:rsidR="006E5AFD" w:rsidRDefault="006E5AFD" w:rsidP="006E5AFD">
      <w:pPr>
        <w:numPr>
          <w:ilvl w:val="0"/>
          <w:numId w:val="10"/>
        </w:numPr>
        <w:spacing w:after="0" w:line="24" w:lineRule="atLeast"/>
        <w:ind w:left="0"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Определенный запах одежды и дыхания.</w:t>
      </w:r>
    </w:p>
    <w:p w:rsidR="006E5AFD" w:rsidRDefault="006E5AFD" w:rsidP="006E5AFD">
      <w:pPr>
        <w:numPr>
          <w:ilvl w:val="0"/>
          <w:numId w:val="10"/>
        </w:numPr>
        <w:spacing w:after="0" w:line="24" w:lineRule="atLeast"/>
        <w:ind w:left="0"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В вещах ребенка Вы нашли сигареты и зажигалку.</w:t>
      </w:r>
    </w:p>
    <w:p w:rsidR="006E5AFD" w:rsidRDefault="006E5AFD" w:rsidP="006E5AFD">
      <w:pPr>
        <w:numPr>
          <w:ilvl w:val="0"/>
          <w:numId w:val="10"/>
        </w:numPr>
        <w:shd w:val="clear" w:color="auto" w:fill="FFFFFF"/>
        <w:spacing w:after="0" w:line="24" w:lineRule="atLeast"/>
        <w:ind w:left="0" w:firstLine="709"/>
        <w:jc w:val="both"/>
        <w:rPr>
          <w:rFonts w:ascii="Times New Roman" w:hAnsi="Times New Roman"/>
          <w:i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Окурки в самых непредсказуемых местах квартиры.</w:t>
      </w:r>
    </w:p>
    <w:p w:rsidR="006E5AFD" w:rsidRDefault="006E5AFD" w:rsidP="006E5AFD">
      <w:pPr>
        <w:shd w:val="clear" w:color="auto" w:fill="FFFFFF"/>
        <w:spacing w:after="0" w:line="24" w:lineRule="atLeast"/>
        <w:ind w:left="709"/>
        <w:jc w:val="both"/>
        <w:rPr>
          <w:rFonts w:ascii="Times New Roman" w:hAnsi="Times New Roman"/>
          <w:i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Cs/>
          <w:i/>
          <w:color w:val="000000"/>
          <w:sz w:val="28"/>
          <w:szCs w:val="28"/>
          <w:lang w:eastAsia="ru-RU"/>
        </w:rPr>
        <w:t>Алкоголь.</w:t>
      </w:r>
    </w:p>
    <w:p w:rsidR="006E5AFD" w:rsidRDefault="006E5AFD" w:rsidP="006E5AFD">
      <w:pPr>
        <w:numPr>
          <w:ilvl w:val="0"/>
          <w:numId w:val="11"/>
        </w:numPr>
        <w:spacing w:after="0" w:line="24" w:lineRule="atLeast"/>
        <w:ind w:left="0"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Если алкоголь употреблялся недавно, изо рта ребенка пахнет алкоголем или жидкостью для полоскания рта (ее используют, чтоб нейтрализовать запах алкоголя), у ребенка проявляются признаки похмелья (тошнота, рвота, головная боль). </w:t>
      </w:r>
    </w:p>
    <w:p w:rsidR="006E5AFD" w:rsidRDefault="006E5AFD" w:rsidP="006E5AFD">
      <w:pPr>
        <w:numPr>
          <w:ilvl w:val="0"/>
          <w:numId w:val="11"/>
        </w:numPr>
        <w:spacing w:after="0" w:line="24" w:lineRule="atLeast"/>
        <w:ind w:left="0"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В вещах ребенка Вы нашли предметы, свидетельствующие об употреблении наркотиков: шприцы, ложки с пятнами от дыма, маленькие кусочки стекла, лезвия.</w:t>
      </w:r>
    </w:p>
    <w:p w:rsidR="006E5AFD" w:rsidRDefault="006E5AFD" w:rsidP="006E5AFD">
      <w:pPr>
        <w:shd w:val="clear" w:color="auto" w:fill="FFFFFF"/>
        <w:spacing w:after="0" w:line="24" w:lineRule="atLeast"/>
        <w:ind w:firstLine="709"/>
        <w:jc w:val="both"/>
        <w:rPr>
          <w:rFonts w:ascii="Times New Roman" w:hAnsi="Times New Roman"/>
          <w:i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Cs/>
          <w:i/>
          <w:color w:val="000000"/>
          <w:sz w:val="28"/>
          <w:szCs w:val="28"/>
          <w:lang w:eastAsia="ru-RU"/>
        </w:rPr>
        <w:t>Марихуана.</w:t>
      </w:r>
    </w:p>
    <w:p w:rsidR="006E5AFD" w:rsidRDefault="006E5AFD" w:rsidP="006E5AFD">
      <w:pPr>
        <w:numPr>
          <w:ilvl w:val="0"/>
          <w:numId w:val="12"/>
        </w:numPr>
        <w:spacing w:after="0" w:line="24" w:lineRule="atLeast"/>
        <w:ind w:left="0"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Сладковатый запах на одежде или налитые кровью глаза - если марихуана недавно использовалась. Частое использование глазных капель, </w:t>
      </w:r>
      <w:proofErr w:type="spellStart"/>
      <w:r>
        <w:rPr>
          <w:rFonts w:ascii="Times New Roman" w:hAnsi="Times New Roman"/>
          <w:color w:val="000000"/>
          <w:sz w:val="28"/>
          <w:szCs w:val="28"/>
          <w:lang w:eastAsia="ru-RU"/>
        </w:rPr>
        <w:t>чтобо</w:t>
      </w:r>
      <w:proofErr w:type="spellEnd"/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снять красноту.</w:t>
      </w:r>
    </w:p>
    <w:p w:rsidR="006E5AFD" w:rsidRDefault="006E5AFD" w:rsidP="006E5AFD">
      <w:pPr>
        <w:numPr>
          <w:ilvl w:val="0"/>
          <w:numId w:val="12"/>
        </w:numPr>
        <w:spacing w:after="0" w:line="24" w:lineRule="atLeast"/>
        <w:ind w:left="0"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lastRenderedPageBreak/>
        <w:t>В личных вещах ребенка Вы нашли приборы для использования наркотиков.</w:t>
      </w:r>
    </w:p>
    <w:p w:rsidR="006E5AFD" w:rsidRDefault="006E5AFD" w:rsidP="006E5AFD">
      <w:pPr>
        <w:numPr>
          <w:ilvl w:val="0"/>
          <w:numId w:val="12"/>
        </w:numPr>
        <w:spacing w:after="0" w:line="24" w:lineRule="atLeast"/>
        <w:ind w:left="0"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При регулярном использовании - неряшливость в уходе за телом, повышенная утомляемость, изменения режима сна и режима питания.</w:t>
      </w:r>
    </w:p>
    <w:p w:rsidR="006E5AFD" w:rsidRDefault="006E5AFD" w:rsidP="006E5AFD">
      <w:pPr>
        <w:spacing w:after="0" w:line="24" w:lineRule="atLeast"/>
        <w:ind w:left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</w:p>
    <w:p w:rsidR="006E5AFD" w:rsidRDefault="006E5AFD" w:rsidP="006E5AFD">
      <w:pPr>
        <w:shd w:val="clear" w:color="auto" w:fill="FFFFFF"/>
        <w:spacing w:after="0" w:line="24" w:lineRule="atLeast"/>
        <w:ind w:firstLine="709"/>
        <w:jc w:val="both"/>
        <w:rPr>
          <w:rFonts w:ascii="Times New Roman" w:hAnsi="Times New Roman"/>
          <w:i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Cs/>
          <w:i/>
          <w:color w:val="000000"/>
          <w:sz w:val="28"/>
          <w:szCs w:val="28"/>
          <w:lang w:eastAsia="ru-RU"/>
        </w:rPr>
        <w:t>Героин</w:t>
      </w:r>
    </w:p>
    <w:p w:rsidR="006E5AFD" w:rsidRDefault="006E5AFD" w:rsidP="006E5AFD">
      <w:pPr>
        <w:numPr>
          <w:ilvl w:val="0"/>
          <w:numId w:val="13"/>
        </w:numPr>
        <w:spacing w:after="0" w:line="24" w:lineRule="atLeast"/>
        <w:ind w:left="0"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При недавнем употреблении – очень маленькие зрачки и сонный, расслабленный вид.</w:t>
      </w:r>
    </w:p>
    <w:p w:rsidR="006E5AFD" w:rsidRDefault="006E5AFD" w:rsidP="006E5AFD">
      <w:pPr>
        <w:numPr>
          <w:ilvl w:val="0"/>
          <w:numId w:val="13"/>
        </w:numPr>
        <w:spacing w:after="0" w:line="24" w:lineRule="atLeast"/>
        <w:ind w:left="0"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В вещах подростка Вы нашли приборы для инъекций, (это еще называют оборудованием, куда входит: ложка или крышка от бутылки, шприц, жгут, вата, спички).</w:t>
      </w:r>
    </w:p>
    <w:p w:rsidR="006E5AFD" w:rsidRDefault="006E5AFD" w:rsidP="006E5AFD">
      <w:pPr>
        <w:shd w:val="clear" w:color="auto" w:fill="FFFFFF"/>
        <w:spacing w:after="0" w:line="24" w:lineRule="atLeast"/>
        <w:ind w:firstLine="709"/>
        <w:jc w:val="both"/>
        <w:rPr>
          <w:rFonts w:ascii="Times New Roman" w:hAnsi="Times New Roman"/>
          <w:i/>
          <w:color w:val="000000"/>
          <w:sz w:val="28"/>
          <w:szCs w:val="28"/>
          <w:lang w:eastAsia="ru-RU"/>
        </w:rPr>
      </w:pPr>
      <w:proofErr w:type="spellStart"/>
      <w:r>
        <w:rPr>
          <w:rFonts w:ascii="Times New Roman" w:hAnsi="Times New Roman"/>
          <w:bCs/>
          <w:i/>
          <w:color w:val="000000"/>
          <w:sz w:val="28"/>
          <w:szCs w:val="28"/>
          <w:lang w:eastAsia="ru-RU"/>
        </w:rPr>
        <w:t>Ингалянты</w:t>
      </w:r>
      <w:proofErr w:type="spellEnd"/>
    </w:p>
    <w:p w:rsidR="006E5AFD" w:rsidRDefault="006E5AFD" w:rsidP="006E5AFD">
      <w:pPr>
        <w:numPr>
          <w:ilvl w:val="0"/>
          <w:numId w:val="14"/>
        </w:numPr>
        <w:spacing w:after="0" w:line="24" w:lineRule="atLeast"/>
        <w:ind w:left="0"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При недавнем использовании - дыхание с запахом химикатов, пятна на одежде или лице, красные глаза.</w:t>
      </w:r>
    </w:p>
    <w:p w:rsidR="006E5AFD" w:rsidRDefault="006E5AFD" w:rsidP="006E5AFD">
      <w:pPr>
        <w:numPr>
          <w:ilvl w:val="0"/>
          <w:numId w:val="14"/>
        </w:numPr>
        <w:spacing w:after="0" w:line="24" w:lineRule="atLeast"/>
        <w:ind w:left="0"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Мокрые тряпки или пустые контейнеры от аэрозолей в мусорном баке.</w:t>
      </w:r>
    </w:p>
    <w:p w:rsidR="006E5AFD" w:rsidRDefault="006E5AFD" w:rsidP="006E5AFD">
      <w:pPr>
        <w:shd w:val="clear" w:color="auto" w:fill="FFFFFF"/>
        <w:spacing w:after="0" w:line="24" w:lineRule="atLeast"/>
        <w:ind w:firstLine="709"/>
        <w:jc w:val="both"/>
        <w:rPr>
          <w:rFonts w:ascii="Times New Roman" w:hAnsi="Times New Roman"/>
          <w:i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Cs/>
          <w:i/>
          <w:color w:val="000000"/>
          <w:sz w:val="28"/>
          <w:szCs w:val="28"/>
          <w:lang w:eastAsia="ru-RU"/>
        </w:rPr>
        <w:t>Клубные наркотики</w:t>
      </w:r>
    </w:p>
    <w:p w:rsidR="006E5AFD" w:rsidRDefault="006E5AFD" w:rsidP="006E5AFD">
      <w:pPr>
        <w:numPr>
          <w:ilvl w:val="0"/>
          <w:numId w:val="15"/>
        </w:numPr>
        <w:spacing w:after="0" w:line="24" w:lineRule="atLeast"/>
        <w:ind w:left="0"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В его/ее комнате Вы находите детскую соску-пустышку или же подросток берет ее с собой, когда идет на ночную вечеринку или раут.</w:t>
      </w:r>
    </w:p>
    <w:p w:rsidR="006E5AFD" w:rsidRDefault="006E5AFD" w:rsidP="006E5AFD">
      <w:pPr>
        <w:numPr>
          <w:ilvl w:val="0"/>
          <w:numId w:val="15"/>
        </w:numPr>
        <w:spacing w:after="0" w:line="24" w:lineRule="atLeast"/>
        <w:ind w:left="0"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В его/ее вещах Вы нашли маленькие бутылочки с жидкостью или порошком.</w:t>
      </w:r>
    </w:p>
    <w:p w:rsidR="006E5AFD" w:rsidRDefault="006E5AFD" w:rsidP="006E5AFD">
      <w:pPr>
        <w:shd w:val="clear" w:color="auto" w:fill="FFFFFF"/>
        <w:spacing w:after="0" w:line="24" w:lineRule="atLeast"/>
        <w:ind w:firstLine="709"/>
        <w:jc w:val="both"/>
        <w:rPr>
          <w:rFonts w:ascii="Times New Roman" w:hAnsi="Times New Roman"/>
          <w:i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Cs/>
          <w:i/>
          <w:color w:val="000000"/>
          <w:sz w:val="28"/>
          <w:szCs w:val="28"/>
          <w:lang w:eastAsia="ru-RU"/>
        </w:rPr>
        <w:t>Стимуляторы</w:t>
      </w:r>
    </w:p>
    <w:p w:rsidR="006E5AFD" w:rsidRDefault="006E5AFD" w:rsidP="006E5AFD">
      <w:pPr>
        <w:numPr>
          <w:ilvl w:val="0"/>
          <w:numId w:val="11"/>
        </w:numPr>
        <w:spacing w:after="0" w:line="24" w:lineRule="atLeast"/>
        <w:ind w:left="0"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Постоянный насморк или выделения из носа, следы от инъекций на руках или других частях тела, продолжительная бессонница.</w:t>
      </w:r>
    </w:p>
    <w:p w:rsidR="006E5AFD" w:rsidRDefault="006E5AFD" w:rsidP="006E5AFD">
      <w:pPr>
        <w:shd w:val="clear" w:color="auto" w:fill="FFFFFF"/>
        <w:spacing w:after="0" w:line="24" w:lineRule="atLeast"/>
        <w:ind w:firstLine="709"/>
        <w:jc w:val="both"/>
        <w:rPr>
          <w:rFonts w:ascii="Times New Roman" w:hAnsi="Times New Roman"/>
          <w:i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Cs/>
          <w:i/>
          <w:color w:val="000000"/>
          <w:sz w:val="28"/>
          <w:szCs w:val="28"/>
          <w:lang w:eastAsia="ru-RU"/>
        </w:rPr>
        <w:t>Анаболические стероиды</w:t>
      </w:r>
    </w:p>
    <w:p w:rsidR="006E5AFD" w:rsidRDefault="006E5AFD" w:rsidP="006E5AFD">
      <w:pPr>
        <w:numPr>
          <w:ilvl w:val="0"/>
          <w:numId w:val="16"/>
        </w:numPr>
        <w:spacing w:after="0" w:line="24" w:lineRule="atLeast"/>
        <w:ind w:left="0"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Необычный запах дыхания.</w:t>
      </w:r>
    </w:p>
    <w:p w:rsidR="006E5AFD" w:rsidRDefault="006E5AFD" w:rsidP="006E5AFD">
      <w:pPr>
        <w:numPr>
          <w:ilvl w:val="0"/>
          <w:numId w:val="16"/>
        </w:numPr>
        <w:spacing w:after="0" w:line="24" w:lineRule="atLeast"/>
        <w:ind w:left="0"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Перепады настроения, включая увеличившуюся агрессию.</w:t>
      </w:r>
    </w:p>
    <w:p w:rsidR="006E5AFD" w:rsidRDefault="006E5AFD" w:rsidP="006E5AFD">
      <w:pPr>
        <w:numPr>
          <w:ilvl w:val="0"/>
          <w:numId w:val="16"/>
        </w:numPr>
        <w:tabs>
          <w:tab w:val="num" w:pos="0"/>
        </w:tabs>
        <w:spacing w:after="0" w:line="24" w:lineRule="atLeast"/>
        <w:ind w:left="0" w:firstLine="709"/>
        <w:jc w:val="both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Изменения внешности, которые нельзя соотнести с ожидаемым ростом или развитием.</w:t>
      </w:r>
    </w:p>
    <w:p w:rsidR="006E5AFD" w:rsidRDefault="006E5AFD" w:rsidP="006E5AFD">
      <w:pPr>
        <w:spacing w:after="0" w:line="24" w:lineRule="atLeast"/>
        <w:ind w:left="709"/>
        <w:jc w:val="both"/>
        <w:rPr>
          <w:rFonts w:ascii="Times New Roman" w:hAnsi="Times New Roman"/>
          <w:b/>
          <w:color w:val="000000"/>
          <w:sz w:val="28"/>
          <w:szCs w:val="28"/>
        </w:rPr>
      </w:pPr>
      <w:bookmarkStart w:id="0" w:name="_GoBack"/>
      <w:bookmarkEnd w:id="0"/>
    </w:p>
    <w:sectPr w:rsidR="006E5A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087FDE"/>
    <w:multiLevelType w:val="multilevel"/>
    <w:tmpl w:val="878A38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AA80BB4"/>
    <w:multiLevelType w:val="multilevel"/>
    <w:tmpl w:val="53A44D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13F51F9"/>
    <w:multiLevelType w:val="multilevel"/>
    <w:tmpl w:val="1D0EED8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2184B11"/>
    <w:multiLevelType w:val="hybridMultilevel"/>
    <w:tmpl w:val="FF4EE854"/>
    <w:lvl w:ilvl="0" w:tplc="041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4">
    <w:nsid w:val="165A239B"/>
    <w:multiLevelType w:val="hybridMultilevel"/>
    <w:tmpl w:val="BC2696AC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19A2222B"/>
    <w:multiLevelType w:val="hybridMultilevel"/>
    <w:tmpl w:val="D17E7E5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9BF7C53"/>
    <w:multiLevelType w:val="multilevel"/>
    <w:tmpl w:val="CB2854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1C9422C"/>
    <w:multiLevelType w:val="multilevel"/>
    <w:tmpl w:val="C3261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08A4802"/>
    <w:multiLevelType w:val="hybridMultilevel"/>
    <w:tmpl w:val="19C4B25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345132AA"/>
    <w:multiLevelType w:val="hybridMultilevel"/>
    <w:tmpl w:val="34C618B2"/>
    <w:lvl w:ilvl="0" w:tplc="0419000D">
      <w:start w:val="1"/>
      <w:numFmt w:val="bullet"/>
      <w:lvlText w:val=""/>
      <w:lvlJc w:val="left"/>
      <w:pPr>
        <w:ind w:left="1012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732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45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7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92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61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3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52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772" w:hanging="360"/>
      </w:pPr>
      <w:rPr>
        <w:rFonts w:ascii="Wingdings" w:hAnsi="Wingdings" w:hint="default"/>
      </w:rPr>
    </w:lvl>
  </w:abstractNum>
  <w:abstractNum w:abstractNumId="10">
    <w:nsid w:val="410A601A"/>
    <w:multiLevelType w:val="multilevel"/>
    <w:tmpl w:val="19448F4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70C6C71"/>
    <w:multiLevelType w:val="multilevel"/>
    <w:tmpl w:val="D41A6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A1D7513"/>
    <w:multiLevelType w:val="multilevel"/>
    <w:tmpl w:val="4A8AFB3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29A1A92"/>
    <w:multiLevelType w:val="multilevel"/>
    <w:tmpl w:val="346C88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AF3759A"/>
    <w:multiLevelType w:val="hybridMultilevel"/>
    <w:tmpl w:val="DCCAC1FA"/>
    <w:lvl w:ilvl="0" w:tplc="0419000D">
      <w:start w:val="1"/>
      <w:numFmt w:val="bullet"/>
      <w:lvlText w:val=""/>
      <w:lvlJc w:val="left"/>
      <w:pPr>
        <w:ind w:left="1026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746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46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8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06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62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4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66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786" w:hanging="360"/>
      </w:pPr>
      <w:rPr>
        <w:rFonts w:ascii="Wingdings" w:hAnsi="Wingdings" w:hint="default"/>
      </w:rPr>
    </w:lvl>
  </w:abstractNum>
  <w:abstractNum w:abstractNumId="15">
    <w:nsid w:val="5C6C54E2"/>
    <w:multiLevelType w:val="hybridMultilevel"/>
    <w:tmpl w:val="7324B29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695F30DA"/>
    <w:multiLevelType w:val="hybridMultilevel"/>
    <w:tmpl w:val="CDEED608"/>
    <w:lvl w:ilvl="0" w:tplc="0419000D">
      <w:start w:val="1"/>
      <w:numFmt w:val="bullet"/>
      <w:lvlText w:val=""/>
      <w:lvlJc w:val="left"/>
      <w:pPr>
        <w:ind w:left="1372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092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81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3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252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97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9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12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7132" w:hanging="360"/>
      </w:pPr>
      <w:rPr>
        <w:rFonts w:ascii="Wingdings" w:hAnsi="Wingdings" w:hint="default"/>
      </w:rPr>
    </w:lvl>
  </w:abstractNum>
  <w:abstractNum w:abstractNumId="17">
    <w:nsid w:val="7925459E"/>
    <w:multiLevelType w:val="hybridMultilevel"/>
    <w:tmpl w:val="EC76F7EE"/>
    <w:lvl w:ilvl="0" w:tplc="0419000D">
      <w:start w:val="1"/>
      <w:numFmt w:val="bullet"/>
      <w:lvlText w:val=""/>
      <w:lvlJc w:val="left"/>
      <w:pPr>
        <w:ind w:left="103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75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47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9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1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63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5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7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790" w:hanging="360"/>
      </w:pPr>
      <w:rPr>
        <w:rFonts w:ascii="Wingdings" w:hAnsi="Wingdings" w:hint="default"/>
      </w:rPr>
    </w:lvl>
  </w:abstractNum>
  <w:abstractNum w:abstractNumId="18">
    <w:nsid w:val="7A9C7FE9"/>
    <w:multiLevelType w:val="multilevel"/>
    <w:tmpl w:val="242E4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3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color w:val="auto"/>
        <w:sz w:val="28"/>
        <w:szCs w:val="28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8"/>
  </w:num>
  <w:num w:numId="3">
    <w:abstractNumId w:val="14"/>
  </w:num>
  <w:num w:numId="4">
    <w:abstractNumId w:val="16"/>
  </w:num>
  <w:num w:numId="5">
    <w:abstractNumId w:val="9"/>
  </w:num>
  <w:num w:numId="6">
    <w:abstractNumId w:val="3"/>
  </w:num>
  <w:num w:numId="7">
    <w:abstractNumId w:val="17"/>
  </w:num>
  <w:num w:numId="8">
    <w:abstractNumId w:val="5"/>
  </w:num>
  <w:num w:numId="9">
    <w:abstractNumId w:val="15"/>
  </w:num>
  <w:num w:numId="10">
    <w:abstractNumId w:val="6"/>
  </w:num>
  <w:num w:numId="11">
    <w:abstractNumId w:val="18"/>
    <w:lvlOverride w:ilvl="0"/>
    <w:lvlOverride w:ilvl="1">
      <w:startOverride w:val="32"/>
    </w:lvlOverride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0"/>
  </w:num>
  <w:num w:numId="13">
    <w:abstractNumId w:val="7"/>
  </w:num>
  <w:num w:numId="14">
    <w:abstractNumId w:val="11"/>
  </w:num>
  <w:num w:numId="15">
    <w:abstractNumId w:val="1"/>
  </w:num>
  <w:num w:numId="16">
    <w:abstractNumId w:val="13"/>
  </w:num>
  <w:num w:numId="17">
    <w:abstractNumId w:val="10"/>
  </w:num>
  <w:num w:numId="18">
    <w:abstractNumId w:val="2"/>
  </w:num>
  <w:num w:numId="1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5AFD"/>
    <w:rsid w:val="00170C63"/>
    <w:rsid w:val="006E5AFD"/>
    <w:rsid w:val="00990E7B"/>
    <w:rsid w:val="00BE2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5AF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E5A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ListParagraph">
    <w:name w:val="List Paragraph"/>
    <w:basedOn w:val="Normal"/>
    <w:uiPriority w:val="99"/>
    <w:qFormat/>
    <w:rsid w:val="006E5AFD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apple-converted-space">
    <w:name w:val="apple-converted-space"/>
    <w:basedOn w:val="DefaultParagraphFont"/>
    <w:uiPriority w:val="99"/>
    <w:rsid w:val="006E5AFD"/>
    <w:rPr>
      <w:rFonts w:ascii="Times New Roman" w:hAnsi="Times New Roman" w:cs="Times New Roman" w:hint="defaul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5AF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E5A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ListParagraph">
    <w:name w:val="List Paragraph"/>
    <w:basedOn w:val="Normal"/>
    <w:uiPriority w:val="99"/>
    <w:qFormat/>
    <w:rsid w:val="006E5AFD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apple-converted-space">
    <w:name w:val="apple-converted-space"/>
    <w:basedOn w:val="DefaultParagraphFont"/>
    <w:uiPriority w:val="99"/>
    <w:rsid w:val="006E5AFD"/>
    <w:rPr>
      <w:rFonts w:ascii="Times New Roman" w:hAnsi="Times New Roman" w:cs="Times New Roman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3050</Words>
  <Characters>17390</Characters>
  <Application>Microsoft Office Word</Application>
  <DocSecurity>0</DocSecurity>
  <Lines>144</Lines>
  <Paragraphs>40</Paragraphs>
  <ScaleCrop>false</ScaleCrop>
  <Company/>
  <LinksUpToDate>false</LinksUpToDate>
  <CharactersWithSpaces>20400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Г-И №4_2</dc:creator>
  <cp:lastModifiedBy>Г-И №4_2</cp:lastModifiedBy>
  <cp:revision>1</cp:revision>
  <dcterms:created xsi:type="dcterms:W3CDTF">2013-12-10T09:39:00Z</dcterms:created>
  <dcterms:modified xsi:type="dcterms:W3CDTF">2013-12-10T09:42:00Z</dcterms:modified>
</cp:coreProperties>
</file>