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902" w:rsidRPr="00334B69" w:rsidRDefault="004D5902" w:rsidP="004D5902">
      <w:pPr>
        <w:pStyle w:val="a3"/>
        <w:spacing w:before="1"/>
        <w:ind w:left="360"/>
        <w:rPr>
          <w:b/>
          <w:sz w:val="17"/>
        </w:rPr>
      </w:pPr>
    </w:p>
    <w:tbl>
      <w:tblPr>
        <w:tblW w:w="0" w:type="auto"/>
        <w:tblInd w:w="34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47"/>
        <w:gridCol w:w="4547"/>
      </w:tblGrid>
      <w:tr w:rsidR="004D5902" w:rsidRPr="00334B69" w:rsidTr="00775B23">
        <w:trPr>
          <w:trHeight w:val="2479"/>
        </w:trPr>
        <w:tc>
          <w:tcPr>
            <w:tcW w:w="4547" w:type="dxa"/>
            <w:shd w:val="clear" w:color="auto" w:fill="auto"/>
          </w:tcPr>
          <w:p w:rsidR="004D5902" w:rsidRDefault="004D5902" w:rsidP="005B1A53">
            <w:pPr>
              <w:pStyle w:val="TableParagraph"/>
              <w:spacing w:line="311" w:lineRule="exact"/>
              <w:ind w:left="1327"/>
              <w:rPr>
                <w:sz w:val="28"/>
              </w:rPr>
            </w:pPr>
          </w:p>
          <w:p w:rsidR="004D5902" w:rsidRDefault="008A7E4F" w:rsidP="005B1A53">
            <w:pPr>
              <w:pStyle w:val="TableParagraph"/>
              <w:spacing w:line="311" w:lineRule="exact"/>
              <w:ind w:left="1327"/>
              <w:rPr>
                <w:sz w:val="28"/>
              </w:rPr>
            </w:pPr>
            <w:r>
              <w:rPr>
                <w:sz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226.5pt;height:321pt">
                  <v:imagedata r:id="rId4" o:title="img003"/>
                </v:shape>
              </w:pict>
            </w:r>
            <w:r>
              <w:rPr>
                <w:sz w:val="28"/>
              </w:rPr>
              <w:object w:dxaOrig="1533" w:dyaOrig="993">
                <v:shape id="_x0000_i1025" type="#_x0000_t75" style="width:76.5pt;height:49.5pt" o:ole="">
                  <v:imagedata r:id="rId5" o:title=""/>
                </v:shape>
                <o:OLEObject Type="Embed" ProgID="Package" ShapeID="_x0000_i1025" DrawAspect="Icon" ObjectID="_1761733964" r:id="rId6"/>
              </w:object>
            </w:r>
          </w:p>
          <w:p w:rsidR="004D5902" w:rsidRDefault="004D5902" w:rsidP="005B1A53">
            <w:pPr>
              <w:pStyle w:val="TableParagraph"/>
              <w:spacing w:line="311" w:lineRule="exact"/>
              <w:ind w:left="1327"/>
              <w:rPr>
                <w:sz w:val="28"/>
              </w:rPr>
            </w:pPr>
          </w:p>
          <w:p w:rsidR="004D5902" w:rsidRDefault="004D5902" w:rsidP="005B1A53">
            <w:pPr>
              <w:pStyle w:val="TableParagraph"/>
              <w:spacing w:line="311" w:lineRule="exact"/>
              <w:ind w:left="1327"/>
              <w:rPr>
                <w:sz w:val="28"/>
              </w:rPr>
            </w:pPr>
          </w:p>
          <w:p w:rsidR="004D5902" w:rsidRDefault="004D5902" w:rsidP="005B1A53">
            <w:pPr>
              <w:pStyle w:val="TableParagraph"/>
              <w:spacing w:line="311" w:lineRule="exact"/>
              <w:ind w:left="1327"/>
              <w:rPr>
                <w:sz w:val="28"/>
              </w:rPr>
            </w:pPr>
          </w:p>
          <w:p w:rsidR="004D5902" w:rsidRDefault="004D5902" w:rsidP="005B1A53">
            <w:pPr>
              <w:pStyle w:val="TableParagraph"/>
              <w:spacing w:line="311" w:lineRule="exact"/>
              <w:ind w:left="1327"/>
              <w:rPr>
                <w:sz w:val="28"/>
              </w:rPr>
            </w:pPr>
          </w:p>
          <w:p w:rsidR="004D5902" w:rsidRDefault="004D5902" w:rsidP="005B1A53">
            <w:pPr>
              <w:pStyle w:val="TableParagraph"/>
              <w:spacing w:line="311" w:lineRule="exact"/>
              <w:ind w:left="1327"/>
              <w:rPr>
                <w:sz w:val="28"/>
              </w:rPr>
            </w:pPr>
          </w:p>
          <w:p w:rsidR="004D5902" w:rsidRPr="00334B69" w:rsidRDefault="004D5902" w:rsidP="005B1A53">
            <w:pPr>
              <w:pStyle w:val="TableParagraph"/>
              <w:spacing w:before="97"/>
              <w:ind w:left="200"/>
              <w:rPr>
                <w:sz w:val="24"/>
              </w:rPr>
            </w:pPr>
          </w:p>
        </w:tc>
        <w:tc>
          <w:tcPr>
            <w:tcW w:w="4547" w:type="dxa"/>
            <w:shd w:val="clear" w:color="auto" w:fill="auto"/>
          </w:tcPr>
          <w:p w:rsidR="004D5902" w:rsidRPr="00334B69" w:rsidRDefault="008A7E4F" w:rsidP="004D5902">
            <w:pPr>
              <w:pStyle w:val="TableParagraph"/>
              <w:spacing w:line="311" w:lineRule="exact"/>
              <w:ind w:left="1327"/>
              <w:rPr>
                <w:sz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-3237230</wp:posOffset>
                  </wp:positionH>
                  <wp:positionV relativeFrom="paragraph">
                    <wp:posOffset>-127635</wp:posOffset>
                  </wp:positionV>
                  <wp:extent cx="6371200" cy="97536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00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4037" cy="9757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D5902">
              <w:rPr>
                <w:sz w:val="28"/>
              </w:rPr>
              <w:t xml:space="preserve">             </w:t>
            </w:r>
            <w:r w:rsidR="004D5902" w:rsidRPr="00334B69">
              <w:rPr>
                <w:sz w:val="28"/>
              </w:rPr>
              <w:t>«</w:t>
            </w:r>
            <w:r w:rsidR="004D5902" w:rsidRPr="00334B69">
              <w:rPr>
                <w:b/>
                <w:sz w:val="28"/>
              </w:rPr>
              <w:t>УТВЕРЖДЕН</w:t>
            </w:r>
            <w:r w:rsidR="004D5902" w:rsidRPr="00334B69">
              <w:rPr>
                <w:sz w:val="28"/>
              </w:rPr>
              <w:t>»</w:t>
            </w:r>
          </w:p>
          <w:p w:rsidR="004D5902" w:rsidRPr="00334B69" w:rsidRDefault="004D5902" w:rsidP="004D5902">
            <w:pPr>
              <w:pStyle w:val="TableParagraph"/>
              <w:tabs>
                <w:tab w:val="left" w:pos="2465"/>
              </w:tabs>
              <w:spacing w:before="84" w:line="312" w:lineRule="auto"/>
              <w:ind w:left="200" w:right="437"/>
              <w:rPr>
                <w:sz w:val="24"/>
              </w:rPr>
            </w:pPr>
            <w:r w:rsidRPr="00334B69">
              <w:rPr>
                <w:sz w:val="24"/>
              </w:rPr>
              <w:t>приказом</w:t>
            </w:r>
            <w:r w:rsidRPr="00334B69">
              <w:rPr>
                <w:spacing w:val="-2"/>
                <w:sz w:val="24"/>
              </w:rPr>
              <w:t xml:space="preserve"> </w:t>
            </w:r>
            <w:r w:rsidRPr="00334B69">
              <w:rPr>
                <w:sz w:val="24"/>
              </w:rPr>
              <w:t>№</w:t>
            </w:r>
            <w:r w:rsidRPr="00334B69">
              <w:rPr>
                <w:spacing w:val="59"/>
                <w:sz w:val="24"/>
              </w:rPr>
              <w:t xml:space="preserve"> </w:t>
            </w:r>
            <w:r w:rsidRPr="00334B69">
              <w:rPr>
                <w:sz w:val="24"/>
              </w:rPr>
              <w:t>_____от</w:t>
            </w:r>
            <w:r w:rsidRPr="00334B69">
              <w:rPr>
                <w:spacing w:val="1"/>
                <w:sz w:val="24"/>
              </w:rPr>
              <w:t xml:space="preserve"> </w:t>
            </w:r>
            <w:r w:rsidRPr="00334B69">
              <w:rPr>
                <w:sz w:val="24"/>
              </w:rPr>
              <w:t>«_</w:t>
            </w:r>
            <w:proofErr w:type="gramStart"/>
            <w:r w:rsidRPr="00334B69">
              <w:rPr>
                <w:sz w:val="24"/>
              </w:rPr>
              <w:t xml:space="preserve">_» </w:t>
            </w:r>
            <w:r w:rsidRPr="00334B69">
              <w:rPr>
                <w:sz w:val="24"/>
                <w:u w:val="single"/>
              </w:rPr>
              <w:t xml:space="preserve">  </w:t>
            </w:r>
            <w:proofErr w:type="gramEnd"/>
            <w:r w:rsidRPr="00334B69">
              <w:rPr>
                <w:sz w:val="24"/>
                <w:u w:val="single"/>
              </w:rPr>
              <w:t xml:space="preserve"> </w:t>
            </w:r>
            <w:r w:rsidRPr="00334B69">
              <w:rPr>
                <w:sz w:val="24"/>
                <w:u w:val="single"/>
              </w:rPr>
              <w:tab/>
            </w:r>
            <w:r w:rsidRPr="00334B69">
              <w:rPr>
                <w:sz w:val="24"/>
              </w:rPr>
              <w:t>2023 года</w:t>
            </w:r>
            <w:r w:rsidRPr="00334B69">
              <w:rPr>
                <w:spacing w:val="1"/>
                <w:sz w:val="24"/>
              </w:rPr>
              <w:t xml:space="preserve"> </w:t>
            </w:r>
            <w:r w:rsidRPr="00334B69">
              <w:rPr>
                <w:sz w:val="24"/>
              </w:rPr>
              <w:t>Директор МБОУ СОШ №12</w:t>
            </w:r>
            <w:r w:rsidRPr="00334B69">
              <w:rPr>
                <w:spacing w:val="1"/>
                <w:sz w:val="24"/>
              </w:rPr>
              <w:t xml:space="preserve"> </w:t>
            </w:r>
            <w:proofErr w:type="spellStart"/>
            <w:r w:rsidRPr="00334B69">
              <w:rPr>
                <w:sz w:val="24"/>
              </w:rPr>
              <w:t>Вахитовского</w:t>
            </w:r>
            <w:proofErr w:type="spellEnd"/>
            <w:r w:rsidRPr="00334B69">
              <w:rPr>
                <w:sz w:val="24"/>
              </w:rPr>
              <w:t xml:space="preserve"> района </w:t>
            </w:r>
            <w:proofErr w:type="spellStart"/>
            <w:r w:rsidRPr="00334B69">
              <w:rPr>
                <w:sz w:val="24"/>
              </w:rPr>
              <w:t>г.Казани</w:t>
            </w:r>
            <w:proofErr w:type="spellEnd"/>
          </w:p>
          <w:p w:rsidR="004D5902" w:rsidRPr="00334B69" w:rsidRDefault="004D5902" w:rsidP="005B1A53">
            <w:pPr>
              <w:pStyle w:val="TableParagraph"/>
              <w:tabs>
                <w:tab w:val="left" w:pos="2054"/>
              </w:tabs>
              <w:spacing w:before="2" w:line="256" w:lineRule="exact"/>
              <w:ind w:left="439"/>
              <w:rPr>
                <w:i/>
                <w:sz w:val="24"/>
              </w:rPr>
            </w:pPr>
            <w:r w:rsidRPr="00334B69">
              <w:rPr>
                <w:sz w:val="24"/>
                <w:u w:val="single"/>
              </w:rPr>
              <w:t xml:space="preserve"> </w:t>
            </w:r>
            <w:r w:rsidRPr="00334B69">
              <w:rPr>
                <w:sz w:val="24"/>
                <w:u w:val="single"/>
              </w:rPr>
              <w:tab/>
            </w:r>
            <w:r w:rsidRPr="00334B69">
              <w:rPr>
                <w:i/>
                <w:sz w:val="24"/>
              </w:rPr>
              <w:t>/Р.Ю. Козловская/</w:t>
            </w:r>
          </w:p>
        </w:tc>
      </w:tr>
    </w:tbl>
    <w:p w:rsidR="004D5902" w:rsidRPr="001D5B86" w:rsidRDefault="004D5902" w:rsidP="004D5902">
      <w:pPr>
        <w:pStyle w:val="a3"/>
        <w:spacing w:before="1" w:line="259" w:lineRule="auto"/>
        <w:ind w:left="222" w:right="104"/>
        <w:jc w:val="center"/>
        <w:rPr>
          <w:b/>
          <w:sz w:val="28"/>
          <w:szCs w:val="28"/>
        </w:rPr>
      </w:pPr>
      <w:r w:rsidRPr="001D5B86">
        <w:rPr>
          <w:b/>
          <w:sz w:val="28"/>
          <w:szCs w:val="28"/>
        </w:rPr>
        <w:t>План работы театральной студии «МИШПАХТЕЙНУ»</w:t>
      </w:r>
    </w:p>
    <w:p w:rsidR="004D5902" w:rsidRPr="001D5B86" w:rsidRDefault="004D5902" w:rsidP="004D5902">
      <w:pPr>
        <w:pStyle w:val="a3"/>
        <w:spacing w:before="1" w:line="259" w:lineRule="auto"/>
        <w:ind w:left="222" w:right="104"/>
        <w:jc w:val="center"/>
        <w:rPr>
          <w:b/>
          <w:sz w:val="28"/>
          <w:szCs w:val="28"/>
        </w:rPr>
      </w:pPr>
      <w:r w:rsidRPr="001D5B86">
        <w:rPr>
          <w:b/>
          <w:sz w:val="28"/>
          <w:szCs w:val="28"/>
        </w:rPr>
        <w:t xml:space="preserve">На 2023-2024 </w:t>
      </w:r>
      <w:proofErr w:type="spellStart"/>
      <w:r w:rsidRPr="001D5B86">
        <w:rPr>
          <w:b/>
          <w:sz w:val="28"/>
          <w:szCs w:val="28"/>
        </w:rPr>
        <w:t>уч.год</w:t>
      </w:r>
      <w:proofErr w:type="spellEnd"/>
    </w:p>
    <w:p w:rsidR="00BA42F1" w:rsidRDefault="00BA42F1">
      <w:pPr>
        <w:pStyle w:val="a3"/>
        <w:spacing w:before="4"/>
        <w:rPr>
          <w:sz w:val="1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262"/>
        <w:gridCol w:w="2338"/>
        <w:gridCol w:w="2336"/>
        <w:gridCol w:w="655"/>
        <w:gridCol w:w="1228"/>
        <w:gridCol w:w="456"/>
      </w:tblGrid>
      <w:tr w:rsidR="00BA42F1">
        <w:trPr>
          <w:trHeight w:val="551"/>
        </w:trPr>
        <w:tc>
          <w:tcPr>
            <w:tcW w:w="2336" w:type="dxa"/>
            <w:gridSpan w:val="2"/>
          </w:tcPr>
          <w:p w:rsidR="00BA42F1" w:rsidRDefault="000D5839">
            <w:pPr>
              <w:pStyle w:val="TableParagraph"/>
              <w:spacing w:line="268" w:lineRule="exact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</w:p>
          <w:p w:rsidR="00BA42F1" w:rsidRDefault="000D5839">
            <w:pPr>
              <w:pStyle w:val="TableParagraph"/>
              <w:spacing w:line="264" w:lineRule="exact"/>
              <w:ind w:left="482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spacing w:line="268" w:lineRule="exact"/>
              <w:ind w:left="534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</w:p>
          <w:p w:rsidR="00BA42F1" w:rsidRDefault="000D5839">
            <w:pPr>
              <w:pStyle w:val="TableParagraph"/>
              <w:spacing w:line="264" w:lineRule="exact"/>
              <w:ind w:left="481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336" w:type="dxa"/>
          </w:tcPr>
          <w:p w:rsidR="00BA42F1" w:rsidRDefault="000D5839">
            <w:pPr>
              <w:pStyle w:val="TableParagraph"/>
              <w:spacing w:line="268" w:lineRule="exact"/>
              <w:ind w:left="253"/>
              <w:rPr>
                <w:sz w:val="24"/>
              </w:rPr>
            </w:pPr>
            <w:r>
              <w:rPr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выполнения</w:t>
            </w:r>
          </w:p>
        </w:tc>
        <w:tc>
          <w:tcPr>
            <w:tcW w:w="2339" w:type="dxa"/>
            <w:gridSpan w:val="3"/>
          </w:tcPr>
          <w:p w:rsidR="00BA42F1" w:rsidRDefault="000D5839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BA42F1" w:rsidRDefault="000D5839">
            <w:pPr>
              <w:pStyle w:val="TableParagraph"/>
              <w:spacing w:line="264" w:lineRule="exact"/>
              <w:ind w:left="7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исполнение</w:t>
            </w:r>
          </w:p>
        </w:tc>
      </w:tr>
      <w:tr w:rsidR="00BA42F1">
        <w:trPr>
          <w:trHeight w:val="275"/>
        </w:trPr>
        <w:tc>
          <w:tcPr>
            <w:tcW w:w="9349" w:type="dxa"/>
            <w:gridSpan w:val="7"/>
          </w:tcPr>
          <w:p w:rsidR="00BA42F1" w:rsidRDefault="000D5839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</w:tr>
      <w:tr w:rsidR="00BA42F1">
        <w:trPr>
          <w:trHeight w:val="2207"/>
        </w:trPr>
        <w:tc>
          <w:tcPr>
            <w:tcW w:w="2336" w:type="dxa"/>
            <w:gridSpan w:val="2"/>
          </w:tcPr>
          <w:p w:rsidR="00BA42F1" w:rsidRDefault="000D5839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 и организация работы школьного театра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tabs>
                <w:tab w:val="left" w:pos="1826"/>
                <w:tab w:val="left" w:pos="2098"/>
              </w:tabs>
              <w:ind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утверждение плана работы школьного театра на 2022-2023 </w:t>
            </w:r>
            <w:r>
              <w:rPr>
                <w:spacing w:val="-2"/>
                <w:sz w:val="24"/>
              </w:rPr>
              <w:t>учебный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год.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</w:t>
            </w:r>
          </w:p>
          <w:p w:rsidR="00BA42F1" w:rsidRDefault="000D5839">
            <w:pPr>
              <w:pStyle w:val="TableParagraph"/>
              <w:tabs>
                <w:tab w:val="left" w:pos="1493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расписания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работы </w:t>
            </w:r>
            <w:r>
              <w:rPr>
                <w:sz w:val="24"/>
              </w:rPr>
              <w:t>школьного театра.</w:t>
            </w:r>
          </w:p>
        </w:tc>
        <w:tc>
          <w:tcPr>
            <w:tcW w:w="2336" w:type="dxa"/>
          </w:tcPr>
          <w:p w:rsidR="00BA42F1" w:rsidRDefault="000D583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ноябрь</w:t>
            </w:r>
          </w:p>
        </w:tc>
        <w:tc>
          <w:tcPr>
            <w:tcW w:w="655" w:type="dxa"/>
            <w:tcBorders>
              <w:right w:val="nil"/>
            </w:tcBorders>
          </w:tcPr>
          <w:p w:rsidR="00BA42F1" w:rsidRDefault="000D5839">
            <w:pPr>
              <w:pStyle w:val="TableParagraph"/>
              <w:ind w:right="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Зам. </w:t>
            </w:r>
            <w:r>
              <w:rPr>
                <w:spacing w:val="-5"/>
                <w:sz w:val="24"/>
              </w:rPr>
              <w:t>УВР</w:t>
            </w:r>
          </w:p>
        </w:tc>
        <w:tc>
          <w:tcPr>
            <w:tcW w:w="1228" w:type="dxa"/>
            <w:tcBorders>
              <w:left w:val="nil"/>
              <w:right w:val="nil"/>
            </w:tcBorders>
          </w:tcPr>
          <w:p w:rsidR="00BA42F1" w:rsidRDefault="000D5839">
            <w:pPr>
              <w:pStyle w:val="TableParagraph"/>
              <w:spacing w:line="268" w:lineRule="exact"/>
              <w:ind w:left="0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</w:p>
        </w:tc>
        <w:tc>
          <w:tcPr>
            <w:tcW w:w="456" w:type="dxa"/>
            <w:tcBorders>
              <w:left w:val="nil"/>
            </w:tcBorders>
          </w:tcPr>
          <w:p w:rsidR="00BA42F1" w:rsidRDefault="000D5839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</w:tc>
      </w:tr>
      <w:tr w:rsidR="00BA42F1">
        <w:trPr>
          <w:trHeight w:val="275"/>
        </w:trPr>
        <w:tc>
          <w:tcPr>
            <w:tcW w:w="9349" w:type="dxa"/>
            <w:gridSpan w:val="7"/>
          </w:tcPr>
          <w:p w:rsidR="00BA42F1" w:rsidRDefault="000D5839">
            <w:pPr>
              <w:pStyle w:val="TableParagraph"/>
              <w:spacing w:line="256" w:lineRule="exact"/>
              <w:ind w:left="6" w:right="2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BA42F1">
        <w:trPr>
          <w:trHeight w:val="1931"/>
        </w:trPr>
        <w:tc>
          <w:tcPr>
            <w:tcW w:w="2336" w:type="dxa"/>
            <w:gridSpan w:val="2"/>
          </w:tcPr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Разработка, согласование программы внеурочной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«Мир </w:t>
            </w:r>
            <w:r>
              <w:rPr>
                <w:spacing w:val="-2"/>
                <w:sz w:val="24"/>
              </w:rPr>
              <w:t>театра»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tabs>
                <w:tab w:val="left" w:pos="1664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имеющихся программ ДО. </w:t>
            </w:r>
            <w:r>
              <w:rPr>
                <w:spacing w:val="-2"/>
                <w:sz w:val="24"/>
              </w:rPr>
              <w:t>Выявление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круга </w:t>
            </w:r>
            <w:r>
              <w:rPr>
                <w:spacing w:val="-2"/>
                <w:sz w:val="24"/>
              </w:rPr>
              <w:t>интересов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ОУ.</w:t>
            </w:r>
          </w:p>
          <w:p w:rsidR="00BA42F1" w:rsidRDefault="000D58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 программы.</w:t>
            </w:r>
          </w:p>
        </w:tc>
        <w:tc>
          <w:tcPr>
            <w:tcW w:w="2336" w:type="dxa"/>
          </w:tcPr>
          <w:p w:rsidR="00BA42F1" w:rsidRDefault="000D583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655" w:type="dxa"/>
            <w:tcBorders>
              <w:right w:val="nil"/>
            </w:tcBorders>
          </w:tcPr>
          <w:p w:rsidR="00BA42F1" w:rsidRDefault="000D5839">
            <w:pPr>
              <w:pStyle w:val="TableParagraph"/>
              <w:ind w:right="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Зам. </w:t>
            </w:r>
            <w:r>
              <w:rPr>
                <w:spacing w:val="-5"/>
                <w:sz w:val="24"/>
              </w:rPr>
              <w:t>УВР</w:t>
            </w:r>
          </w:p>
        </w:tc>
        <w:tc>
          <w:tcPr>
            <w:tcW w:w="1228" w:type="dxa"/>
            <w:tcBorders>
              <w:left w:val="nil"/>
              <w:right w:val="nil"/>
            </w:tcBorders>
          </w:tcPr>
          <w:p w:rsidR="00BA42F1" w:rsidRDefault="000D5839">
            <w:pPr>
              <w:pStyle w:val="TableParagraph"/>
              <w:spacing w:line="268" w:lineRule="exact"/>
              <w:ind w:left="0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</w:p>
        </w:tc>
        <w:tc>
          <w:tcPr>
            <w:tcW w:w="456" w:type="dxa"/>
            <w:tcBorders>
              <w:left w:val="nil"/>
            </w:tcBorders>
          </w:tcPr>
          <w:p w:rsidR="00BA42F1" w:rsidRDefault="000D5839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</w:tc>
      </w:tr>
      <w:tr w:rsidR="00BA42F1">
        <w:trPr>
          <w:trHeight w:val="2484"/>
        </w:trPr>
        <w:tc>
          <w:tcPr>
            <w:tcW w:w="2336" w:type="dxa"/>
            <w:gridSpan w:val="2"/>
          </w:tcPr>
          <w:p w:rsidR="00BA42F1" w:rsidRDefault="000D5839">
            <w:pPr>
              <w:pStyle w:val="TableParagraph"/>
              <w:tabs>
                <w:tab w:val="left" w:pos="1493"/>
                <w:tab w:val="left" w:pos="2122"/>
              </w:tabs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методических мероприятий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4"/>
                <w:sz w:val="24"/>
              </w:rPr>
              <w:t>целью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обмена опыта.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tabs>
                <w:tab w:val="left" w:pos="2113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методических объединениях</w:t>
            </w:r>
          </w:p>
          <w:p w:rsidR="00BA42F1" w:rsidRDefault="000D5839">
            <w:pPr>
              <w:pStyle w:val="TableParagraph"/>
              <w:tabs>
                <w:tab w:val="left" w:pos="1830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ДО.</w:t>
            </w:r>
          </w:p>
          <w:p w:rsidR="00BA42F1" w:rsidRDefault="000D5839">
            <w:pPr>
              <w:pStyle w:val="TableParagraph"/>
              <w:tabs>
                <w:tab w:val="left" w:pos="211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BA42F1" w:rsidRDefault="000D5839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семинарах, круглых столах и других формах обмена </w:t>
            </w:r>
            <w:r>
              <w:rPr>
                <w:spacing w:val="-2"/>
                <w:sz w:val="24"/>
              </w:rPr>
              <w:t>опытом.</w:t>
            </w:r>
          </w:p>
        </w:tc>
        <w:tc>
          <w:tcPr>
            <w:tcW w:w="2336" w:type="dxa"/>
          </w:tcPr>
          <w:p w:rsidR="00BA42F1" w:rsidRDefault="000D583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39" w:type="dxa"/>
            <w:gridSpan w:val="3"/>
          </w:tcPr>
          <w:p w:rsidR="00BA42F1" w:rsidRDefault="000D58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BA42F1">
        <w:trPr>
          <w:trHeight w:val="1104"/>
        </w:trPr>
        <w:tc>
          <w:tcPr>
            <w:tcW w:w="2074" w:type="dxa"/>
            <w:tcBorders>
              <w:right w:val="nil"/>
            </w:tcBorders>
          </w:tcPr>
          <w:p w:rsidR="00BA42F1" w:rsidRDefault="000D5839">
            <w:pPr>
              <w:pStyle w:val="TableParagraph"/>
              <w:ind w:right="905"/>
              <w:rPr>
                <w:sz w:val="24"/>
              </w:rPr>
            </w:pPr>
            <w:r>
              <w:rPr>
                <w:spacing w:val="-2"/>
                <w:sz w:val="24"/>
              </w:rPr>
              <w:t>Участие конкурсах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различного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262" w:type="dxa"/>
            <w:tcBorders>
              <w:left w:val="nil"/>
            </w:tcBorders>
          </w:tcPr>
          <w:p w:rsidR="00BA42F1" w:rsidRDefault="000D5839">
            <w:pPr>
              <w:pStyle w:val="TableParagraph"/>
              <w:spacing w:line="268" w:lineRule="exact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tabs>
                <w:tab w:val="left" w:pos="2111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</w:p>
          <w:p w:rsidR="00BA42F1" w:rsidRDefault="000D5839">
            <w:pPr>
              <w:pStyle w:val="TableParagraph"/>
              <w:tabs>
                <w:tab w:val="left" w:pos="211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участию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конкурсах</w:t>
            </w:r>
          </w:p>
          <w:p w:rsidR="00BA42F1" w:rsidRDefault="000D58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различного </w:t>
            </w:r>
            <w:r>
              <w:rPr>
                <w:spacing w:val="-2"/>
                <w:sz w:val="24"/>
              </w:rPr>
              <w:t>уровня.</w:t>
            </w:r>
          </w:p>
        </w:tc>
        <w:tc>
          <w:tcPr>
            <w:tcW w:w="2336" w:type="dxa"/>
          </w:tcPr>
          <w:p w:rsidR="00BA42F1" w:rsidRDefault="000D583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39" w:type="dxa"/>
            <w:gridSpan w:val="3"/>
          </w:tcPr>
          <w:p w:rsidR="00BA42F1" w:rsidRDefault="000D58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BA42F1">
        <w:trPr>
          <w:trHeight w:val="830"/>
        </w:trPr>
        <w:tc>
          <w:tcPr>
            <w:tcW w:w="2336" w:type="dxa"/>
            <w:gridSpan w:val="2"/>
          </w:tcPr>
          <w:p w:rsidR="00BA42F1" w:rsidRDefault="000D58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Осуществление</w:t>
            </w:r>
          </w:p>
          <w:p w:rsidR="00BA42F1" w:rsidRDefault="000D58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работой школьного театра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Проверка</w:t>
            </w:r>
          </w:p>
          <w:p w:rsidR="00BA42F1" w:rsidRDefault="000D58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документации. Проверка</w:t>
            </w:r>
          </w:p>
        </w:tc>
        <w:tc>
          <w:tcPr>
            <w:tcW w:w="2336" w:type="dxa"/>
          </w:tcPr>
          <w:p w:rsidR="00BA42F1" w:rsidRDefault="000D583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655" w:type="dxa"/>
            <w:tcBorders>
              <w:right w:val="nil"/>
            </w:tcBorders>
          </w:tcPr>
          <w:p w:rsidR="00BA42F1" w:rsidRDefault="000D5839">
            <w:pPr>
              <w:pStyle w:val="TableParagraph"/>
              <w:ind w:right="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Зам. </w:t>
            </w:r>
            <w:r>
              <w:rPr>
                <w:spacing w:val="-5"/>
                <w:sz w:val="24"/>
              </w:rPr>
              <w:t>УВР</w:t>
            </w:r>
          </w:p>
        </w:tc>
        <w:tc>
          <w:tcPr>
            <w:tcW w:w="1228" w:type="dxa"/>
            <w:tcBorders>
              <w:left w:val="nil"/>
              <w:right w:val="nil"/>
            </w:tcBorders>
          </w:tcPr>
          <w:p w:rsidR="00BA42F1" w:rsidRDefault="000D5839">
            <w:pPr>
              <w:pStyle w:val="TableParagraph"/>
              <w:spacing w:line="270" w:lineRule="exact"/>
              <w:ind w:left="0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</w:p>
        </w:tc>
        <w:tc>
          <w:tcPr>
            <w:tcW w:w="456" w:type="dxa"/>
            <w:tcBorders>
              <w:left w:val="nil"/>
            </w:tcBorders>
          </w:tcPr>
          <w:p w:rsidR="00BA42F1" w:rsidRDefault="000D5839">
            <w:pPr>
              <w:pStyle w:val="TableParagraph"/>
              <w:spacing w:line="270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</w:tc>
        <w:bookmarkStart w:id="0" w:name="_GoBack"/>
        <w:bookmarkEnd w:id="0"/>
      </w:tr>
    </w:tbl>
    <w:p w:rsidR="00BA42F1" w:rsidRDefault="00BA42F1">
      <w:pPr>
        <w:spacing w:line="270" w:lineRule="exact"/>
        <w:jc w:val="center"/>
        <w:rPr>
          <w:sz w:val="24"/>
        </w:rPr>
        <w:sectPr w:rsidR="00BA42F1" w:rsidSect="001D5B86">
          <w:pgSz w:w="11910" w:h="16840"/>
          <w:pgMar w:top="1040" w:right="740" w:bottom="568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2338"/>
        <w:gridCol w:w="2336"/>
        <w:gridCol w:w="2338"/>
      </w:tblGrid>
      <w:tr w:rsidR="00BA42F1">
        <w:trPr>
          <w:trHeight w:val="830"/>
        </w:trPr>
        <w:tc>
          <w:tcPr>
            <w:tcW w:w="2336" w:type="dxa"/>
          </w:tcPr>
          <w:p w:rsidR="00BA42F1" w:rsidRDefault="00BA42F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  <w:p w:rsidR="00BA42F1" w:rsidRDefault="000D5839">
            <w:pPr>
              <w:pStyle w:val="TableParagraph"/>
              <w:spacing w:line="270" w:lineRule="atLeast"/>
              <w:ind w:right="914"/>
              <w:rPr>
                <w:sz w:val="24"/>
              </w:rPr>
            </w:pPr>
            <w:r>
              <w:rPr>
                <w:spacing w:val="-2"/>
                <w:sz w:val="24"/>
              </w:rPr>
              <w:t>внеурочных занятий.</w:t>
            </w:r>
          </w:p>
        </w:tc>
        <w:tc>
          <w:tcPr>
            <w:tcW w:w="2336" w:type="dxa"/>
          </w:tcPr>
          <w:p w:rsidR="00BA42F1" w:rsidRDefault="00BA42F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38" w:type="dxa"/>
          </w:tcPr>
          <w:p w:rsidR="00BA42F1" w:rsidRDefault="00BA42F1">
            <w:pPr>
              <w:pStyle w:val="TableParagraph"/>
              <w:ind w:left="0"/>
              <w:rPr>
                <w:sz w:val="24"/>
              </w:rPr>
            </w:pPr>
          </w:p>
        </w:tc>
      </w:tr>
      <w:tr w:rsidR="00BA42F1">
        <w:trPr>
          <w:trHeight w:val="275"/>
        </w:trPr>
        <w:tc>
          <w:tcPr>
            <w:tcW w:w="9348" w:type="dxa"/>
            <w:gridSpan w:val="4"/>
          </w:tcPr>
          <w:p w:rsidR="00BA42F1" w:rsidRDefault="000D5839">
            <w:pPr>
              <w:pStyle w:val="TableParagraph"/>
              <w:spacing w:line="256" w:lineRule="exact"/>
              <w:ind w:left="5" w:right="2"/>
              <w:jc w:val="center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(социальное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партнерство)</w:t>
            </w:r>
          </w:p>
        </w:tc>
      </w:tr>
      <w:tr w:rsidR="00BA42F1">
        <w:trPr>
          <w:trHeight w:val="1379"/>
        </w:trPr>
        <w:tc>
          <w:tcPr>
            <w:tcW w:w="2336" w:type="dxa"/>
          </w:tcPr>
          <w:p w:rsidR="00BA42F1" w:rsidRDefault="000D5839">
            <w:pPr>
              <w:pStyle w:val="TableParagraph"/>
              <w:tabs>
                <w:tab w:val="left" w:pos="2121"/>
              </w:tabs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Осуществление 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социальными партнерами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tabs>
                <w:tab w:val="left" w:pos="2113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культурных мероприятиях</w:t>
            </w:r>
          </w:p>
          <w:p w:rsidR="00BA42F1" w:rsidRDefault="000D5839">
            <w:pPr>
              <w:pStyle w:val="TableParagraph"/>
              <w:tabs>
                <w:tab w:val="left" w:pos="1081"/>
                <w:tab w:val="left" w:pos="2095"/>
              </w:tabs>
              <w:spacing w:line="270" w:lineRule="atLeast"/>
              <w:ind w:right="10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школы,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поселка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района.</w:t>
            </w:r>
          </w:p>
        </w:tc>
        <w:tc>
          <w:tcPr>
            <w:tcW w:w="2336" w:type="dxa"/>
          </w:tcPr>
          <w:p w:rsidR="00BA42F1" w:rsidRDefault="000D583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BA42F1">
        <w:trPr>
          <w:trHeight w:val="275"/>
        </w:trPr>
        <w:tc>
          <w:tcPr>
            <w:tcW w:w="9348" w:type="dxa"/>
            <w:gridSpan w:val="4"/>
          </w:tcPr>
          <w:p w:rsidR="00BA42F1" w:rsidRDefault="000D5839">
            <w:pPr>
              <w:pStyle w:val="TableParagraph"/>
              <w:spacing w:line="256" w:lineRule="exact"/>
              <w:ind w:left="5" w:right="1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2"/>
                <w:sz w:val="24"/>
              </w:rPr>
              <w:t xml:space="preserve"> кружка</w:t>
            </w:r>
          </w:p>
        </w:tc>
      </w:tr>
      <w:tr w:rsidR="00BA42F1">
        <w:trPr>
          <w:trHeight w:val="1380"/>
        </w:trPr>
        <w:tc>
          <w:tcPr>
            <w:tcW w:w="2336" w:type="dxa"/>
          </w:tcPr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праздников,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смотров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школьного, </w:t>
            </w:r>
            <w:r>
              <w:rPr>
                <w:spacing w:val="-2"/>
                <w:sz w:val="24"/>
              </w:rPr>
              <w:t>поселкового,</w:t>
            </w:r>
          </w:p>
          <w:p w:rsidR="00BA42F1" w:rsidRDefault="000D58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районного</w:t>
            </w:r>
            <w:r>
              <w:rPr>
                <w:spacing w:val="-2"/>
                <w:sz w:val="24"/>
              </w:rPr>
              <w:t xml:space="preserve"> уровня.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tabs>
                <w:tab w:val="left" w:pos="2099"/>
              </w:tabs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проведение культурно-</w:t>
            </w:r>
          </w:p>
          <w:p w:rsidR="00BA42F1" w:rsidRDefault="000D58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массовых мероприятий.</w:t>
            </w:r>
          </w:p>
        </w:tc>
        <w:tc>
          <w:tcPr>
            <w:tcW w:w="2336" w:type="dxa"/>
          </w:tcPr>
          <w:p w:rsidR="00BA42F1" w:rsidRDefault="000D583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BA42F1">
        <w:trPr>
          <w:trHeight w:val="275"/>
        </w:trPr>
        <w:tc>
          <w:tcPr>
            <w:tcW w:w="9348" w:type="dxa"/>
            <w:gridSpan w:val="4"/>
          </w:tcPr>
          <w:p w:rsidR="00BA42F1" w:rsidRDefault="000D5839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BA42F1">
        <w:trPr>
          <w:trHeight w:val="2486"/>
        </w:trPr>
        <w:tc>
          <w:tcPr>
            <w:tcW w:w="2336" w:type="dxa"/>
          </w:tcPr>
          <w:p w:rsidR="00BA42F1" w:rsidRDefault="000D58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Освещение</w:t>
            </w:r>
          </w:p>
          <w:p w:rsidR="00BA42F1" w:rsidRDefault="000D583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  <w:p w:rsidR="00BA42F1" w:rsidRDefault="000D5839">
            <w:pPr>
              <w:pStyle w:val="TableParagraph"/>
              <w:tabs>
                <w:tab w:val="left" w:pos="1846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школьного театра через официальную </w:t>
            </w:r>
            <w:r>
              <w:rPr>
                <w:spacing w:val="-2"/>
                <w:sz w:val="24"/>
              </w:rPr>
              <w:t>страницу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ВК, </w:t>
            </w:r>
            <w:r>
              <w:rPr>
                <w:sz w:val="24"/>
              </w:rPr>
              <w:t xml:space="preserve">школьный сайт и группу в </w:t>
            </w:r>
            <w:proofErr w:type="spellStart"/>
            <w:r>
              <w:rPr>
                <w:sz w:val="24"/>
              </w:rPr>
              <w:t>viber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ind w:right="914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 нормативно- правовой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документации. Материалы, отражающие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  <w:p w:rsidR="00BA42F1" w:rsidRDefault="000D5839">
            <w:pPr>
              <w:pStyle w:val="TableParagraph"/>
              <w:tabs>
                <w:tab w:val="left" w:pos="1520"/>
              </w:tabs>
              <w:spacing w:line="276" w:lineRule="exact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театра. Фотоматериалы.</w:t>
            </w:r>
          </w:p>
        </w:tc>
        <w:tc>
          <w:tcPr>
            <w:tcW w:w="2336" w:type="dxa"/>
          </w:tcPr>
          <w:p w:rsidR="00BA42F1" w:rsidRDefault="000D583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38" w:type="dxa"/>
          </w:tcPr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УВР.</w:t>
            </w:r>
          </w:p>
          <w:p w:rsidR="00BA42F1" w:rsidRDefault="000D5839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BA42F1" w:rsidRDefault="000D583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театра.</w:t>
            </w:r>
          </w:p>
        </w:tc>
      </w:tr>
    </w:tbl>
    <w:p w:rsidR="000D5839" w:rsidRDefault="000D5839"/>
    <w:sectPr w:rsidR="000D5839" w:rsidSect="001D5B86">
      <w:type w:val="continuous"/>
      <w:pgSz w:w="11910" w:h="16840"/>
      <w:pgMar w:top="1100" w:right="740" w:bottom="142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2F1"/>
    <w:rsid w:val="000D5839"/>
    <w:rsid w:val="001D5B86"/>
    <w:rsid w:val="004D5902"/>
    <w:rsid w:val="008A7E4F"/>
    <w:rsid w:val="00BA4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386E2B-7501-408C-AF05-61FF88FA5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2070" w:right="1956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Веселый</dc:creator>
  <cp:lastModifiedBy>АлимоваА</cp:lastModifiedBy>
  <cp:revision>3</cp:revision>
  <dcterms:created xsi:type="dcterms:W3CDTF">2023-11-17T08:22:00Z</dcterms:created>
  <dcterms:modified xsi:type="dcterms:W3CDTF">2023-11-17T09:46:00Z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2023-01-24T00:00:00Z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2023-11-17T00:00:00Z</vt:filetime>
  </property>
  <property fmtid="{D5CDD505-2E9C-101B-9397-08002B2CF9AE}" pid="5" name="Producer">
    <vt:lpwstr>ABBYY FineReader 15</vt:lpwstr>
  </property>
</Properties>
</file>