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4167" w:rsidRPr="00744167" w:rsidRDefault="00744167" w:rsidP="00744167">
      <w:pPr>
        <w:widowControl/>
        <w:autoSpaceDE/>
        <w:autoSpaceDN/>
        <w:jc w:val="center"/>
        <w:rPr>
          <w:rFonts w:eastAsia="Calibri"/>
          <w:b/>
          <w:sz w:val="24"/>
          <w:szCs w:val="24"/>
        </w:rPr>
      </w:pPr>
      <w:r w:rsidRPr="00744167">
        <w:rPr>
          <w:rFonts w:eastAsia="Calibri"/>
          <w:b/>
          <w:sz w:val="24"/>
          <w:szCs w:val="24"/>
        </w:rPr>
        <w:t>АНАЛИЗ</w:t>
      </w:r>
    </w:p>
    <w:p w:rsidR="00744167" w:rsidRPr="00744167" w:rsidRDefault="00744167" w:rsidP="00744167">
      <w:pPr>
        <w:widowControl/>
        <w:autoSpaceDE/>
        <w:autoSpaceDN/>
        <w:jc w:val="center"/>
        <w:rPr>
          <w:rFonts w:eastAsia="Calibri"/>
          <w:b/>
          <w:sz w:val="24"/>
          <w:szCs w:val="24"/>
        </w:rPr>
      </w:pPr>
      <w:r w:rsidRPr="00744167">
        <w:rPr>
          <w:rFonts w:eastAsia="Calibri"/>
          <w:b/>
          <w:sz w:val="24"/>
          <w:szCs w:val="24"/>
        </w:rPr>
        <w:t xml:space="preserve">работы школьного информационно-библиотечного центра </w:t>
      </w:r>
    </w:p>
    <w:p w:rsidR="00744167" w:rsidRPr="00744167" w:rsidRDefault="00744167" w:rsidP="00744167">
      <w:pPr>
        <w:widowControl/>
        <w:autoSpaceDE/>
        <w:autoSpaceDN/>
        <w:jc w:val="center"/>
        <w:rPr>
          <w:rFonts w:eastAsia="Calibri"/>
          <w:b/>
          <w:sz w:val="24"/>
          <w:szCs w:val="24"/>
        </w:rPr>
      </w:pPr>
      <w:r w:rsidRPr="00744167">
        <w:rPr>
          <w:rFonts w:eastAsia="Calibri"/>
          <w:b/>
          <w:sz w:val="24"/>
          <w:szCs w:val="24"/>
        </w:rPr>
        <w:t>МБОУ «Средняя общеобразовательная школа № 5»</w:t>
      </w:r>
    </w:p>
    <w:p w:rsidR="00744167" w:rsidRDefault="005C34D2" w:rsidP="00744167">
      <w:pPr>
        <w:widowControl/>
        <w:autoSpaceDE/>
        <w:autoSpaceDN/>
        <w:jc w:val="center"/>
        <w:rPr>
          <w:rFonts w:eastAsia="Calibri"/>
          <w:b/>
          <w:sz w:val="24"/>
          <w:szCs w:val="24"/>
        </w:rPr>
      </w:pPr>
      <w:r>
        <w:rPr>
          <w:rFonts w:eastAsia="Calibri"/>
          <w:b/>
          <w:sz w:val="24"/>
          <w:szCs w:val="24"/>
        </w:rPr>
        <w:t>за 2024</w:t>
      </w:r>
      <w:r w:rsidR="00744167" w:rsidRPr="00744167">
        <w:rPr>
          <w:rFonts w:eastAsia="Calibri"/>
          <w:b/>
          <w:sz w:val="24"/>
          <w:szCs w:val="24"/>
        </w:rPr>
        <w:t xml:space="preserve"> – 202</w:t>
      </w:r>
      <w:r>
        <w:rPr>
          <w:rFonts w:eastAsia="Calibri"/>
          <w:b/>
          <w:sz w:val="24"/>
          <w:szCs w:val="24"/>
        </w:rPr>
        <w:t>5</w:t>
      </w:r>
      <w:r w:rsidR="00744167">
        <w:rPr>
          <w:rFonts w:eastAsia="Calibri"/>
          <w:b/>
          <w:sz w:val="24"/>
          <w:szCs w:val="24"/>
        </w:rPr>
        <w:t xml:space="preserve"> учебный год</w:t>
      </w:r>
    </w:p>
    <w:p w:rsidR="00744167" w:rsidRDefault="00744167" w:rsidP="00744167">
      <w:pPr>
        <w:widowControl/>
        <w:autoSpaceDE/>
        <w:autoSpaceDN/>
        <w:jc w:val="center"/>
        <w:rPr>
          <w:rFonts w:eastAsia="Calibri"/>
          <w:b/>
          <w:sz w:val="24"/>
          <w:szCs w:val="24"/>
        </w:rPr>
      </w:pPr>
    </w:p>
    <w:p w:rsidR="008928C6" w:rsidRDefault="008928C6" w:rsidP="008928C6">
      <w:pPr>
        <w:widowControl/>
        <w:adjustRightInd w:val="0"/>
        <w:jc w:val="right"/>
        <w:rPr>
          <w:rFonts w:eastAsia="Calibri"/>
          <w:i/>
          <w:sz w:val="24"/>
          <w:szCs w:val="24"/>
          <w:shd w:val="clear" w:color="auto" w:fill="FFFFFF"/>
        </w:rPr>
      </w:pPr>
      <w:r w:rsidRPr="008928C6">
        <w:rPr>
          <w:rFonts w:eastAsia="Calibri"/>
          <w:i/>
          <w:sz w:val="24"/>
          <w:szCs w:val="24"/>
          <w:shd w:val="clear" w:color="auto" w:fill="FFFFFF"/>
        </w:rPr>
        <w:t xml:space="preserve">«… место школьных библиотек в современной системе </w:t>
      </w:r>
    </w:p>
    <w:p w:rsidR="008928C6" w:rsidRDefault="008928C6" w:rsidP="008928C6">
      <w:pPr>
        <w:widowControl/>
        <w:adjustRightInd w:val="0"/>
        <w:jc w:val="right"/>
        <w:rPr>
          <w:rFonts w:eastAsia="Calibri"/>
          <w:i/>
          <w:sz w:val="24"/>
          <w:szCs w:val="24"/>
          <w:shd w:val="clear" w:color="auto" w:fill="FFFFFF"/>
        </w:rPr>
      </w:pPr>
      <w:r w:rsidRPr="008928C6">
        <w:rPr>
          <w:rFonts w:eastAsia="Calibri"/>
          <w:i/>
          <w:sz w:val="24"/>
          <w:szCs w:val="24"/>
          <w:shd w:val="clear" w:color="auto" w:fill="FFFFFF"/>
        </w:rPr>
        <w:t xml:space="preserve">образования может быть гораздо более значимым: </w:t>
      </w:r>
    </w:p>
    <w:p w:rsidR="008928C6" w:rsidRDefault="008928C6" w:rsidP="008928C6">
      <w:pPr>
        <w:widowControl/>
        <w:adjustRightInd w:val="0"/>
        <w:jc w:val="right"/>
        <w:rPr>
          <w:rFonts w:eastAsia="Calibri"/>
          <w:i/>
          <w:sz w:val="24"/>
          <w:szCs w:val="24"/>
          <w:shd w:val="clear" w:color="auto" w:fill="FFFFFF"/>
        </w:rPr>
      </w:pPr>
      <w:r w:rsidRPr="008928C6">
        <w:rPr>
          <w:rFonts w:eastAsia="Calibri"/>
          <w:i/>
          <w:sz w:val="24"/>
          <w:szCs w:val="24"/>
          <w:shd w:val="clear" w:color="auto" w:fill="FFFFFF"/>
        </w:rPr>
        <w:t xml:space="preserve">они должны стать для ребят точкой притяжения, </w:t>
      </w:r>
    </w:p>
    <w:p w:rsidR="008928C6" w:rsidRDefault="008928C6" w:rsidP="008928C6">
      <w:pPr>
        <w:widowControl/>
        <w:adjustRightInd w:val="0"/>
        <w:jc w:val="right"/>
        <w:rPr>
          <w:rFonts w:eastAsia="Calibri"/>
          <w:i/>
          <w:sz w:val="24"/>
          <w:szCs w:val="24"/>
          <w:shd w:val="clear" w:color="auto" w:fill="FFFFFF"/>
        </w:rPr>
      </w:pPr>
      <w:r w:rsidRPr="008928C6">
        <w:rPr>
          <w:rFonts w:eastAsia="Calibri"/>
          <w:i/>
          <w:sz w:val="24"/>
          <w:szCs w:val="24"/>
          <w:shd w:val="clear" w:color="auto" w:fill="FFFFFF"/>
        </w:rPr>
        <w:t xml:space="preserve">пространством знаний, а педагоги-библиотекари </w:t>
      </w:r>
      <w:r>
        <w:rPr>
          <w:rFonts w:eastAsia="Calibri"/>
          <w:i/>
          <w:sz w:val="24"/>
          <w:szCs w:val="24"/>
          <w:shd w:val="clear" w:color="auto" w:fill="FFFFFF"/>
        </w:rPr>
        <w:t>–</w:t>
      </w:r>
      <w:r w:rsidRPr="008928C6">
        <w:rPr>
          <w:rFonts w:eastAsia="Calibri"/>
          <w:i/>
          <w:sz w:val="24"/>
          <w:szCs w:val="24"/>
          <w:shd w:val="clear" w:color="auto" w:fill="FFFFFF"/>
        </w:rPr>
        <w:t xml:space="preserve"> </w:t>
      </w:r>
    </w:p>
    <w:p w:rsidR="008928C6" w:rsidRDefault="008928C6" w:rsidP="008928C6">
      <w:pPr>
        <w:widowControl/>
        <w:adjustRightInd w:val="0"/>
        <w:jc w:val="right"/>
        <w:rPr>
          <w:rFonts w:eastAsia="Calibri"/>
          <w:i/>
          <w:sz w:val="24"/>
          <w:szCs w:val="24"/>
          <w:shd w:val="clear" w:color="auto" w:fill="FFFFFF"/>
        </w:rPr>
      </w:pPr>
      <w:r w:rsidRPr="008928C6">
        <w:rPr>
          <w:rFonts w:eastAsia="Calibri"/>
          <w:i/>
          <w:sz w:val="24"/>
          <w:szCs w:val="24"/>
          <w:shd w:val="clear" w:color="auto" w:fill="FFFFFF"/>
        </w:rPr>
        <w:t xml:space="preserve">авторитетными знающими наставниками, </w:t>
      </w:r>
    </w:p>
    <w:p w:rsidR="00744167" w:rsidRPr="008928C6" w:rsidRDefault="008928C6" w:rsidP="008928C6">
      <w:pPr>
        <w:widowControl/>
        <w:adjustRightInd w:val="0"/>
        <w:jc w:val="right"/>
        <w:rPr>
          <w:rFonts w:eastAsiaTheme="minorHAnsi"/>
          <w:i/>
          <w:iCs/>
          <w:sz w:val="24"/>
          <w:szCs w:val="24"/>
        </w:rPr>
      </w:pPr>
      <w:r w:rsidRPr="008928C6">
        <w:rPr>
          <w:rFonts w:eastAsia="Calibri"/>
          <w:i/>
          <w:sz w:val="24"/>
          <w:szCs w:val="24"/>
          <w:shd w:val="clear" w:color="auto" w:fill="FFFFFF"/>
        </w:rPr>
        <w:t>активно участву</w:t>
      </w:r>
      <w:r>
        <w:rPr>
          <w:rFonts w:eastAsia="Calibri"/>
          <w:i/>
          <w:sz w:val="24"/>
          <w:szCs w:val="24"/>
          <w:shd w:val="clear" w:color="auto" w:fill="FFFFFF"/>
        </w:rPr>
        <w:t>ющими в воспитательном процессе</w:t>
      </w:r>
      <w:r w:rsidR="00744167" w:rsidRPr="008928C6">
        <w:rPr>
          <w:rFonts w:eastAsiaTheme="minorHAnsi"/>
          <w:i/>
          <w:iCs/>
          <w:sz w:val="24"/>
          <w:szCs w:val="24"/>
        </w:rPr>
        <w:t>».</w:t>
      </w:r>
    </w:p>
    <w:p w:rsidR="00744167" w:rsidRPr="00744167" w:rsidRDefault="00744167" w:rsidP="00744167">
      <w:pPr>
        <w:widowControl/>
        <w:autoSpaceDE/>
        <w:autoSpaceDN/>
        <w:jc w:val="right"/>
        <w:rPr>
          <w:rFonts w:eastAsia="Calibri"/>
          <w:b/>
          <w:sz w:val="24"/>
          <w:szCs w:val="24"/>
        </w:rPr>
      </w:pPr>
      <w:r w:rsidRPr="00744167">
        <w:rPr>
          <w:rFonts w:eastAsiaTheme="minorHAnsi"/>
          <w:i/>
          <w:iCs/>
          <w:sz w:val="24"/>
          <w:szCs w:val="24"/>
        </w:rPr>
        <w:t>В.В. Путин</w:t>
      </w:r>
    </w:p>
    <w:p w:rsidR="00744167" w:rsidRPr="00744167" w:rsidRDefault="00744167" w:rsidP="00744167">
      <w:pPr>
        <w:widowControl/>
        <w:autoSpaceDE/>
        <w:autoSpaceDN/>
        <w:jc w:val="center"/>
        <w:rPr>
          <w:rFonts w:eastAsia="Calibri"/>
          <w:b/>
          <w:sz w:val="24"/>
          <w:szCs w:val="24"/>
        </w:rPr>
      </w:pPr>
    </w:p>
    <w:p w:rsidR="008928C6" w:rsidRPr="008928C6" w:rsidRDefault="008928C6" w:rsidP="008928C6">
      <w:pPr>
        <w:widowControl/>
        <w:autoSpaceDE/>
        <w:autoSpaceDN/>
        <w:ind w:firstLine="709"/>
        <w:contextualSpacing/>
        <w:jc w:val="both"/>
        <w:rPr>
          <w:color w:val="000000"/>
          <w:sz w:val="24"/>
          <w:szCs w:val="24"/>
          <w:lang w:eastAsia="ru-RU"/>
        </w:rPr>
      </w:pPr>
      <w:r>
        <w:rPr>
          <w:sz w:val="24"/>
          <w:szCs w:val="24"/>
        </w:rPr>
        <w:t>Школьному информационно-библиотечному</w:t>
      </w:r>
      <w:r w:rsidRPr="00744167">
        <w:rPr>
          <w:sz w:val="24"/>
          <w:szCs w:val="24"/>
        </w:rPr>
        <w:t xml:space="preserve"> центр</w:t>
      </w:r>
      <w:r>
        <w:rPr>
          <w:sz w:val="24"/>
          <w:szCs w:val="24"/>
        </w:rPr>
        <w:t>у</w:t>
      </w:r>
      <w:r w:rsidRPr="00744167">
        <w:rPr>
          <w:sz w:val="24"/>
          <w:szCs w:val="24"/>
        </w:rPr>
        <w:t xml:space="preserve"> </w:t>
      </w:r>
      <w:r>
        <w:rPr>
          <w:sz w:val="24"/>
          <w:szCs w:val="24"/>
        </w:rPr>
        <w:t xml:space="preserve">(ШИБЦ) </w:t>
      </w:r>
      <w:r w:rsidRPr="008928C6">
        <w:rPr>
          <w:color w:val="000000"/>
          <w:sz w:val="24"/>
          <w:szCs w:val="24"/>
          <w:lang w:eastAsia="ru-RU"/>
        </w:rPr>
        <w:t>принадлежит особое место в библиотечном</w:t>
      </w:r>
      <w:r>
        <w:rPr>
          <w:color w:val="000000"/>
          <w:sz w:val="24"/>
          <w:szCs w:val="24"/>
          <w:lang w:eastAsia="ru-RU"/>
        </w:rPr>
        <w:t xml:space="preserve"> пространстве. Прежде всего, он</w:t>
      </w:r>
      <w:r w:rsidRPr="008928C6">
        <w:rPr>
          <w:color w:val="000000"/>
          <w:sz w:val="24"/>
          <w:szCs w:val="24"/>
          <w:lang w:eastAsia="ru-RU"/>
        </w:rPr>
        <w:t xml:space="preserve"> является учебно</w:t>
      </w:r>
      <w:r>
        <w:rPr>
          <w:color w:val="000000"/>
          <w:sz w:val="24"/>
          <w:szCs w:val="24"/>
          <w:lang w:eastAsia="ru-RU"/>
        </w:rPr>
        <w:t>й библиотекой, поскольку обязан</w:t>
      </w:r>
      <w:r w:rsidRPr="008928C6">
        <w:rPr>
          <w:color w:val="000000"/>
          <w:sz w:val="24"/>
          <w:szCs w:val="24"/>
          <w:lang w:eastAsia="ru-RU"/>
        </w:rPr>
        <w:t xml:space="preserve"> обеспечивать информацией и соответствующими документами учебный процесс. В то же время он выполняет функции специальной библиотеки, обслуживая педагогический коллектив школы, и публичной, предоставляя учащимся внепрограммные материалы, поддерживая внеклассную и внешкольную работу. При этом в отличие от публичной и специальной библиотек, </w:t>
      </w:r>
      <w:r>
        <w:rPr>
          <w:color w:val="000000"/>
          <w:sz w:val="24"/>
          <w:szCs w:val="24"/>
          <w:lang w:eastAsia="ru-RU"/>
        </w:rPr>
        <w:t xml:space="preserve">ШИБЦ не </w:t>
      </w:r>
      <w:proofErr w:type="gramStart"/>
      <w:r>
        <w:rPr>
          <w:color w:val="000000"/>
          <w:sz w:val="24"/>
          <w:szCs w:val="24"/>
          <w:lang w:eastAsia="ru-RU"/>
        </w:rPr>
        <w:t>самостоятелен</w:t>
      </w:r>
      <w:proofErr w:type="gramEnd"/>
      <w:r w:rsidRPr="008928C6">
        <w:rPr>
          <w:color w:val="000000"/>
          <w:sz w:val="24"/>
          <w:szCs w:val="24"/>
          <w:lang w:eastAsia="ru-RU"/>
        </w:rPr>
        <w:t xml:space="preserve">, а является структурным подразделением школы. </w:t>
      </w:r>
    </w:p>
    <w:p w:rsidR="00C71258" w:rsidRPr="00C71258" w:rsidRDefault="00C71258" w:rsidP="00C71258">
      <w:pPr>
        <w:widowControl/>
        <w:autoSpaceDE/>
        <w:autoSpaceDN/>
        <w:ind w:firstLine="709"/>
        <w:contextualSpacing/>
        <w:jc w:val="both"/>
        <w:rPr>
          <w:rFonts w:ascii="Calibri" w:eastAsia="Calibri" w:hAnsi="Calibri"/>
          <w:color w:val="000000"/>
        </w:rPr>
      </w:pPr>
      <w:r w:rsidRPr="00C71258">
        <w:rPr>
          <w:color w:val="000000"/>
          <w:sz w:val="24"/>
          <w:szCs w:val="24"/>
          <w:lang w:eastAsia="ru-RU"/>
        </w:rPr>
        <w:t xml:space="preserve">В соответствии со стандартом нового поколения задачи школьного информационно-библиотечного центра стали более конкретными. </w:t>
      </w:r>
      <w:r w:rsidRPr="00C71258">
        <w:rPr>
          <w:sz w:val="24"/>
          <w:szCs w:val="24"/>
          <w:lang w:eastAsia="ru-RU"/>
        </w:rPr>
        <w:t>Планирование и реализация деятельности ШИБЦ в 2024 - 2025 учебном году</w:t>
      </w:r>
      <w:r w:rsidRPr="00C71258">
        <w:rPr>
          <w:color w:val="000000"/>
          <w:sz w:val="24"/>
          <w:szCs w:val="24"/>
          <w:lang w:eastAsia="ru-RU"/>
        </w:rPr>
        <w:t xml:space="preserve"> осуществлялись исходя из задач и функций, которые на неё возложены и включали в себя:</w:t>
      </w:r>
    </w:p>
    <w:p w:rsidR="008928C6" w:rsidRDefault="008928C6" w:rsidP="008928C6">
      <w:pPr>
        <w:pStyle w:val="a3"/>
        <w:ind w:firstLine="720"/>
        <w:jc w:val="both"/>
      </w:pPr>
      <w:r>
        <w:t xml:space="preserve">1. Библиотечно-информационное сопровождение учебного и воспитательного процесса и самообразования учащихся и педагогов; </w:t>
      </w:r>
    </w:p>
    <w:p w:rsidR="008928C6" w:rsidRDefault="008928C6" w:rsidP="008928C6">
      <w:pPr>
        <w:pStyle w:val="a3"/>
        <w:ind w:firstLine="720"/>
        <w:jc w:val="both"/>
      </w:pPr>
      <w:r>
        <w:t xml:space="preserve">2. Образовательная деятельность в целях интеллектуального и профессионального развития личности, социализации и профориентации детей и подростков; </w:t>
      </w:r>
    </w:p>
    <w:p w:rsidR="008928C6" w:rsidRDefault="008928C6" w:rsidP="008928C6">
      <w:pPr>
        <w:pStyle w:val="a3"/>
        <w:ind w:firstLine="720"/>
        <w:jc w:val="both"/>
      </w:pPr>
      <w:r>
        <w:t xml:space="preserve">3. Культурно-просветительская и досуговая деятельность по формированию культуры чтения, развитию творческих и интеллектуальных способностей учащихся, воспитанию духовно богатой, нравственно здоровой личности; </w:t>
      </w:r>
    </w:p>
    <w:p w:rsidR="008928C6" w:rsidRDefault="008928C6" w:rsidP="008928C6">
      <w:pPr>
        <w:pStyle w:val="a3"/>
        <w:ind w:firstLine="720"/>
        <w:jc w:val="both"/>
      </w:pPr>
      <w:r>
        <w:t xml:space="preserve">4. Методическая и консультационная поддержка педагогических работников и родителей в области работы с информационными ресурсами, популяризации книги и чтения; </w:t>
      </w:r>
    </w:p>
    <w:p w:rsidR="008928C6" w:rsidRDefault="008928C6" w:rsidP="008928C6">
      <w:pPr>
        <w:pStyle w:val="a3"/>
        <w:ind w:firstLine="720"/>
        <w:jc w:val="both"/>
      </w:pPr>
      <w:r>
        <w:t xml:space="preserve">5. Продвижение лучших практик информационно-библиотечной, образовательной, культурно-досуговой, методической и других видов деятельности школьного информационно-библиотечного центра. </w:t>
      </w:r>
    </w:p>
    <w:p w:rsidR="00715D52" w:rsidRPr="00715D52" w:rsidRDefault="00C71258" w:rsidP="00715D52">
      <w:pPr>
        <w:widowControl/>
        <w:autoSpaceDE/>
        <w:autoSpaceDN/>
        <w:adjustRightInd w:val="0"/>
        <w:ind w:firstLine="720"/>
        <w:contextualSpacing/>
        <w:jc w:val="both"/>
        <w:rPr>
          <w:rFonts w:eastAsia="Calibri"/>
          <w:color w:val="000000"/>
          <w:sz w:val="24"/>
          <w:szCs w:val="24"/>
          <w:lang w:eastAsia="ru-RU"/>
        </w:rPr>
      </w:pPr>
      <w:r>
        <w:rPr>
          <w:sz w:val="24"/>
          <w:szCs w:val="24"/>
        </w:rPr>
        <w:t>О</w:t>
      </w:r>
      <w:r w:rsidR="00715D52" w:rsidRPr="00715D52">
        <w:rPr>
          <w:sz w:val="24"/>
          <w:szCs w:val="24"/>
        </w:rPr>
        <w:t xml:space="preserve">сновные </w:t>
      </w:r>
      <w:r w:rsidR="00715D52" w:rsidRPr="00715D52">
        <w:rPr>
          <w:b/>
          <w:sz w:val="24"/>
          <w:szCs w:val="24"/>
        </w:rPr>
        <w:t xml:space="preserve">функции </w:t>
      </w:r>
      <w:r w:rsidR="00715D52" w:rsidRPr="00715D52">
        <w:rPr>
          <w:sz w:val="24"/>
          <w:szCs w:val="24"/>
        </w:rPr>
        <w:t xml:space="preserve">ШИБЦ: </w:t>
      </w:r>
    </w:p>
    <w:p w:rsidR="00715D52" w:rsidRDefault="00715D52" w:rsidP="00715D52">
      <w:pPr>
        <w:pStyle w:val="Default"/>
        <w:ind w:firstLine="284"/>
        <w:jc w:val="both"/>
      </w:pPr>
      <w:r w:rsidRPr="00715D52">
        <w:t xml:space="preserve">1. </w:t>
      </w:r>
      <w:proofErr w:type="gramStart"/>
      <w:r w:rsidRPr="00715D52">
        <w:t>Информационная</w:t>
      </w:r>
      <w:proofErr w:type="gramEnd"/>
      <w:r>
        <w:t xml:space="preserve"> - </w:t>
      </w:r>
      <w:r w:rsidRPr="00715D52">
        <w:t xml:space="preserve">предоставление возможности использования информации вне зависимости от ее вида, формата и носителя. </w:t>
      </w:r>
    </w:p>
    <w:p w:rsidR="00715D52" w:rsidRDefault="00715D52" w:rsidP="00715D52">
      <w:pPr>
        <w:pStyle w:val="Default"/>
        <w:ind w:firstLine="284"/>
        <w:jc w:val="both"/>
      </w:pPr>
      <w:r>
        <w:t xml:space="preserve">2. </w:t>
      </w:r>
      <w:proofErr w:type="gramStart"/>
      <w:r w:rsidRPr="00715D52">
        <w:t>Воспитательная</w:t>
      </w:r>
      <w:proofErr w:type="gramEnd"/>
      <w:r w:rsidRPr="00715D52">
        <w:t xml:space="preserve"> – способствует развитию чувства патриотизма по отношению к государству, своему краю и школе</w:t>
      </w:r>
      <w:r>
        <w:t xml:space="preserve">. </w:t>
      </w:r>
    </w:p>
    <w:p w:rsidR="00715D52" w:rsidRDefault="00715D52" w:rsidP="00715D52">
      <w:pPr>
        <w:pStyle w:val="Default"/>
        <w:ind w:firstLine="284"/>
        <w:jc w:val="both"/>
      </w:pPr>
      <w:r>
        <w:t xml:space="preserve">3. </w:t>
      </w:r>
      <w:r w:rsidRPr="00715D52">
        <w:t>Культурологическая</w:t>
      </w:r>
      <w:r>
        <w:t xml:space="preserve"> - </w:t>
      </w:r>
      <w:r w:rsidRPr="00715D52">
        <w:t xml:space="preserve">организация мероприятий, воспитывающих культурное и социальное самосознание, содействующих эмоциональному развитию учащихся. </w:t>
      </w:r>
    </w:p>
    <w:p w:rsidR="001D6187" w:rsidRDefault="00715D52" w:rsidP="001D6187">
      <w:pPr>
        <w:pStyle w:val="Default"/>
        <w:ind w:firstLine="284"/>
        <w:jc w:val="both"/>
      </w:pPr>
      <w:r w:rsidRPr="00715D52">
        <w:t>4. Образовательная</w:t>
      </w:r>
      <w:r>
        <w:t xml:space="preserve"> - </w:t>
      </w:r>
      <w:r w:rsidRPr="00715D52">
        <w:t xml:space="preserve">поддержка и обеспечение образовательных целей, сформированных в задачах развития школы и в образовательных программах по предметам. </w:t>
      </w:r>
    </w:p>
    <w:p w:rsidR="001D6187" w:rsidRDefault="001D6187" w:rsidP="001D6187">
      <w:pPr>
        <w:pStyle w:val="Default"/>
        <w:ind w:firstLine="720"/>
        <w:jc w:val="both"/>
      </w:pPr>
      <w:r w:rsidRPr="001D6187">
        <w:t>Библиотечное обслуживание осуществляется в соответствии с «Положением о деятельности ШИБЦ».</w:t>
      </w:r>
      <w:r>
        <w:t xml:space="preserve"> </w:t>
      </w:r>
      <w:r w:rsidRPr="001D6187">
        <w:t>Читатели получают во временное пользование печатные издания и другие виды изданий из фонда</w:t>
      </w:r>
      <w:r>
        <w:t xml:space="preserve"> ШИБЦ</w:t>
      </w:r>
      <w:r w:rsidRPr="001D6187">
        <w:t>, пользуются библиографическим и справочно-информационным аппаратом, принимают</w:t>
      </w:r>
      <w:r>
        <w:t xml:space="preserve"> </w:t>
      </w:r>
      <w:r w:rsidRPr="001D6187">
        <w:t xml:space="preserve">участие в массовых мероприятиях, </w:t>
      </w:r>
      <w:r>
        <w:t>педагог-библиотекарь</w:t>
      </w:r>
      <w:r w:rsidRPr="001D6187">
        <w:t xml:space="preserve"> постоянно контролируют соблюдение «Правил</w:t>
      </w:r>
      <w:r>
        <w:t xml:space="preserve"> </w:t>
      </w:r>
      <w:r w:rsidRPr="001D6187">
        <w:t xml:space="preserve">пользования </w:t>
      </w:r>
      <w:r>
        <w:t>ШИБЦ</w:t>
      </w:r>
      <w:r w:rsidRPr="001D6187">
        <w:t>», формируют у читателей навыки независимых библиотечных пользователей.</w:t>
      </w:r>
    </w:p>
    <w:p w:rsidR="00C71258" w:rsidRDefault="00C71258" w:rsidP="001D6187">
      <w:pPr>
        <w:widowControl/>
        <w:autoSpaceDE/>
        <w:autoSpaceDN/>
        <w:ind w:firstLine="708"/>
        <w:jc w:val="both"/>
        <w:rPr>
          <w:rFonts w:eastAsia="Calibri"/>
          <w:b/>
          <w:sz w:val="24"/>
          <w:szCs w:val="24"/>
        </w:rPr>
      </w:pPr>
    </w:p>
    <w:p w:rsidR="00C71258" w:rsidRDefault="00C71258" w:rsidP="001D6187">
      <w:pPr>
        <w:widowControl/>
        <w:autoSpaceDE/>
        <w:autoSpaceDN/>
        <w:ind w:firstLine="708"/>
        <w:jc w:val="both"/>
        <w:rPr>
          <w:rFonts w:eastAsia="Calibri"/>
          <w:b/>
          <w:sz w:val="24"/>
          <w:szCs w:val="24"/>
        </w:rPr>
      </w:pPr>
    </w:p>
    <w:p w:rsidR="001D6187" w:rsidRPr="001D6187" w:rsidRDefault="001D6187" w:rsidP="001D6187">
      <w:pPr>
        <w:widowControl/>
        <w:autoSpaceDE/>
        <w:autoSpaceDN/>
        <w:ind w:firstLine="708"/>
        <w:jc w:val="both"/>
        <w:rPr>
          <w:rFonts w:eastAsia="Calibri"/>
          <w:b/>
          <w:sz w:val="24"/>
          <w:szCs w:val="24"/>
        </w:rPr>
      </w:pPr>
      <w:r w:rsidRPr="001D6187">
        <w:rPr>
          <w:rFonts w:eastAsia="Calibri"/>
          <w:b/>
          <w:sz w:val="24"/>
          <w:szCs w:val="24"/>
        </w:rPr>
        <w:lastRenderedPageBreak/>
        <w:t>Общие сведения</w:t>
      </w:r>
    </w:p>
    <w:p w:rsidR="001D6187" w:rsidRPr="001D6187" w:rsidRDefault="001D6187" w:rsidP="001D6187">
      <w:pPr>
        <w:widowControl/>
        <w:autoSpaceDE/>
        <w:autoSpaceDN/>
        <w:ind w:firstLine="708"/>
        <w:jc w:val="both"/>
        <w:rPr>
          <w:rFonts w:eastAsia="Calibri"/>
          <w:sz w:val="24"/>
          <w:szCs w:val="24"/>
        </w:rPr>
      </w:pPr>
      <w:r w:rsidRPr="001D6187">
        <w:rPr>
          <w:rFonts w:eastAsia="Calibri"/>
          <w:sz w:val="24"/>
          <w:szCs w:val="24"/>
        </w:rPr>
        <w:t>Школьный информационно-библиотечный центр располагается на втором этаже школы. В кабинете выделены зоны абонемента</w:t>
      </w:r>
      <w:r w:rsidR="00FC3310">
        <w:rPr>
          <w:rFonts w:eastAsia="Calibri"/>
          <w:sz w:val="24"/>
          <w:szCs w:val="24"/>
        </w:rPr>
        <w:t xml:space="preserve"> (компьютер, принтер</w:t>
      </w:r>
      <w:r w:rsidR="00FC3310" w:rsidRPr="00FC3310">
        <w:rPr>
          <w:rFonts w:eastAsia="Calibri"/>
          <w:sz w:val="24"/>
          <w:szCs w:val="24"/>
        </w:rPr>
        <w:t>)</w:t>
      </w:r>
      <w:r w:rsidRPr="001D6187">
        <w:rPr>
          <w:rFonts w:eastAsia="Calibri"/>
          <w:sz w:val="24"/>
          <w:szCs w:val="24"/>
        </w:rPr>
        <w:t>, читального зала на 14 посадочных мест, презентационная зона</w:t>
      </w:r>
      <w:r w:rsidR="00FC3310">
        <w:rPr>
          <w:rFonts w:eastAsia="Calibri"/>
          <w:sz w:val="24"/>
          <w:szCs w:val="24"/>
        </w:rPr>
        <w:t xml:space="preserve"> (ноутбук, телевизор </w:t>
      </w:r>
      <w:r w:rsidR="00FC3310">
        <w:rPr>
          <w:rFonts w:eastAsia="Calibri"/>
          <w:sz w:val="24"/>
          <w:szCs w:val="24"/>
          <w:lang w:val="en-US"/>
        </w:rPr>
        <w:t>SMART</w:t>
      </w:r>
      <w:r w:rsidR="00FC3310" w:rsidRPr="00FC3310">
        <w:rPr>
          <w:rFonts w:eastAsia="Calibri"/>
          <w:sz w:val="24"/>
          <w:szCs w:val="24"/>
        </w:rPr>
        <w:t>)</w:t>
      </w:r>
      <w:r w:rsidRPr="001D6187">
        <w:rPr>
          <w:rFonts w:eastAsia="Calibri"/>
          <w:sz w:val="24"/>
          <w:szCs w:val="24"/>
        </w:rPr>
        <w:t>, зона хранения книг и периодических изданий, компьютерная зона (2 компьютера, МФУ (цветной), локальная сеть Интернет).</w:t>
      </w:r>
    </w:p>
    <w:p w:rsidR="001D6187" w:rsidRPr="001D6187" w:rsidRDefault="001D6187" w:rsidP="001D6187">
      <w:pPr>
        <w:widowControl/>
        <w:autoSpaceDE/>
        <w:autoSpaceDN/>
        <w:ind w:firstLine="708"/>
        <w:jc w:val="both"/>
        <w:rPr>
          <w:rFonts w:eastAsia="Calibri"/>
          <w:sz w:val="24"/>
          <w:szCs w:val="24"/>
        </w:rPr>
      </w:pPr>
    </w:p>
    <w:p w:rsidR="001B36D1" w:rsidRPr="001B36D1" w:rsidRDefault="001B36D1" w:rsidP="00697A5D">
      <w:pPr>
        <w:widowControl/>
        <w:adjustRightInd w:val="0"/>
        <w:ind w:firstLine="708"/>
        <w:jc w:val="both"/>
        <w:rPr>
          <w:sz w:val="24"/>
        </w:rPr>
      </w:pPr>
      <w:r w:rsidRPr="001B36D1">
        <w:rPr>
          <w:sz w:val="24"/>
        </w:rPr>
        <w:t xml:space="preserve">Деятельность ШИБЦ осуществлялась в соответствии с планом, где первоначальным направлением является </w:t>
      </w:r>
      <w:r w:rsidRPr="009216A6">
        <w:rPr>
          <w:b/>
          <w:sz w:val="24"/>
          <w:u w:val="single"/>
        </w:rPr>
        <w:t>работа с фондом</w:t>
      </w:r>
      <w:r w:rsidRPr="009216A6">
        <w:rPr>
          <w:sz w:val="24"/>
          <w:u w:val="single"/>
        </w:rPr>
        <w:t>.</w:t>
      </w:r>
    </w:p>
    <w:p w:rsidR="001B36D1" w:rsidRPr="001B36D1" w:rsidRDefault="001B36D1" w:rsidP="00697A5D">
      <w:pPr>
        <w:widowControl/>
        <w:adjustRightInd w:val="0"/>
        <w:ind w:firstLine="708"/>
        <w:jc w:val="both"/>
        <w:rPr>
          <w:rFonts w:eastAsia="Calibri"/>
          <w:color w:val="000000"/>
          <w:sz w:val="28"/>
          <w:szCs w:val="24"/>
          <w:highlight w:val="yellow"/>
        </w:rPr>
      </w:pPr>
      <w:r w:rsidRPr="001B36D1">
        <w:rPr>
          <w:sz w:val="24"/>
        </w:rPr>
        <w:t xml:space="preserve">Основным полем деятельности в этом направлении является учебная литература. Ежегодно издается приказ об организации работы по обеспечению учебниками и учебными пособиями </w:t>
      </w:r>
      <w:proofErr w:type="gramStart"/>
      <w:r w:rsidRPr="001B36D1">
        <w:rPr>
          <w:sz w:val="24"/>
        </w:rPr>
        <w:t>обучающихся</w:t>
      </w:r>
      <w:proofErr w:type="gramEnd"/>
      <w:r w:rsidRPr="001B36D1">
        <w:rPr>
          <w:sz w:val="24"/>
        </w:rPr>
        <w:t>. В течение года осуществлялся постоянный контроль состояния библиотечного фонда: составление отчетов по использованию фонда, прогнозирование фактической потребности в обеспечении учебниками обучающихся и педагогов.</w:t>
      </w:r>
    </w:p>
    <w:p w:rsidR="005C4C0F" w:rsidRPr="005F4BE3" w:rsidRDefault="005C4C0F" w:rsidP="005C4C0F">
      <w:pPr>
        <w:widowControl/>
        <w:autoSpaceDE/>
        <w:autoSpaceDN/>
        <w:ind w:firstLine="708"/>
        <w:jc w:val="both"/>
        <w:rPr>
          <w:rFonts w:eastAsia="Calibri"/>
          <w:b/>
          <w:sz w:val="24"/>
          <w:szCs w:val="24"/>
        </w:rPr>
      </w:pPr>
      <w:r w:rsidRPr="005F4BE3">
        <w:rPr>
          <w:rFonts w:eastAsia="Calibri"/>
          <w:sz w:val="24"/>
          <w:szCs w:val="24"/>
        </w:rPr>
        <w:t>В течение года с фондом учебной литературы ведется определённая работа:</w:t>
      </w:r>
    </w:p>
    <w:p w:rsidR="005C4C0F" w:rsidRDefault="005C4C0F" w:rsidP="005C4C0F">
      <w:pPr>
        <w:widowControl/>
        <w:adjustRightInd w:val="0"/>
        <w:ind w:firstLine="708"/>
        <w:jc w:val="both"/>
        <w:rPr>
          <w:rFonts w:eastAsiaTheme="minorHAnsi"/>
          <w:sz w:val="24"/>
          <w:szCs w:val="24"/>
        </w:rPr>
      </w:pPr>
      <w:r w:rsidRPr="00B834B2">
        <w:rPr>
          <w:rFonts w:eastAsia="Calibri"/>
          <w:sz w:val="24"/>
          <w:szCs w:val="24"/>
        </w:rPr>
        <w:t>• по формированию заказа на учебники федерального перечня, согласование с заместителем директора по учебной работе, руководителями ШМО.</w:t>
      </w:r>
      <w:r w:rsidRPr="00B834B2">
        <w:rPr>
          <w:rFonts w:eastAsiaTheme="minorHAnsi"/>
          <w:sz w:val="24"/>
          <w:szCs w:val="24"/>
        </w:rPr>
        <w:t xml:space="preserve"> </w:t>
      </w:r>
    </w:p>
    <w:p w:rsidR="005C4C0F" w:rsidRDefault="005C4C0F" w:rsidP="005C4C0F">
      <w:pPr>
        <w:widowControl/>
        <w:adjustRightInd w:val="0"/>
        <w:ind w:firstLine="708"/>
        <w:jc w:val="both"/>
        <w:rPr>
          <w:sz w:val="24"/>
        </w:rPr>
      </w:pPr>
      <w:proofErr w:type="gramStart"/>
      <w:r>
        <w:rPr>
          <w:rFonts w:eastAsiaTheme="minorHAnsi"/>
          <w:sz w:val="24"/>
          <w:szCs w:val="24"/>
        </w:rPr>
        <w:t>На 2024 – 2025 учебный год</w:t>
      </w:r>
      <w:r w:rsidRPr="009216A6">
        <w:rPr>
          <w:sz w:val="24"/>
        </w:rPr>
        <w:t xml:space="preserve"> фонд учебников образовательной организации комплектовался в соответствии с приказом </w:t>
      </w:r>
      <w:proofErr w:type="spellStart"/>
      <w:r w:rsidRPr="009216A6">
        <w:rPr>
          <w:sz w:val="24"/>
        </w:rPr>
        <w:t>Минпросвещения</w:t>
      </w:r>
      <w:proofErr w:type="spellEnd"/>
      <w:r w:rsidRPr="009216A6">
        <w:rPr>
          <w:sz w:val="24"/>
        </w:rPr>
        <w:t xml:space="preserve"> России от 21 сентября 2022 г. № 858 «Об утверждении федерального перечня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установления предельного срока использования исключенных учебников».</w:t>
      </w:r>
      <w:proofErr w:type="gramEnd"/>
      <w:r w:rsidRPr="009216A6">
        <w:rPr>
          <w:sz w:val="24"/>
        </w:rPr>
        <w:t xml:space="preserve"> Закупка учебников велась строго в соответствии с федеральными рекомендациями по закупке учебной литературы, с учетом рекомендуемого ступенчатого графика второго года закупок в пери</w:t>
      </w:r>
      <w:r>
        <w:rPr>
          <w:sz w:val="24"/>
        </w:rPr>
        <w:t xml:space="preserve">од перехода </w:t>
      </w:r>
      <w:proofErr w:type="gramStart"/>
      <w:r>
        <w:rPr>
          <w:sz w:val="24"/>
        </w:rPr>
        <w:t>на</w:t>
      </w:r>
      <w:proofErr w:type="gramEnd"/>
      <w:r>
        <w:rPr>
          <w:sz w:val="24"/>
        </w:rPr>
        <w:t xml:space="preserve"> обновленные ФГОС-</w:t>
      </w:r>
      <w:r w:rsidRPr="009216A6">
        <w:rPr>
          <w:sz w:val="24"/>
        </w:rPr>
        <w:t xml:space="preserve">2021. </w:t>
      </w:r>
    </w:p>
    <w:p w:rsidR="005C4C0F" w:rsidRPr="009216A6" w:rsidRDefault="005C4C0F" w:rsidP="005C4C0F">
      <w:pPr>
        <w:widowControl/>
        <w:adjustRightInd w:val="0"/>
        <w:ind w:firstLine="708"/>
        <w:jc w:val="both"/>
        <w:rPr>
          <w:rFonts w:eastAsia="Calibri"/>
          <w:color w:val="000000"/>
          <w:sz w:val="28"/>
          <w:szCs w:val="24"/>
          <w:highlight w:val="yellow"/>
        </w:rPr>
      </w:pPr>
      <w:r w:rsidRPr="009216A6">
        <w:rPr>
          <w:sz w:val="24"/>
        </w:rPr>
        <w:t>Заказ был сформирован в единые сроки формирования заказа и заключения контрактов</w:t>
      </w:r>
      <w:r>
        <w:rPr>
          <w:sz w:val="24"/>
        </w:rPr>
        <w:t xml:space="preserve"> с </w:t>
      </w:r>
      <w:r>
        <w:rPr>
          <w:rFonts w:eastAsiaTheme="minorHAnsi"/>
          <w:sz w:val="24"/>
          <w:szCs w:val="24"/>
        </w:rPr>
        <w:t xml:space="preserve">издательствами </w:t>
      </w:r>
      <w:r w:rsidRPr="00B834B2">
        <w:rPr>
          <w:rFonts w:eastAsiaTheme="minorHAnsi"/>
          <w:sz w:val="24"/>
          <w:szCs w:val="24"/>
        </w:rPr>
        <w:t>«Просвещение»</w:t>
      </w:r>
      <w:r>
        <w:rPr>
          <w:rFonts w:eastAsiaTheme="minorHAnsi"/>
          <w:sz w:val="24"/>
          <w:szCs w:val="24"/>
        </w:rPr>
        <w:t xml:space="preserve"> и «Русское слово».</w:t>
      </w:r>
      <w:r w:rsidRPr="009216A6">
        <w:rPr>
          <w:sz w:val="24"/>
        </w:rPr>
        <w:t xml:space="preserve"> Все остальные учебники фонда были проверены на соответствие действующему ФПУ №858. В итоге, проверка показала, что оставшиеся учебники фонда включены в Приложение 2 действующего ФПУ с предельным сроком их использования.</w:t>
      </w:r>
    </w:p>
    <w:p w:rsidR="005C4C0F" w:rsidRPr="005F4BE3" w:rsidRDefault="005C4C0F" w:rsidP="005C4C0F">
      <w:pPr>
        <w:widowControl/>
        <w:autoSpaceDE/>
        <w:autoSpaceDN/>
        <w:ind w:firstLine="708"/>
        <w:jc w:val="both"/>
        <w:rPr>
          <w:rFonts w:eastAsia="Calibri"/>
          <w:b/>
          <w:sz w:val="24"/>
          <w:szCs w:val="24"/>
        </w:rPr>
      </w:pPr>
      <w:r w:rsidRPr="005F4BE3">
        <w:rPr>
          <w:rFonts w:eastAsia="Calibri"/>
          <w:sz w:val="24"/>
          <w:szCs w:val="24"/>
        </w:rPr>
        <w:t>• по приему фонда учебников на хранение;</w:t>
      </w:r>
    </w:p>
    <w:p w:rsidR="005C4C0F" w:rsidRPr="005F4BE3" w:rsidRDefault="005C4C0F" w:rsidP="005C4C0F">
      <w:pPr>
        <w:widowControl/>
        <w:autoSpaceDE/>
        <w:autoSpaceDN/>
        <w:ind w:firstLine="708"/>
        <w:jc w:val="both"/>
        <w:rPr>
          <w:rFonts w:eastAsia="Calibri"/>
          <w:b/>
          <w:sz w:val="24"/>
          <w:szCs w:val="24"/>
        </w:rPr>
      </w:pPr>
      <w:r w:rsidRPr="005F4BE3">
        <w:rPr>
          <w:rFonts w:eastAsia="Calibri"/>
          <w:sz w:val="24"/>
          <w:szCs w:val="24"/>
        </w:rPr>
        <w:t>• учет учебного фонда;</w:t>
      </w:r>
    </w:p>
    <w:p w:rsidR="005C4C0F" w:rsidRPr="005F4BE3" w:rsidRDefault="005C4C0F" w:rsidP="005C4C0F">
      <w:pPr>
        <w:widowControl/>
        <w:autoSpaceDE/>
        <w:autoSpaceDN/>
        <w:ind w:firstLine="708"/>
        <w:jc w:val="both"/>
        <w:rPr>
          <w:rFonts w:eastAsia="Calibri"/>
          <w:sz w:val="24"/>
          <w:szCs w:val="24"/>
        </w:rPr>
      </w:pPr>
      <w:r w:rsidRPr="005F4BE3">
        <w:rPr>
          <w:rFonts w:eastAsia="Calibri"/>
          <w:sz w:val="24"/>
          <w:szCs w:val="24"/>
        </w:rPr>
        <w:t>• организация работы по сохранности учебного фонда (ремонт учебников, организация рейдов по сохранности, беседы и т.д.);</w:t>
      </w:r>
    </w:p>
    <w:p w:rsidR="005C4C0F" w:rsidRPr="005F4BE3" w:rsidRDefault="005C4C0F" w:rsidP="005C4C0F">
      <w:pPr>
        <w:widowControl/>
        <w:autoSpaceDE/>
        <w:autoSpaceDN/>
        <w:ind w:firstLine="708"/>
        <w:jc w:val="both"/>
        <w:rPr>
          <w:rFonts w:eastAsia="Calibri"/>
          <w:b/>
          <w:sz w:val="24"/>
          <w:szCs w:val="24"/>
        </w:rPr>
      </w:pPr>
      <w:r w:rsidRPr="005F4BE3">
        <w:rPr>
          <w:rFonts w:eastAsia="Calibri"/>
          <w:sz w:val="24"/>
          <w:szCs w:val="24"/>
        </w:rPr>
        <w:t>• анализ учебного фонда, определение потребности в учебниках к новому учебному году;</w:t>
      </w:r>
    </w:p>
    <w:p w:rsidR="005C4C0F" w:rsidRPr="005F4BE3" w:rsidRDefault="005C4C0F" w:rsidP="005C4C0F">
      <w:pPr>
        <w:widowControl/>
        <w:autoSpaceDE/>
        <w:autoSpaceDN/>
        <w:ind w:firstLine="708"/>
        <w:jc w:val="both"/>
        <w:rPr>
          <w:rFonts w:eastAsia="Calibri"/>
          <w:b/>
          <w:sz w:val="24"/>
          <w:szCs w:val="24"/>
        </w:rPr>
      </w:pPr>
      <w:r w:rsidRPr="005F4BE3">
        <w:rPr>
          <w:rFonts w:eastAsia="Calibri"/>
          <w:sz w:val="24"/>
          <w:szCs w:val="24"/>
        </w:rPr>
        <w:t xml:space="preserve">• прием и выдача учебников согласно графику; </w:t>
      </w:r>
    </w:p>
    <w:p w:rsidR="005C4C0F" w:rsidRPr="005F4BE3" w:rsidRDefault="005C4C0F" w:rsidP="005C4C0F">
      <w:pPr>
        <w:widowControl/>
        <w:autoSpaceDE/>
        <w:autoSpaceDN/>
        <w:ind w:firstLine="708"/>
        <w:jc w:val="both"/>
        <w:rPr>
          <w:rFonts w:eastAsia="Calibri"/>
          <w:b/>
          <w:sz w:val="24"/>
          <w:szCs w:val="24"/>
        </w:rPr>
      </w:pPr>
      <w:r w:rsidRPr="005F4BE3">
        <w:rPr>
          <w:rFonts w:eastAsia="Calibri"/>
          <w:sz w:val="24"/>
          <w:szCs w:val="24"/>
        </w:rPr>
        <w:t>• осуществление межбиблиотечного обмена учебниками.</w:t>
      </w:r>
    </w:p>
    <w:p w:rsidR="005C4C0F" w:rsidRPr="005F4BE3" w:rsidRDefault="005C4C0F" w:rsidP="005C4C0F">
      <w:pPr>
        <w:widowControl/>
        <w:autoSpaceDE/>
        <w:autoSpaceDN/>
        <w:ind w:firstLine="708"/>
        <w:jc w:val="both"/>
        <w:rPr>
          <w:rFonts w:eastAsia="Calibri"/>
          <w:sz w:val="24"/>
          <w:szCs w:val="24"/>
        </w:rPr>
      </w:pPr>
      <w:r w:rsidRPr="005F4BE3">
        <w:rPr>
          <w:rFonts w:eastAsia="Calibri"/>
          <w:sz w:val="24"/>
          <w:szCs w:val="24"/>
        </w:rPr>
        <w:t>На сайте школы размещена информация по работе с учебниками.</w:t>
      </w:r>
    </w:p>
    <w:p w:rsidR="005C4C0F" w:rsidRPr="005F4BE3" w:rsidRDefault="005C4C0F" w:rsidP="005C4C0F">
      <w:pPr>
        <w:widowControl/>
        <w:autoSpaceDE/>
        <w:autoSpaceDN/>
        <w:ind w:firstLine="708"/>
        <w:jc w:val="both"/>
        <w:rPr>
          <w:rFonts w:eastAsia="Calibri"/>
          <w:b/>
          <w:sz w:val="24"/>
          <w:szCs w:val="24"/>
        </w:rPr>
      </w:pPr>
      <w:r w:rsidRPr="005F4BE3">
        <w:rPr>
          <w:rFonts w:eastAsia="Calibri"/>
          <w:sz w:val="24"/>
          <w:szCs w:val="24"/>
        </w:rPr>
        <w:t>В 202</w:t>
      </w:r>
      <w:r>
        <w:rPr>
          <w:rFonts w:eastAsia="Calibri"/>
          <w:sz w:val="24"/>
          <w:szCs w:val="24"/>
        </w:rPr>
        <w:t>4 – 2025</w:t>
      </w:r>
      <w:r w:rsidRPr="005F4BE3">
        <w:rPr>
          <w:rFonts w:eastAsia="Calibri"/>
          <w:sz w:val="24"/>
          <w:szCs w:val="24"/>
        </w:rPr>
        <w:t xml:space="preserve"> учебном году из учебного фонда информационно-библиотечного центра было: </w:t>
      </w:r>
    </w:p>
    <w:p w:rsidR="005C4C0F" w:rsidRPr="005F4BE3" w:rsidRDefault="005C4C0F" w:rsidP="005C4C0F">
      <w:pPr>
        <w:widowControl/>
        <w:numPr>
          <w:ilvl w:val="0"/>
          <w:numId w:val="10"/>
        </w:numPr>
        <w:autoSpaceDE/>
        <w:autoSpaceDN/>
        <w:spacing w:after="200"/>
        <w:contextualSpacing/>
        <w:jc w:val="both"/>
        <w:rPr>
          <w:rFonts w:eastAsia="Calibri"/>
          <w:b/>
          <w:sz w:val="24"/>
          <w:szCs w:val="24"/>
        </w:rPr>
      </w:pPr>
      <w:r w:rsidRPr="005F4BE3">
        <w:rPr>
          <w:rFonts w:eastAsia="Calibri"/>
          <w:sz w:val="24"/>
          <w:szCs w:val="24"/>
        </w:rPr>
        <w:t xml:space="preserve">списано – </w:t>
      </w:r>
      <w:r>
        <w:rPr>
          <w:rFonts w:eastAsia="Calibri"/>
          <w:sz w:val="24"/>
          <w:szCs w:val="24"/>
        </w:rPr>
        <w:t>2571</w:t>
      </w:r>
      <w:r w:rsidRPr="005F4BE3">
        <w:rPr>
          <w:rFonts w:eastAsia="Calibri"/>
          <w:sz w:val="24"/>
          <w:szCs w:val="24"/>
        </w:rPr>
        <w:t xml:space="preserve"> экз. учебников.</w:t>
      </w:r>
    </w:p>
    <w:p w:rsidR="005C4C0F" w:rsidRPr="005F4BE3" w:rsidRDefault="005C4C0F" w:rsidP="005C4C0F">
      <w:pPr>
        <w:widowControl/>
        <w:numPr>
          <w:ilvl w:val="0"/>
          <w:numId w:val="10"/>
        </w:numPr>
        <w:autoSpaceDE/>
        <w:autoSpaceDN/>
        <w:spacing w:after="200"/>
        <w:contextualSpacing/>
        <w:jc w:val="both"/>
        <w:rPr>
          <w:rFonts w:eastAsia="Calibri"/>
          <w:b/>
          <w:sz w:val="24"/>
          <w:szCs w:val="24"/>
        </w:rPr>
      </w:pPr>
      <w:r w:rsidRPr="005F4BE3">
        <w:rPr>
          <w:rFonts w:eastAsia="Calibri"/>
          <w:sz w:val="24"/>
          <w:szCs w:val="24"/>
        </w:rPr>
        <w:t xml:space="preserve">поступило – </w:t>
      </w:r>
      <w:r>
        <w:rPr>
          <w:rFonts w:eastAsia="Calibri"/>
          <w:sz w:val="24"/>
          <w:szCs w:val="24"/>
        </w:rPr>
        <w:t>3196</w:t>
      </w:r>
      <w:r w:rsidRPr="005F4BE3">
        <w:rPr>
          <w:rFonts w:eastAsia="Calibri"/>
          <w:sz w:val="24"/>
          <w:szCs w:val="24"/>
        </w:rPr>
        <w:t xml:space="preserve"> экз. учебников.</w:t>
      </w:r>
    </w:p>
    <w:p w:rsidR="005C4C0F" w:rsidRPr="005F4BE3" w:rsidRDefault="005C4C0F" w:rsidP="005C4C0F">
      <w:pPr>
        <w:widowControl/>
        <w:autoSpaceDE/>
        <w:autoSpaceDN/>
        <w:ind w:firstLine="708"/>
        <w:jc w:val="both"/>
        <w:rPr>
          <w:rFonts w:eastAsia="Calibri"/>
          <w:b/>
          <w:sz w:val="24"/>
          <w:szCs w:val="24"/>
          <w:highlight w:val="yellow"/>
        </w:rPr>
      </w:pPr>
      <w:r w:rsidRPr="005F4BE3">
        <w:rPr>
          <w:rFonts w:eastAsia="Calibri"/>
          <w:sz w:val="24"/>
          <w:szCs w:val="24"/>
        </w:rPr>
        <w:t>На 01.06.202</w:t>
      </w:r>
      <w:r>
        <w:rPr>
          <w:rFonts w:eastAsia="Calibri"/>
          <w:sz w:val="24"/>
          <w:szCs w:val="24"/>
        </w:rPr>
        <w:t>5</w:t>
      </w:r>
      <w:r w:rsidRPr="005F4BE3">
        <w:rPr>
          <w:rFonts w:eastAsia="Calibri"/>
          <w:sz w:val="24"/>
          <w:szCs w:val="24"/>
        </w:rPr>
        <w:t xml:space="preserve"> года учебный фонд составляет </w:t>
      </w:r>
      <w:r>
        <w:rPr>
          <w:rFonts w:eastAsia="Calibri"/>
          <w:sz w:val="24"/>
          <w:szCs w:val="24"/>
        </w:rPr>
        <w:t>21006</w:t>
      </w:r>
      <w:r w:rsidRPr="005F4BE3">
        <w:rPr>
          <w:rFonts w:eastAsia="Calibri"/>
          <w:sz w:val="24"/>
          <w:szCs w:val="24"/>
        </w:rPr>
        <w:t xml:space="preserve"> экз. учебной литературы (по КСУ). </w:t>
      </w:r>
    </w:p>
    <w:p w:rsidR="005C4C0F" w:rsidRDefault="005C4C0F" w:rsidP="00697A5D">
      <w:pPr>
        <w:widowControl/>
        <w:adjustRightInd w:val="0"/>
        <w:ind w:firstLine="708"/>
        <w:jc w:val="both"/>
        <w:rPr>
          <w:rFonts w:eastAsia="Calibri"/>
          <w:color w:val="000000"/>
          <w:sz w:val="24"/>
          <w:szCs w:val="24"/>
        </w:rPr>
      </w:pPr>
    </w:p>
    <w:p w:rsidR="00697A5D" w:rsidRPr="005C4C0F" w:rsidRDefault="00697A5D" w:rsidP="00697A5D">
      <w:pPr>
        <w:widowControl/>
        <w:adjustRightInd w:val="0"/>
        <w:ind w:firstLine="708"/>
        <w:jc w:val="both"/>
        <w:rPr>
          <w:rFonts w:eastAsia="Calibri"/>
          <w:color w:val="000000"/>
          <w:sz w:val="24"/>
          <w:szCs w:val="24"/>
        </w:rPr>
      </w:pPr>
      <w:r w:rsidRPr="005C4C0F">
        <w:rPr>
          <w:rFonts w:eastAsia="Calibri"/>
          <w:color w:val="000000"/>
          <w:sz w:val="24"/>
          <w:szCs w:val="24"/>
        </w:rPr>
        <w:t xml:space="preserve">Книжный фонд ШИБЦ соответствует требованиям ФГОС. </w:t>
      </w:r>
    </w:p>
    <w:p w:rsidR="00697A5D" w:rsidRPr="005C4C0F" w:rsidRDefault="00697A5D" w:rsidP="001D6187">
      <w:pPr>
        <w:widowControl/>
        <w:adjustRightInd w:val="0"/>
        <w:ind w:firstLine="708"/>
        <w:jc w:val="both"/>
        <w:rPr>
          <w:rFonts w:eastAsia="Calibri"/>
          <w:color w:val="000000"/>
          <w:sz w:val="28"/>
          <w:szCs w:val="24"/>
        </w:rPr>
      </w:pPr>
      <w:r w:rsidRPr="005C4C0F">
        <w:rPr>
          <w:sz w:val="24"/>
        </w:rPr>
        <w:t>Содержание фонда ШИБЦ обеспечивает учебно-методическое и информационное сопровождение реализации основной образовательной программы общего образования, направленное на обеспечение широкого, постоянного и устойчивого доступа для всех участников образовательного процесса к любой информации, связанной с реализацией основной образовательной программы, планируемыми результатами, организацией образовательного процесса и условиями его осуществления.</w:t>
      </w:r>
    </w:p>
    <w:p w:rsidR="001D6187" w:rsidRPr="005C4C0F" w:rsidRDefault="001D6187" w:rsidP="001D6187">
      <w:pPr>
        <w:widowControl/>
        <w:adjustRightInd w:val="0"/>
        <w:ind w:firstLine="708"/>
        <w:jc w:val="both"/>
        <w:rPr>
          <w:rFonts w:eastAsia="Calibri"/>
          <w:color w:val="000000"/>
          <w:sz w:val="24"/>
          <w:szCs w:val="24"/>
        </w:rPr>
      </w:pPr>
      <w:r w:rsidRPr="005C4C0F">
        <w:rPr>
          <w:rFonts w:eastAsia="Calibri"/>
          <w:sz w:val="24"/>
          <w:szCs w:val="24"/>
        </w:rPr>
        <w:lastRenderedPageBreak/>
        <w:t xml:space="preserve">Книги расставлены соответственно технологии работы ШИБЦ: по таблицам ББК, по возрасту </w:t>
      </w:r>
      <w:proofErr w:type="gramStart"/>
      <w:r w:rsidRPr="005C4C0F">
        <w:rPr>
          <w:rFonts w:eastAsia="Calibri"/>
          <w:sz w:val="24"/>
          <w:szCs w:val="24"/>
        </w:rPr>
        <w:t>обучающихся</w:t>
      </w:r>
      <w:proofErr w:type="gramEnd"/>
      <w:r w:rsidRPr="005C4C0F">
        <w:rPr>
          <w:rFonts w:eastAsia="Calibri"/>
          <w:sz w:val="24"/>
          <w:szCs w:val="24"/>
        </w:rPr>
        <w:t>, отдельно расположена методическая литература, подписные издания, справочно-библиографические издания.</w:t>
      </w:r>
    </w:p>
    <w:p w:rsidR="001D6187" w:rsidRPr="005C4C0F" w:rsidRDefault="001D6187" w:rsidP="001D6187">
      <w:pPr>
        <w:widowControl/>
        <w:adjustRightInd w:val="0"/>
        <w:ind w:firstLine="708"/>
        <w:jc w:val="both"/>
        <w:rPr>
          <w:rFonts w:eastAsia="Calibri"/>
          <w:sz w:val="24"/>
          <w:szCs w:val="24"/>
          <w:lang w:eastAsia="ru-RU"/>
        </w:rPr>
      </w:pPr>
      <w:r w:rsidRPr="005C4C0F">
        <w:rPr>
          <w:rFonts w:eastAsia="Calibri"/>
          <w:color w:val="000000"/>
          <w:sz w:val="24"/>
          <w:szCs w:val="24"/>
          <w:lang w:eastAsia="ru-RU"/>
        </w:rPr>
        <w:t>Важными задачами ШИБЦ в работе с фондом являются своевременное его пополнение и обновление, а также освобождение от документов, которые по тем или иным причинам потеряли свою значимость для пользователей.</w:t>
      </w:r>
    </w:p>
    <w:p w:rsidR="001D6187" w:rsidRPr="005C4C0F" w:rsidRDefault="001D6187" w:rsidP="001D6187">
      <w:pPr>
        <w:widowControl/>
        <w:autoSpaceDE/>
        <w:autoSpaceDN/>
        <w:ind w:firstLine="708"/>
        <w:jc w:val="both"/>
        <w:rPr>
          <w:rFonts w:eastAsia="Calibri"/>
          <w:sz w:val="24"/>
          <w:szCs w:val="24"/>
        </w:rPr>
      </w:pPr>
      <w:r w:rsidRPr="005C4C0F">
        <w:rPr>
          <w:rFonts w:eastAsia="Calibri"/>
          <w:sz w:val="24"/>
          <w:szCs w:val="24"/>
        </w:rPr>
        <w:t xml:space="preserve">В информационно-библиотечном центре проводится работа с фондом, списание ветхой и морально устаревшей литературы, пополнение фонда учебной литературы за счет выделенной субвенции из региональных средств. Обновление книжного фонда происходит за счёт акции «Подари книге вторую жизнь», спонсорской помощи или на средства, полученные от сдачи макулатуры. </w:t>
      </w:r>
    </w:p>
    <w:p w:rsidR="001D6187" w:rsidRPr="005C4C0F" w:rsidRDefault="001D6187" w:rsidP="001D6187">
      <w:pPr>
        <w:widowControl/>
        <w:autoSpaceDE/>
        <w:autoSpaceDN/>
        <w:ind w:firstLine="708"/>
        <w:jc w:val="both"/>
        <w:rPr>
          <w:rFonts w:eastAsia="Calibri"/>
          <w:sz w:val="24"/>
          <w:szCs w:val="24"/>
        </w:rPr>
      </w:pPr>
      <w:r w:rsidRPr="005C4C0F">
        <w:rPr>
          <w:rFonts w:eastAsia="Calibri"/>
          <w:sz w:val="24"/>
          <w:szCs w:val="24"/>
        </w:rPr>
        <w:t xml:space="preserve">При пополнении основного фонда соблюдаются требования Федерального Закона 25.07.2002 г. № 144 «О противодействии экстремистской деятельности». В </w:t>
      </w:r>
      <w:r w:rsidRPr="005C4C0F">
        <w:rPr>
          <w:rFonts w:eastAsia="Calibri"/>
          <w:sz w:val="24"/>
          <w:szCs w:val="24"/>
          <w:shd w:val="clear" w:color="auto" w:fill="FFFFFF"/>
        </w:rPr>
        <w:t>целях исключения возможности массового распространения экстремистских материалов в информационно-библиотечном центре проводится</w:t>
      </w:r>
      <w:r w:rsidRPr="005C4C0F">
        <w:rPr>
          <w:rFonts w:eastAsia="Calibri"/>
          <w:sz w:val="24"/>
          <w:szCs w:val="24"/>
        </w:rPr>
        <w:t xml:space="preserve"> систематическая проверка фонда на предмет наличия в нем экстремистских материалов путем сверки имеющихся в фонде документов с Федеральным списком экстремистских материалов, оформление актов сверки, фиксация результатов проверки в «Журнале сверки с «Федеральным списком экстремистских материалов».</w:t>
      </w:r>
    </w:p>
    <w:p w:rsidR="00347E89" w:rsidRPr="005C4C0F" w:rsidRDefault="00347E89" w:rsidP="00347E89">
      <w:pPr>
        <w:widowControl/>
        <w:autoSpaceDE/>
        <w:autoSpaceDN/>
        <w:ind w:firstLine="708"/>
        <w:jc w:val="both"/>
        <w:rPr>
          <w:rFonts w:eastAsia="Calibri"/>
          <w:b/>
          <w:sz w:val="24"/>
          <w:szCs w:val="24"/>
        </w:rPr>
      </w:pPr>
      <w:r w:rsidRPr="005C4C0F">
        <w:rPr>
          <w:rFonts w:eastAsia="Calibri"/>
          <w:sz w:val="24"/>
          <w:szCs w:val="24"/>
        </w:rPr>
        <w:t xml:space="preserve">На постоянной основе ведется </w:t>
      </w:r>
      <w:r w:rsidRPr="005C4C0F">
        <w:rPr>
          <w:rFonts w:eastAsia="Calibri"/>
          <w:b/>
          <w:sz w:val="24"/>
          <w:szCs w:val="24"/>
        </w:rPr>
        <w:t xml:space="preserve">работа по сохранности библиотечного фонда: </w:t>
      </w:r>
    </w:p>
    <w:p w:rsidR="00347E89" w:rsidRPr="005C4C0F" w:rsidRDefault="00347E89" w:rsidP="00347E89">
      <w:pPr>
        <w:widowControl/>
        <w:autoSpaceDE/>
        <w:autoSpaceDN/>
        <w:ind w:firstLine="708"/>
        <w:jc w:val="both"/>
        <w:rPr>
          <w:rFonts w:eastAsia="Calibri"/>
          <w:sz w:val="24"/>
          <w:szCs w:val="23"/>
        </w:rPr>
      </w:pPr>
      <w:r w:rsidRPr="005C4C0F">
        <w:rPr>
          <w:rFonts w:eastAsia="Calibri"/>
          <w:sz w:val="24"/>
          <w:szCs w:val="23"/>
        </w:rPr>
        <w:t xml:space="preserve">- В информационно-библиотечном центре ведётся работа с задолжниками: напоминания, списки классным руководителям. </w:t>
      </w:r>
    </w:p>
    <w:p w:rsidR="00347E89" w:rsidRPr="005C4C0F" w:rsidRDefault="00347E89" w:rsidP="00347E89">
      <w:pPr>
        <w:widowControl/>
        <w:autoSpaceDE/>
        <w:autoSpaceDN/>
        <w:ind w:firstLine="708"/>
        <w:jc w:val="both"/>
        <w:rPr>
          <w:rFonts w:eastAsia="Calibri"/>
          <w:sz w:val="24"/>
          <w:szCs w:val="23"/>
        </w:rPr>
      </w:pPr>
      <w:r w:rsidRPr="005C4C0F">
        <w:rPr>
          <w:rFonts w:eastAsia="Calibri"/>
          <w:sz w:val="24"/>
          <w:szCs w:val="23"/>
        </w:rPr>
        <w:t xml:space="preserve">- С целью обеспечения физической сохранности книг осуществляются мелкие реставрационные работы, при сдаче литературы проверяются книги с целью выявления порчи и т.д., </w:t>
      </w:r>
    </w:p>
    <w:p w:rsidR="00347E89" w:rsidRPr="005C4C0F" w:rsidRDefault="00347E89" w:rsidP="00347E89">
      <w:pPr>
        <w:widowControl/>
        <w:autoSpaceDE/>
        <w:autoSpaceDN/>
        <w:ind w:firstLine="708"/>
        <w:jc w:val="both"/>
        <w:rPr>
          <w:rFonts w:eastAsia="Calibri"/>
          <w:sz w:val="24"/>
          <w:szCs w:val="23"/>
        </w:rPr>
      </w:pPr>
      <w:r w:rsidRPr="005C4C0F">
        <w:rPr>
          <w:rFonts w:eastAsia="Calibri"/>
          <w:sz w:val="24"/>
          <w:szCs w:val="23"/>
        </w:rPr>
        <w:t xml:space="preserve">- Проводится воспитательная работа среди читателей, </w:t>
      </w:r>
      <w:r w:rsidR="00B55E87" w:rsidRPr="005C4C0F">
        <w:rPr>
          <w:rFonts w:eastAsia="Calibri"/>
          <w:sz w:val="24"/>
          <w:szCs w:val="23"/>
        </w:rPr>
        <w:t xml:space="preserve">членами отряда профилактики «Витязь» раз в месяц проводятся </w:t>
      </w:r>
      <w:r w:rsidRPr="005C4C0F">
        <w:rPr>
          <w:rFonts w:eastAsia="Calibri"/>
          <w:sz w:val="24"/>
          <w:szCs w:val="23"/>
        </w:rPr>
        <w:t xml:space="preserve">рейды по сохранности учебников. </w:t>
      </w:r>
    </w:p>
    <w:p w:rsidR="00347E89" w:rsidRPr="00347E89" w:rsidRDefault="00347E89" w:rsidP="00347E89">
      <w:pPr>
        <w:widowControl/>
        <w:autoSpaceDE/>
        <w:autoSpaceDN/>
        <w:ind w:firstLine="540"/>
        <w:jc w:val="both"/>
        <w:rPr>
          <w:sz w:val="28"/>
          <w:szCs w:val="28"/>
          <w:lang w:eastAsia="ru-RU"/>
        </w:rPr>
      </w:pPr>
      <w:r w:rsidRPr="005C4C0F">
        <w:rPr>
          <w:rFonts w:eastAsia="Calibri"/>
          <w:sz w:val="24"/>
          <w:szCs w:val="24"/>
        </w:rPr>
        <w:t>По мере поступлений информационно-библиотечный центр осуществлял прием, систематизацию, техническую обработку новых поступлений, ведётся книга суммарного учета, запись в электронный каталог, в инвентарные книги.</w:t>
      </w:r>
      <w:r w:rsidRPr="00347E89">
        <w:rPr>
          <w:rFonts w:eastAsia="Calibri"/>
          <w:sz w:val="24"/>
          <w:szCs w:val="24"/>
        </w:rPr>
        <w:t xml:space="preserve"> </w:t>
      </w:r>
    </w:p>
    <w:p w:rsidR="00EF537B" w:rsidRPr="00C14DF7" w:rsidRDefault="00E83886" w:rsidP="00EF537B">
      <w:pPr>
        <w:widowControl/>
        <w:autoSpaceDE/>
        <w:autoSpaceDN/>
        <w:ind w:firstLine="708"/>
        <w:jc w:val="both"/>
        <w:rPr>
          <w:rFonts w:eastAsia="Calibri"/>
          <w:sz w:val="24"/>
          <w:szCs w:val="24"/>
          <w:highlight w:val="yellow"/>
        </w:rPr>
      </w:pPr>
      <w:r>
        <w:rPr>
          <w:rFonts w:eastAsia="Calibri"/>
          <w:sz w:val="24"/>
          <w:szCs w:val="24"/>
        </w:rPr>
        <w:t>В 2024</w:t>
      </w:r>
      <w:r w:rsidR="00EF537B" w:rsidRPr="00EF537B">
        <w:rPr>
          <w:rFonts w:eastAsia="Calibri"/>
          <w:sz w:val="24"/>
          <w:szCs w:val="24"/>
        </w:rPr>
        <w:t xml:space="preserve"> - 202</w:t>
      </w:r>
      <w:r>
        <w:rPr>
          <w:rFonts w:eastAsia="Calibri"/>
          <w:sz w:val="24"/>
          <w:szCs w:val="24"/>
        </w:rPr>
        <w:t>5</w:t>
      </w:r>
      <w:r w:rsidR="00EF537B" w:rsidRPr="00EF537B">
        <w:rPr>
          <w:rFonts w:eastAsia="Calibri"/>
          <w:sz w:val="24"/>
          <w:szCs w:val="24"/>
        </w:rPr>
        <w:t xml:space="preserve"> учебном году основной фонд информационно-библиотечного центра пополнился на </w:t>
      </w:r>
      <w:r>
        <w:rPr>
          <w:rFonts w:eastAsia="Calibri"/>
          <w:sz w:val="24"/>
          <w:szCs w:val="24"/>
        </w:rPr>
        <w:t>1</w:t>
      </w:r>
      <w:r w:rsidR="00EF537B">
        <w:rPr>
          <w:rFonts w:eastAsia="Calibri"/>
          <w:sz w:val="24"/>
          <w:szCs w:val="24"/>
        </w:rPr>
        <w:t>0</w:t>
      </w:r>
      <w:r>
        <w:rPr>
          <w:rFonts w:eastAsia="Calibri"/>
          <w:sz w:val="24"/>
          <w:szCs w:val="24"/>
        </w:rPr>
        <w:t>1</w:t>
      </w:r>
      <w:r w:rsidR="00EF537B" w:rsidRPr="00EF537B">
        <w:rPr>
          <w:rFonts w:eastAsia="Calibri"/>
          <w:sz w:val="24"/>
          <w:szCs w:val="24"/>
        </w:rPr>
        <w:t xml:space="preserve"> экземпляр: художественной (</w:t>
      </w:r>
      <w:r>
        <w:rPr>
          <w:rFonts w:eastAsia="Calibri"/>
          <w:sz w:val="24"/>
          <w:szCs w:val="24"/>
        </w:rPr>
        <w:t>30</w:t>
      </w:r>
      <w:r w:rsidR="00EF537B" w:rsidRPr="00EF537B">
        <w:rPr>
          <w:rFonts w:eastAsia="Calibri"/>
          <w:sz w:val="24"/>
          <w:szCs w:val="24"/>
        </w:rPr>
        <w:t xml:space="preserve"> экз.), научно-популярной литературы (</w:t>
      </w:r>
      <w:r>
        <w:rPr>
          <w:rFonts w:eastAsia="Calibri"/>
          <w:sz w:val="24"/>
          <w:szCs w:val="24"/>
        </w:rPr>
        <w:t>71</w:t>
      </w:r>
      <w:r w:rsidR="00EF537B" w:rsidRPr="00EF537B">
        <w:rPr>
          <w:rFonts w:eastAsia="Calibri"/>
          <w:sz w:val="24"/>
          <w:szCs w:val="24"/>
        </w:rPr>
        <w:t xml:space="preserve"> экз.). </w:t>
      </w:r>
      <w:r w:rsidR="00EF537B">
        <w:rPr>
          <w:rFonts w:eastAsia="Calibri"/>
          <w:sz w:val="24"/>
          <w:szCs w:val="24"/>
        </w:rPr>
        <w:t>В том числ</w:t>
      </w:r>
      <w:r>
        <w:rPr>
          <w:rFonts w:eastAsia="Calibri"/>
          <w:sz w:val="24"/>
          <w:szCs w:val="24"/>
        </w:rPr>
        <w:t xml:space="preserve">е 18 </w:t>
      </w:r>
      <w:r w:rsidR="00EF537B" w:rsidRPr="00EF537B">
        <w:rPr>
          <w:rFonts w:eastAsia="Calibri"/>
          <w:sz w:val="24"/>
          <w:szCs w:val="24"/>
        </w:rPr>
        <w:t xml:space="preserve">экземпляров – материалы </w:t>
      </w:r>
      <w:r w:rsidR="00EF537B">
        <w:rPr>
          <w:rFonts w:eastAsia="Calibri"/>
          <w:sz w:val="24"/>
          <w:szCs w:val="24"/>
        </w:rPr>
        <w:t>на татарском языке</w:t>
      </w:r>
      <w:r w:rsidR="00EF537B" w:rsidRPr="00EF537B">
        <w:rPr>
          <w:rFonts w:eastAsia="Calibri"/>
          <w:sz w:val="24"/>
          <w:szCs w:val="24"/>
        </w:rPr>
        <w:t>.</w:t>
      </w:r>
      <w:r w:rsidR="00BF1AF3">
        <w:rPr>
          <w:rFonts w:eastAsia="Calibri"/>
          <w:sz w:val="24"/>
          <w:szCs w:val="24"/>
        </w:rPr>
        <w:t xml:space="preserve"> Все 30 экз. художественной литературы – это поступление в рамках акции «Подари книге вторую жизнь» и замена потерянных книг. </w:t>
      </w:r>
      <w:r w:rsidR="00BF1AF3" w:rsidRPr="00C14DF7">
        <w:rPr>
          <w:rFonts w:eastAsia="Calibri"/>
          <w:b/>
          <w:sz w:val="24"/>
          <w:szCs w:val="24"/>
        </w:rPr>
        <w:t>Таким образом,</w:t>
      </w:r>
      <w:r w:rsidR="00BF1AF3" w:rsidRPr="00C14DF7">
        <w:rPr>
          <w:rFonts w:eastAsia="Calibri"/>
          <w:sz w:val="24"/>
          <w:szCs w:val="24"/>
        </w:rPr>
        <w:t xml:space="preserve"> </w:t>
      </w:r>
      <w:r w:rsidR="00C14DF7" w:rsidRPr="00C14DF7">
        <w:rPr>
          <w:rFonts w:eastAsia="Calibri"/>
          <w:sz w:val="24"/>
          <w:szCs w:val="24"/>
        </w:rPr>
        <w:t xml:space="preserve">остро стоит вопрос обеспечения ШИБЦ современными изданиями фонда художественной литературы. </w:t>
      </w:r>
    </w:p>
    <w:p w:rsidR="00EF537B" w:rsidRPr="00EF537B" w:rsidRDefault="00EF537B" w:rsidP="00EF537B">
      <w:pPr>
        <w:widowControl/>
        <w:autoSpaceDE/>
        <w:autoSpaceDN/>
        <w:ind w:firstLine="708"/>
        <w:jc w:val="both"/>
        <w:rPr>
          <w:rFonts w:eastAsia="Calibri"/>
          <w:sz w:val="24"/>
          <w:szCs w:val="24"/>
          <w:highlight w:val="yellow"/>
        </w:rPr>
      </w:pPr>
      <w:r w:rsidRPr="00EF537B">
        <w:rPr>
          <w:rFonts w:eastAsia="Calibri"/>
          <w:sz w:val="24"/>
          <w:szCs w:val="24"/>
        </w:rPr>
        <w:t xml:space="preserve">Списано </w:t>
      </w:r>
      <w:r w:rsidR="00C14DF7">
        <w:rPr>
          <w:rFonts w:eastAsia="Calibri"/>
          <w:sz w:val="24"/>
          <w:szCs w:val="24"/>
        </w:rPr>
        <w:t>140</w:t>
      </w:r>
      <w:r w:rsidRPr="00EF537B">
        <w:rPr>
          <w:rFonts w:eastAsia="Calibri"/>
          <w:sz w:val="24"/>
          <w:szCs w:val="24"/>
        </w:rPr>
        <w:t xml:space="preserve"> экз. отраслевой и художественной литературы.</w:t>
      </w:r>
    </w:p>
    <w:p w:rsidR="00EF537B" w:rsidRPr="00EF537B" w:rsidRDefault="00EF537B" w:rsidP="00EF537B">
      <w:pPr>
        <w:widowControl/>
        <w:autoSpaceDE/>
        <w:autoSpaceDN/>
        <w:ind w:firstLine="708"/>
        <w:jc w:val="both"/>
        <w:rPr>
          <w:rFonts w:eastAsia="Calibri"/>
          <w:sz w:val="24"/>
          <w:szCs w:val="24"/>
        </w:rPr>
      </w:pPr>
      <w:r w:rsidRPr="00EF537B">
        <w:rPr>
          <w:rFonts w:eastAsia="Calibri"/>
          <w:sz w:val="24"/>
          <w:szCs w:val="24"/>
        </w:rPr>
        <w:t>Основной фонд информационно-библиотечного центра на 1 июня 202</w:t>
      </w:r>
      <w:r w:rsidR="00C14DF7">
        <w:rPr>
          <w:rFonts w:eastAsia="Calibri"/>
          <w:sz w:val="24"/>
          <w:szCs w:val="24"/>
        </w:rPr>
        <w:t>5 года составляет 9750</w:t>
      </w:r>
      <w:r w:rsidRPr="00EF537B">
        <w:rPr>
          <w:rFonts w:eastAsia="Calibri"/>
          <w:sz w:val="24"/>
          <w:szCs w:val="24"/>
        </w:rPr>
        <w:t xml:space="preserve"> экземпляров, из них 2</w:t>
      </w:r>
      <w:r w:rsidR="00C14DF7">
        <w:rPr>
          <w:rFonts w:eastAsia="Calibri"/>
          <w:sz w:val="24"/>
          <w:szCs w:val="24"/>
        </w:rPr>
        <w:t>238</w:t>
      </w:r>
      <w:r w:rsidRPr="00EF537B">
        <w:rPr>
          <w:rFonts w:eastAsia="Calibri"/>
          <w:sz w:val="24"/>
          <w:szCs w:val="24"/>
        </w:rPr>
        <w:t xml:space="preserve"> экземпляр</w:t>
      </w:r>
      <w:r w:rsidR="00C14DF7">
        <w:rPr>
          <w:rFonts w:eastAsia="Calibri"/>
          <w:sz w:val="24"/>
          <w:szCs w:val="24"/>
        </w:rPr>
        <w:t>ов</w:t>
      </w:r>
      <w:r w:rsidRPr="00EF537B">
        <w:rPr>
          <w:rFonts w:eastAsia="Calibri"/>
          <w:sz w:val="24"/>
          <w:szCs w:val="24"/>
        </w:rPr>
        <w:t xml:space="preserve"> на татарском языке. </w:t>
      </w:r>
    </w:p>
    <w:p w:rsidR="00694FAE" w:rsidRPr="00694FAE" w:rsidRDefault="00694FAE" w:rsidP="00694FAE">
      <w:pPr>
        <w:widowControl/>
        <w:autoSpaceDE/>
        <w:autoSpaceDN/>
        <w:jc w:val="both"/>
        <w:rPr>
          <w:rFonts w:eastAsia="Calibri"/>
          <w:sz w:val="24"/>
          <w:szCs w:val="24"/>
        </w:rPr>
      </w:pPr>
      <w:r w:rsidRPr="00694FAE">
        <w:rPr>
          <w:rFonts w:eastAsia="Calibri"/>
          <w:sz w:val="24"/>
          <w:szCs w:val="24"/>
        </w:rPr>
        <w:t xml:space="preserve">Обращаемость фонда на конец учебного года – </w:t>
      </w:r>
      <w:r w:rsidR="00C14DF7">
        <w:rPr>
          <w:rFonts w:eastAsia="Calibri"/>
          <w:sz w:val="24"/>
          <w:szCs w:val="24"/>
        </w:rPr>
        <w:t>0,9</w:t>
      </w:r>
      <w:r w:rsidRPr="00694FAE">
        <w:rPr>
          <w:rFonts w:eastAsia="Calibri"/>
          <w:sz w:val="24"/>
          <w:szCs w:val="24"/>
        </w:rPr>
        <w:t xml:space="preserve"> раз. </w:t>
      </w:r>
    </w:p>
    <w:tbl>
      <w:tblPr>
        <w:tblW w:w="10801"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60"/>
        <w:gridCol w:w="1155"/>
        <w:gridCol w:w="1119"/>
        <w:gridCol w:w="696"/>
        <w:gridCol w:w="785"/>
        <w:gridCol w:w="993"/>
        <w:gridCol w:w="973"/>
        <w:gridCol w:w="944"/>
        <w:gridCol w:w="967"/>
        <w:gridCol w:w="1609"/>
      </w:tblGrid>
      <w:tr w:rsidR="00F5633C" w:rsidRPr="00694FAE" w:rsidTr="005C4C0F">
        <w:trPr>
          <w:trHeight w:val="134"/>
        </w:trPr>
        <w:tc>
          <w:tcPr>
            <w:tcW w:w="1560" w:type="dxa"/>
            <w:vMerge w:val="restart"/>
            <w:tcBorders>
              <w:top w:val="single" w:sz="4" w:space="0" w:color="auto"/>
              <w:left w:val="single" w:sz="4" w:space="0" w:color="auto"/>
              <w:bottom w:val="single" w:sz="4" w:space="0" w:color="auto"/>
              <w:right w:val="single" w:sz="4" w:space="0" w:color="auto"/>
            </w:tcBorders>
          </w:tcPr>
          <w:p w:rsidR="00F5633C" w:rsidRPr="00694FAE" w:rsidRDefault="00F5633C" w:rsidP="00694FAE">
            <w:pPr>
              <w:widowControl/>
              <w:autoSpaceDE/>
              <w:autoSpaceDN/>
              <w:jc w:val="center"/>
              <w:rPr>
                <w:sz w:val="24"/>
                <w:szCs w:val="24"/>
                <w:lang w:eastAsia="ru-RU"/>
              </w:rPr>
            </w:pPr>
            <w:r w:rsidRPr="00694FAE">
              <w:rPr>
                <w:sz w:val="24"/>
                <w:szCs w:val="24"/>
                <w:lang w:eastAsia="ru-RU"/>
              </w:rPr>
              <w:t>Числит.</w:t>
            </w:r>
          </w:p>
        </w:tc>
        <w:tc>
          <w:tcPr>
            <w:tcW w:w="1155" w:type="dxa"/>
            <w:vMerge w:val="restart"/>
            <w:tcBorders>
              <w:top w:val="single" w:sz="4" w:space="0" w:color="auto"/>
              <w:left w:val="single" w:sz="4" w:space="0" w:color="auto"/>
              <w:bottom w:val="single" w:sz="4" w:space="0" w:color="auto"/>
              <w:right w:val="single" w:sz="4" w:space="0" w:color="auto"/>
            </w:tcBorders>
          </w:tcPr>
          <w:p w:rsidR="00F5633C" w:rsidRPr="00694FAE" w:rsidRDefault="00F5633C" w:rsidP="00694FAE">
            <w:pPr>
              <w:widowControl/>
              <w:autoSpaceDE/>
              <w:autoSpaceDN/>
              <w:jc w:val="center"/>
              <w:rPr>
                <w:sz w:val="24"/>
                <w:szCs w:val="24"/>
                <w:lang w:eastAsia="ru-RU"/>
              </w:rPr>
            </w:pPr>
            <w:proofErr w:type="spellStart"/>
            <w:r w:rsidRPr="00694FAE">
              <w:rPr>
                <w:sz w:val="24"/>
                <w:szCs w:val="24"/>
                <w:lang w:eastAsia="ru-RU"/>
              </w:rPr>
              <w:t>Общест</w:t>
            </w:r>
            <w:proofErr w:type="spellEnd"/>
            <w:r w:rsidRPr="00694FAE">
              <w:rPr>
                <w:sz w:val="24"/>
                <w:szCs w:val="24"/>
                <w:lang w:eastAsia="ru-RU"/>
              </w:rPr>
              <w:t>.-</w:t>
            </w:r>
          </w:p>
          <w:p w:rsidR="00F5633C" w:rsidRPr="00694FAE" w:rsidRDefault="00F5633C" w:rsidP="00694FAE">
            <w:pPr>
              <w:widowControl/>
              <w:autoSpaceDE/>
              <w:autoSpaceDN/>
              <w:jc w:val="center"/>
              <w:rPr>
                <w:sz w:val="24"/>
                <w:szCs w:val="24"/>
                <w:lang w:eastAsia="ru-RU"/>
              </w:rPr>
            </w:pPr>
            <w:proofErr w:type="spellStart"/>
            <w:r w:rsidRPr="00694FAE">
              <w:rPr>
                <w:sz w:val="24"/>
                <w:szCs w:val="24"/>
                <w:lang w:eastAsia="ru-RU"/>
              </w:rPr>
              <w:t>политич</w:t>
            </w:r>
            <w:proofErr w:type="spellEnd"/>
            <w:r w:rsidRPr="00694FAE">
              <w:rPr>
                <w:sz w:val="24"/>
                <w:szCs w:val="24"/>
                <w:lang w:eastAsia="ru-RU"/>
              </w:rPr>
              <w:t>.</w:t>
            </w:r>
          </w:p>
        </w:tc>
        <w:tc>
          <w:tcPr>
            <w:tcW w:w="1119" w:type="dxa"/>
            <w:vMerge w:val="restart"/>
            <w:tcBorders>
              <w:top w:val="single" w:sz="4" w:space="0" w:color="auto"/>
              <w:left w:val="single" w:sz="4" w:space="0" w:color="auto"/>
              <w:bottom w:val="single" w:sz="4" w:space="0" w:color="auto"/>
              <w:right w:val="single" w:sz="4" w:space="0" w:color="auto"/>
            </w:tcBorders>
          </w:tcPr>
          <w:p w:rsidR="00F5633C" w:rsidRPr="00694FAE" w:rsidRDefault="00F5633C" w:rsidP="00694FAE">
            <w:pPr>
              <w:widowControl/>
              <w:autoSpaceDE/>
              <w:autoSpaceDN/>
              <w:jc w:val="center"/>
              <w:rPr>
                <w:sz w:val="24"/>
                <w:szCs w:val="24"/>
                <w:lang w:eastAsia="ru-RU"/>
              </w:rPr>
            </w:pPr>
            <w:proofErr w:type="spellStart"/>
            <w:r w:rsidRPr="00694FAE">
              <w:rPr>
                <w:sz w:val="24"/>
                <w:szCs w:val="24"/>
                <w:lang w:eastAsia="ru-RU"/>
              </w:rPr>
              <w:t>Естеств</w:t>
            </w:r>
            <w:proofErr w:type="spellEnd"/>
            <w:r w:rsidRPr="00694FAE">
              <w:rPr>
                <w:sz w:val="24"/>
                <w:szCs w:val="24"/>
                <w:lang w:eastAsia="ru-RU"/>
              </w:rPr>
              <w:t>-</w:t>
            </w:r>
          </w:p>
          <w:p w:rsidR="00F5633C" w:rsidRPr="00694FAE" w:rsidRDefault="00F5633C" w:rsidP="00694FAE">
            <w:pPr>
              <w:widowControl/>
              <w:autoSpaceDE/>
              <w:autoSpaceDN/>
              <w:jc w:val="center"/>
              <w:rPr>
                <w:sz w:val="24"/>
                <w:szCs w:val="24"/>
                <w:lang w:eastAsia="ru-RU"/>
              </w:rPr>
            </w:pPr>
            <w:proofErr w:type="spellStart"/>
            <w:r w:rsidRPr="00694FAE">
              <w:rPr>
                <w:sz w:val="24"/>
                <w:szCs w:val="24"/>
                <w:lang w:eastAsia="ru-RU"/>
              </w:rPr>
              <w:t>научн</w:t>
            </w:r>
            <w:proofErr w:type="spellEnd"/>
            <w:r w:rsidRPr="00694FAE">
              <w:rPr>
                <w:sz w:val="24"/>
                <w:szCs w:val="24"/>
                <w:lang w:eastAsia="ru-RU"/>
              </w:rPr>
              <w:t>.</w:t>
            </w:r>
          </w:p>
        </w:tc>
        <w:tc>
          <w:tcPr>
            <w:tcW w:w="696" w:type="dxa"/>
            <w:vMerge w:val="restart"/>
            <w:tcBorders>
              <w:top w:val="single" w:sz="4" w:space="0" w:color="auto"/>
              <w:left w:val="single" w:sz="4" w:space="0" w:color="auto"/>
              <w:bottom w:val="single" w:sz="4" w:space="0" w:color="auto"/>
              <w:right w:val="single" w:sz="4" w:space="0" w:color="auto"/>
            </w:tcBorders>
          </w:tcPr>
          <w:p w:rsidR="00F5633C" w:rsidRPr="00694FAE" w:rsidRDefault="00F5633C" w:rsidP="00694FAE">
            <w:pPr>
              <w:widowControl/>
              <w:autoSpaceDE/>
              <w:autoSpaceDN/>
              <w:jc w:val="center"/>
              <w:rPr>
                <w:sz w:val="24"/>
                <w:szCs w:val="24"/>
                <w:lang w:eastAsia="ru-RU"/>
              </w:rPr>
            </w:pPr>
            <w:proofErr w:type="gramStart"/>
            <w:r w:rsidRPr="00694FAE">
              <w:rPr>
                <w:sz w:val="24"/>
                <w:szCs w:val="24"/>
                <w:lang w:eastAsia="ru-RU"/>
              </w:rPr>
              <w:t>Тех-</w:t>
            </w:r>
            <w:proofErr w:type="spellStart"/>
            <w:r w:rsidRPr="00694FAE">
              <w:rPr>
                <w:sz w:val="24"/>
                <w:szCs w:val="24"/>
                <w:lang w:eastAsia="ru-RU"/>
              </w:rPr>
              <w:t>ника</w:t>
            </w:r>
            <w:proofErr w:type="spellEnd"/>
            <w:proofErr w:type="gramEnd"/>
          </w:p>
        </w:tc>
        <w:tc>
          <w:tcPr>
            <w:tcW w:w="785" w:type="dxa"/>
            <w:vMerge w:val="restart"/>
            <w:tcBorders>
              <w:top w:val="single" w:sz="4" w:space="0" w:color="auto"/>
              <w:left w:val="single" w:sz="4" w:space="0" w:color="auto"/>
              <w:bottom w:val="single" w:sz="4" w:space="0" w:color="auto"/>
              <w:right w:val="single" w:sz="4" w:space="0" w:color="auto"/>
            </w:tcBorders>
          </w:tcPr>
          <w:p w:rsidR="00F5633C" w:rsidRPr="00694FAE" w:rsidRDefault="00F5633C" w:rsidP="00694FAE">
            <w:pPr>
              <w:widowControl/>
              <w:autoSpaceDE/>
              <w:autoSpaceDN/>
              <w:jc w:val="center"/>
              <w:rPr>
                <w:sz w:val="24"/>
                <w:szCs w:val="24"/>
                <w:lang w:eastAsia="ru-RU"/>
              </w:rPr>
            </w:pPr>
            <w:r w:rsidRPr="00694FAE">
              <w:rPr>
                <w:sz w:val="24"/>
                <w:szCs w:val="24"/>
                <w:lang w:eastAsia="ru-RU"/>
              </w:rPr>
              <w:t>74</w:t>
            </w:r>
          </w:p>
        </w:tc>
        <w:tc>
          <w:tcPr>
            <w:tcW w:w="993" w:type="dxa"/>
            <w:vMerge w:val="restart"/>
            <w:tcBorders>
              <w:top w:val="single" w:sz="4" w:space="0" w:color="auto"/>
              <w:left w:val="single" w:sz="4" w:space="0" w:color="auto"/>
              <w:bottom w:val="single" w:sz="4" w:space="0" w:color="auto"/>
              <w:right w:val="single" w:sz="4" w:space="0" w:color="auto"/>
            </w:tcBorders>
          </w:tcPr>
          <w:p w:rsidR="00F5633C" w:rsidRPr="00694FAE" w:rsidRDefault="00F5633C" w:rsidP="00694FAE">
            <w:pPr>
              <w:widowControl/>
              <w:autoSpaceDE/>
              <w:autoSpaceDN/>
              <w:jc w:val="center"/>
              <w:rPr>
                <w:sz w:val="24"/>
                <w:szCs w:val="24"/>
                <w:lang w:eastAsia="ru-RU"/>
              </w:rPr>
            </w:pPr>
            <w:proofErr w:type="spellStart"/>
            <w:r w:rsidRPr="00694FAE">
              <w:rPr>
                <w:sz w:val="24"/>
                <w:szCs w:val="24"/>
                <w:lang w:eastAsia="ru-RU"/>
              </w:rPr>
              <w:t>Ис</w:t>
            </w:r>
            <w:proofErr w:type="spellEnd"/>
            <w:r w:rsidRPr="00694FAE">
              <w:rPr>
                <w:sz w:val="24"/>
                <w:szCs w:val="24"/>
                <w:lang w:eastAsia="ru-RU"/>
              </w:rPr>
              <w:t>-во</w:t>
            </w:r>
          </w:p>
          <w:p w:rsidR="00F5633C" w:rsidRPr="00694FAE" w:rsidRDefault="00F5633C" w:rsidP="00694FAE">
            <w:pPr>
              <w:widowControl/>
              <w:autoSpaceDE/>
              <w:autoSpaceDN/>
              <w:jc w:val="center"/>
              <w:rPr>
                <w:sz w:val="24"/>
                <w:szCs w:val="24"/>
                <w:lang w:eastAsia="ru-RU"/>
              </w:rPr>
            </w:pPr>
            <w:r w:rsidRPr="00694FAE">
              <w:rPr>
                <w:sz w:val="24"/>
                <w:szCs w:val="24"/>
                <w:lang w:eastAsia="ru-RU"/>
              </w:rPr>
              <w:t>и спорт</w:t>
            </w:r>
          </w:p>
        </w:tc>
        <w:tc>
          <w:tcPr>
            <w:tcW w:w="973" w:type="dxa"/>
            <w:vMerge w:val="restart"/>
            <w:tcBorders>
              <w:top w:val="single" w:sz="4" w:space="0" w:color="auto"/>
              <w:left w:val="single" w:sz="4" w:space="0" w:color="auto"/>
              <w:bottom w:val="single" w:sz="4" w:space="0" w:color="auto"/>
              <w:right w:val="single" w:sz="4" w:space="0" w:color="auto"/>
            </w:tcBorders>
          </w:tcPr>
          <w:p w:rsidR="00F5633C" w:rsidRPr="00694FAE" w:rsidRDefault="00F5633C" w:rsidP="00694FAE">
            <w:pPr>
              <w:widowControl/>
              <w:autoSpaceDE/>
              <w:autoSpaceDN/>
              <w:jc w:val="center"/>
              <w:rPr>
                <w:sz w:val="24"/>
                <w:szCs w:val="24"/>
                <w:lang w:eastAsia="ru-RU"/>
              </w:rPr>
            </w:pPr>
            <w:r w:rsidRPr="00694FAE">
              <w:rPr>
                <w:sz w:val="24"/>
                <w:szCs w:val="24"/>
                <w:lang w:eastAsia="ru-RU"/>
              </w:rPr>
              <w:t>Худ.</w:t>
            </w:r>
          </w:p>
          <w:p w:rsidR="00F5633C" w:rsidRPr="00694FAE" w:rsidRDefault="00F5633C" w:rsidP="00694FAE">
            <w:pPr>
              <w:widowControl/>
              <w:autoSpaceDE/>
              <w:autoSpaceDN/>
              <w:jc w:val="center"/>
              <w:rPr>
                <w:sz w:val="24"/>
                <w:szCs w:val="24"/>
                <w:lang w:eastAsia="ru-RU"/>
              </w:rPr>
            </w:pPr>
            <w:proofErr w:type="gramStart"/>
            <w:r w:rsidRPr="00694FAE">
              <w:rPr>
                <w:sz w:val="24"/>
                <w:szCs w:val="24"/>
                <w:lang w:eastAsia="ru-RU"/>
              </w:rPr>
              <w:t>лит-</w:t>
            </w:r>
            <w:proofErr w:type="spellStart"/>
            <w:r w:rsidRPr="00694FAE">
              <w:rPr>
                <w:sz w:val="24"/>
                <w:szCs w:val="24"/>
                <w:lang w:eastAsia="ru-RU"/>
              </w:rPr>
              <w:t>ра</w:t>
            </w:r>
            <w:proofErr w:type="spellEnd"/>
            <w:proofErr w:type="gramEnd"/>
          </w:p>
        </w:tc>
        <w:tc>
          <w:tcPr>
            <w:tcW w:w="944" w:type="dxa"/>
            <w:vMerge w:val="restart"/>
            <w:tcBorders>
              <w:top w:val="single" w:sz="4" w:space="0" w:color="auto"/>
              <w:left w:val="single" w:sz="4" w:space="0" w:color="auto"/>
              <w:bottom w:val="single" w:sz="4" w:space="0" w:color="auto"/>
              <w:right w:val="single" w:sz="4" w:space="0" w:color="auto"/>
            </w:tcBorders>
          </w:tcPr>
          <w:p w:rsidR="00F5633C" w:rsidRPr="00694FAE" w:rsidRDefault="00F5633C" w:rsidP="00694FAE">
            <w:pPr>
              <w:widowControl/>
              <w:autoSpaceDE/>
              <w:autoSpaceDN/>
              <w:jc w:val="center"/>
              <w:rPr>
                <w:sz w:val="24"/>
                <w:szCs w:val="24"/>
                <w:lang w:eastAsia="ru-RU"/>
              </w:rPr>
            </w:pPr>
            <w:r w:rsidRPr="00694FAE">
              <w:rPr>
                <w:sz w:val="24"/>
                <w:szCs w:val="24"/>
                <w:lang w:eastAsia="ru-RU"/>
              </w:rPr>
              <w:t>Справ.</w:t>
            </w:r>
          </w:p>
        </w:tc>
        <w:tc>
          <w:tcPr>
            <w:tcW w:w="967" w:type="dxa"/>
            <w:vMerge w:val="restart"/>
            <w:tcBorders>
              <w:top w:val="single" w:sz="4" w:space="0" w:color="auto"/>
              <w:left w:val="single" w:sz="4" w:space="0" w:color="auto"/>
              <w:bottom w:val="single" w:sz="4" w:space="0" w:color="auto"/>
              <w:right w:val="single" w:sz="4" w:space="0" w:color="auto"/>
            </w:tcBorders>
          </w:tcPr>
          <w:p w:rsidR="00F5633C" w:rsidRPr="00694FAE" w:rsidRDefault="00F5633C" w:rsidP="00694FAE">
            <w:pPr>
              <w:widowControl/>
              <w:autoSpaceDE/>
              <w:autoSpaceDN/>
              <w:jc w:val="center"/>
              <w:rPr>
                <w:sz w:val="24"/>
                <w:szCs w:val="24"/>
                <w:lang w:eastAsia="ru-RU"/>
              </w:rPr>
            </w:pPr>
            <w:r w:rsidRPr="00694FAE">
              <w:rPr>
                <w:sz w:val="24"/>
                <w:szCs w:val="24"/>
                <w:lang w:eastAsia="ru-RU"/>
              </w:rPr>
              <w:t>Прочая</w:t>
            </w:r>
          </w:p>
        </w:tc>
        <w:tc>
          <w:tcPr>
            <w:tcW w:w="1609" w:type="dxa"/>
            <w:tcBorders>
              <w:top w:val="single" w:sz="4" w:space="0" w:color="auto"/>
              <w:left w:val="single" w:sz="4" w:space="0" w:color="auto"/>
              <w:bottom w:val="single" w:sz="4" w:space="0" w:color="auto"/>
              <w:right w:val="single" w:sz="4" w:space="0" w:color="auto"/>
            </w:tcBorders>
          </w:tcPr>
          <w:p w:rsidR="00F5633C" w:rsidRPr="00694FAE" w:rsidRDefault="00F5633C" w:rsidP="00694FAE">
            <w:pPr>
              <w:widowControl/>
              <w:autoSpaceDE/>
              <w:autoSpaceDN/>
              <w:jc w:val="center"/>
              <w:rPr>
                <w:sz w:val="24"/>
                <w:szCs w:val="24"/>
                <w:lang w:eastAsia="ru-RU"/>
              </w:rPr>
            </w:pPr>
            <w:r w:rsidRPr="00694FAE">
              <w:rPr>
                <w:sz w:val="24"/>
                <w:szCs w:val="24"/>
                <w:lang w:eastAsia="ru-RU"/>
              </w:rPr>
              <w:t>В том числе</w:t>
            </w:r>
          </w:p>
        </w:tc>
      </w:tr>
      <w:tr w:rsidR="00F5633C" w:rsidRPr="00694FAE" w:rsidTr="005C4C0F">
        <w:trPr>
          <w:trHeight w:val="187"/>
        </w:trPr>
        <w:tc>
          <w:tcPr>
            <w:tcW w:w="1560" w:type="dxa"/>
            <w:vMerge/>
            <w:vAlign w:val="center"/>
          </w:tcPr>
          <w:p w:rsidR="00F5633C" w:rsidRPr="00694FAE" w:rsidRDefault="00F5633C" w:rsidP="00694FAE">
            <w:pPr>
              <w:widowControl/>
              <w:autoSpaceDE/>
              <w:autoSpaceDN/>
              <w:rPr>
                <w:sz w:val="24"/>
                <w:szCs w:val="24"/>
                <w:lang w:eastAsia="ru-RU"/>
              </w:rPr>
            </w:pPr>
          </w:p>
        </w:tc>
        <w:tc>
          <w:tcPr>
            <w:tcW w:w="1155" w:type="dxa"/>
            <w:vMerge/>
            <w:vAlign w:val="center"/>
          </w:tcPr>
          <w:p w:rsidR="00F5633C" w:rsidRPr="00694FAE" w:rsidRDefault="00F5633C" w:rsidP="00694FAE">
            <w:pPr>
              <w:widowControl/>
              <w:autoSpaceDE/>
              <w:autoSpaceDN/>
              <w:rPr>
                <w:sz w:val="24"/>
                <w:szCs w:val="24"/>
                <w:lang w:eastAsia="ru-RU"/>
              </w:rPr>
            </w:pPr>
          </w:p>
        </w:tc>
        <w:tc>
          <w:tcPr>
            <w:tcW w:w="1119" w:type="dxa"/>
            <w:vMerge/>
            <w:vAlign w:val="center"/>
          </w:tcPr>
          <w:p w:rsidR="00F5633C" w:rsidRPr="00694FAE" w:rsidRDefault="00F5633C" w:rsidP="00694FAE">
            <w:pPr>
              <w:widowControl/>
              <w:autoSpaceDE/>
              <w:autoSpaceDN/>
              <w:rPr>
                <w:sz w:val="24"/>
                <w:szCs w:val="24"/>
                <w:lang w:eastAsia="ru-RU"/>
              </w:rPr>
            </w:pPr>
          </w:p>
        </w:tc>
        <w:tc>
          <w:tcPr>
            <w:tcW w:w="696" w:type="dxa"/>
            <w:vMerge/>
            <w:vAlign w:val="center"/>
          </w:tcPr>
          <w:p w:rsidR="00F5633C" w:rsidRPr="00694FAE" w:rsidRDefault="00F5633C" w:rsidP="00694FAE">
            <w:pPr>
              <w:widowControl/>
              <w:autoSpaceDE/>
              <w:autoSpaceDN/>
              <w:rPr>
                <w:sz w:val="24"/>
                <w:szCs w:val="24"/>
                <w:lang w:eastAsia="ru-RU"/>
              </w:rPr>
            </w:pPr>
          </w:p>
        </w:tc>
        <w:tc>
          <w:tcPr>
            <w:tcW w:w="785" w:type="dxa"/>
            <w:vMerge/>
            <w:vAlign w:val="center"/>
          </w:tcPr>
          <w:p w:rsidR="00F5633C" w:rsidRPr="00694FAE" w:rsidRDefault="00F5633C" w:rsidP="00694FAE">
            <w:pPr>
              <w:widowControl/>
              <w:autoSpaceDE/>
              <w:autoSpaceDN/>
              <w:rPr>
                <w:sz w:val="24"/>
                <w:szCs w:val="24"/>
                <w:lang w:eastAsia="ru-RU"/>
              </w:rPr>
            </w:pPr>
          </w:p>
        </w:tc>
        <w:tc>
          <w:tcPr>
            <w:tcW w:w="993" w:type="dxa"/>
            <w:vMerge/>
            <w:vAlign w:val="center"/>
          </w:tcPr>
          <w:p w:rsidR="00F5633C" w:rsidRPr="00694FAE" w:rsidRDefault="00F5633C" w:rsidP="00694FAE">
            <w:pPr>
              <w:widowControl/>
              <w:autoSpaceDE/>
              <w:autoSpaceDN/>
              <w:rPr>
                <w:sz w:val="24"/>
                <w:szCs w:val="24"/>
                <w:lang w:eastAsia="ru-RU"/>
              </w:rPr>
            </w:pPr>
          </w:p>
        </w:tc>
        <w:tc>
          <w:tcPr>
            <w:tcW w:w="973" w:type="dxa"/>
            <w:vMerge/>
            <w:vAlign w:val="center"/>
          </w:tcPr>
          <w:p w:rsidR="00F5633C" w:rsidRPr="00694FAE" w:rsidRDefault="00F5633C" w:rsidP="00694FAE">
            <w:pPr>
              <w:widowControl/>
              <w:autoSpaceDE/>
              <w:autoSpaceDN/>
              <w:rPr>
                <w:sz w:val="24"/>
                <w:szCs w:val="24"/>
                <w:lang w:eastAsia="ru-RU"/>
              </w:rPr>
            </w:pPr>
          </w:p>
        </w:tc>
        <w:tc>
          <w:tcPr>
            <w:tcW w:w="944" w:type="dxa"/>
            <w:vMerge/>
            <w:vAlign w:val="center"/>
          </w:tcPr>
          <w:p w:rsidR="00F5633C" w:rsidRPr="00694FAE" w:rsidRDefault="00F5633C" w:rsidP="00694FAE">
            <w:pPr>
              <w:widowControl/>
              <w:autoSpaceDE/>
              <w:autoSpaceDN/>
              <w:rPr>
                <w:sz w:val="24"/>
                <w:szCs w:val="24"/>
                <w:lang w:eastAsia="ru-RU"/>
              </w:rPr>
            </w:pPr>
          </w:p>
        </w:tc>
        <w:tc>
          <w:tcPr>
            <w:tcW w:w="967" w:type="dxa"/>
            <w:vMerge/>
            <w:vAlign w:val="center"/>
          </w:tcPr>
          <w:p w:rsidR="00F5633C" w:rsidRPr="00694FAE" w:rsidRDefault="00F5633C" w:rsidP="00694FAE">
            <w:pPr>
              <w:widowControl/>
              <w:autoSpaceDE/>
              <w:autoSpaceDN/>
              <w:rPr>
                <w:sz w:val="24"/>
                <w:szCs w:val="24"/>
                <w:lang w:eastAsia="ru-RU"/>
              </w:rPr>
            </w:pPr>
          </w:p>
        </w:tc>
        <w:tc>
          <w:tcPr>
            <w:tcW w:w="1609" w:type="dxa"/>
          </w:tcPr>
          <w:p w:rsidR="00F5633C" w:rsidRPr="00694FAE" w:rsidRDefault="00F5633C" w:rsidP="00694FAE">
            <w:pPr>
              <w:widowControl/>
              <w:autoSpaceDE/>
              <w:autoSpaceDN/>
              <w:jc w:val="center"/>
              <w:rPr>
                <w:sz w:val="24"/>
                <w:szCs w:val="24"/>
                <w:lang w:eastAsia="ru-RU"/>
              </w:rPr>
            </w:pPr>
            <w:r w:rsidRPr="00694FAE">
              <w:rPr>
                <w:sz w:val="24"/>
                <w:szCs w:val="24"/>
                <w:lang w:eastAsia="ru-RU"/>
              </w:rPr>
              <w:t>на тат</w:t>
            </w:r>
            <w:proofErr w:type="gramStart"/>
            <w:r w:rsidRPr="00694FAE">
              <w:rPr>
                <w:sz w:val="24"/>
                <w:szCs w:val="24"/>
                <w:lang w:eastAsia="ru-RU"/>
              </w:rPr>
              <w:t>.</w:t>
            </w:r>
            <w:proofErr w:type="gramEnd"/>
            <w:r w:rsidRPr="00694FAE">
              <w:rPr>
                <w:sz w:val="24"/>
                <w:szCs w:val="24"/>
                <w:lang w:eastAsia="ru-RU"/>
              </w:rPr>
              <w:t xml:space="preserve"> </w:t>
            </w:r>
            <w:proofErr w:type="gramStart"/>
            <w:r w:rsidRPr="00694FAE">
              <w:rPr>
                <w:sz w:val="24"/>
                <w:szCs w:val="24"/>
                <w:lang w:eastAsia="ru-RU"/>
              </w:rPr>
              <w:t>я</w:t>
            </w:r>
            <w:proofErr w:type="gramEnd"/>
            <w:r w:rsidRPr="00694FAE">
              <w:rPr>
                <w:sz w:val="24"/>
                <w:szCs w:val="24"/>
                <w:lang w:eastAsia="ru-RU"/>
              </w:rPr>
              <w:t>зыке</w:t>
            </w:r>
          </w:p>
        </w:tc>
      </w:tr>
      <w:tr w:rsidR="00F5633C" w:rsidRPr="00694FAE" w:rsidTr="005C4C0F">
        <w:trPr>
          <w:trHeight w:val="379"/>
        </w:trPr>
        <w:tc>
          <w:tcPr>
            <w:tcW w:w="1560" w:type="dxa"/>
          </w:tcPr>
          <w:p w:rsidR="00F5633C" w:rsidRPr="00694FAE" w:rsidRDefault="00FC6B66" w:rsidP="005C4C0F">
            <w:pPr>
              <w:widowControl/>
              <w:autoSpaceDE/>
              <w:autoSpaceDN/>
              <w:jc w:val="center"/>
              <w:rPr>
                <w:sz w:val="24"/>
                <w:szCs w:val="24"/>
                <w:lang w:eastAsia="ru-RU"/>
              </w:rPr>
            </w:pPr>
            <w:r>
              <w:rPr>
                <w:sz w:val="24"/>
                <w:szCs w:val="24"/>
                <w:lang w:eastAsia="ru-RU"/>
              </w:rPr>
              <w:t>КСУ</w:t>
            </w:r>
            <w:r w:rsidR="00F5633C" w:rsidRPr="00694FAE">
              <w:rPr>
                <w:sz w:val="24"/>
                <w:szCs w:val="24"/>
                <w:lang w:eastAsia="ru-RU"/>
              </w:rPr>
              <w:t xml:space="preserve"> </w:t>
            </w:r>
            <w:r w:rsidR="00C14DF7">
              <w:rPr>
                <w:sz w:val="24"/>
                <w:szCs w:val="24"/>
                <w:lang w:eastAsia="ru-RU"/>
              </w:rPr>
              <w:t>9750</w:t>
            </w:r>
          </w:p>
        </w:tc>
        <w:tc>
          <w:tcPr>
            <w:tcW w:w="1155" w:type="dxa"/>
          </w:tcPr>
          <w:p w:rsidR="00F5633C" w:rsidRPr="00694FAE" w:rsidRDefault="00C844E0" w:rsidP="00694FAE">
            <w:pPr>
              <w:widowControl/>
              <w:autoSpaceDE/>
              <w:autoSpaceDN/>
              <w:jc w:val="center"/>
              <w:rPr>
                <w:sz w:val="24"/>
                <w:szCs w:val="24"/>
                <w:lang w:eastAsia="ru-RU"/>
              </w:rPr>
            </w:pPr>
            <w:r>
              <w:rPr>
                <w:sz w:val="24"/>
                <w:szCs w:val="24"/>
                <w:lang w:eastAsia="ru-RU"/>
              </w:rPr>
              <w:t>373</w:t>
            </w:r>
          </w:p>
        </w:tc>
        <w:tc>
          <w:tcPr>
            <w:tcW w:w="1119" w:type="dxa"/>
          </w:tcPr>
          <w:p w:rsidR="00F5633C" w:rsidRPr="00694FAE" w:rsidRDefault="00C844E0" w:rsidP="00271D56">
            <w:pPr>
              <w:widowControl/>
              <w:autoSpaceDE/>
              <w:autoSpaceDN/>
              <w:jc w:val="center"/>
              <w:rPr>
                <w:sz w:val="24"/>
                <w:szCs w:val="24"/>
                <w:lang w:eastAsia="ru-RU"/>
              </w:rPr>
            </w:pPr>
            <w:r>
              <w:rPr>
                <w:sz w:val="24"/>
                <w:szCs w:val="24"/>
                <w:lang w:eastAsia="ru-RU"/>
              </w:rPr>
              <w:t>370</w:t>
            </w:r>
          </w:p>
        </w:tc>
        <w:tc>
          <w:tcPr>
            <w:tcW w:w="696" w:type="dxa"/>
          </w:tcPr>
          <w:p w:rsidR="00F5633C" w:rsidRPr="00694FAE" w:rsidRDefault="00F5633C" w:rsidP="00694FAE">
            <w:pPr>
              <w:widowControl/>
              <w:autoSpaceDE/>
              <w:autoSpaceDN/>
              <w:jc w:val="center"/>
              <w:rPr>
                <w:sz w:val="24"/>
                <w:szCs w:val="24"/>
                <w:lang w:eastAsia="ru-RU"/>
              </w:rPr>
            </w:pPr>
            <w:r w:rsidRPr="00F5633C">
              <w:rPr>
                <w:sz w:val="24"/>
                <w:szCs w:val="24"/>
                <w:lang w:eastAsia="ru-RU"/>
              </w:rPr>
              <w:t>69</w:t>
            </w:r>
          </w:p>
        </w:tc>
        <w:tc>
          <w:tcPr>
            <w:tcW w:w="785" w:type="dxa"/>
          </w:tcPr>
          <w:p w:rsidR="00F5633C" w:rsidRPr="00694FAE" w:rsidRDefault="00C844E0" w:rsidP="00694FAE">
            <w:pPr>
              <w:widowControl/>
              <w:autoSpaceDE/>
              <w:autoSpaceDN/>
              <w:jc w:val="center"/>
              <w:rPr>
                <w:sz w:val="24"/>
                <w:szCs w:val="24"/>
                <w:lang w:eastAsia="ru-RU"/>
              </w:rPr>
            </w:pPr>
            <w:r>
              <w:rPr>
                <w:sz w:val="24"/>
                <w:szCs w:val="24"/>
                <w:lang w:eastAsia="ru-RU"/>
              </w:rPr>
              <w:t>480</w:t>
            </w:r>
          </w:p>
        </w:tc>
        <w:tc>
          <w:tcPr>
            <w:tcW w:w="993" w:type="dxa"/>
          </w:tcPr>
          <w:p w:rsidR="00F5633C" w:rsidRPr="00694FAE" w:rsidRDefault="00C844E0" w:rsidP="00694FAE">
            <w:pPr>
              <w:widowControl/>
              <w:autoSpaceDE/>
              <w:autoSpaceDN/>
              <w:jc w:val="center"/>
              <w:rPr>
                <w:sz w:val="24"/>
                <w:szCs w:val="24"/>
                <w:lang w:eastAsia="ru-RU"/>
              </w:rPr>
            </w:pPr>
            <w:r>
              <w:rPr>
                <w:sz w:val="24"/>
                <w:szCs w:val="24"/>
                <w:lang w:eastAsia="ru-RU"/>
              </w:rPr>
              <w:t>195</w:t>
            </w:r>
          </w:p>
        </w:tc>
        <w:tc>
          <w:tcPr>
            <w:tcW w:w="973" w:type="dxa"/>
          </w:tcPr>
          <w:p w:rsidR="00F5633C" w:rsidRPr="00694FAE" w:rsidRDefault="00F5633C" w:rsidP="00694FAE">
            <w:pPr>
              <w:widowControl/>
              <w:autoSpaceDE/>
              <w:autoSpaceDN/>
              <w:jc w:val="center"/>
              <w:rPr>
                <w:sz w:val="24"/>
                <w:szCs w:val="24"/>
                <w:lang w:eastAsia="ru-RU"/>
              </w:rPr>
            </w:pPr>
            <w:r w:rsidRPr="00694FAE">
              <w:rPr>
                <w:sz w:val="24"/>
                <w:szCs w:val="24"/>
                <w:lang w:eastAsia="ru-RU"/>
              </w:rPr>
              <w:t>7</w:t>
            </w:r>
            <w:r w:rsidR="00C844E0">
              <w:rPr>
                <w:sz w:val="24"/>
                <w:szCs w:val="24"/>
                <w:lang w:eastAsia="ru-RU"/>
              </w:rPr>
              <w:t>187</w:t>
            </w:r>
          </w:p>
        </w:tc>
        <w:tc>
          <w:tcPr>
            <w:tcW w:w="944" w:type="dxa"/>
            <w:shd w:val="clear" w:color="auto" w:fill="auto"/>
          </w:tcPr>
          <w:p w:rsidR="00F5633C" w:rsidRPr="00694FAE" w:rsidRDefault="00C844E0" w:rsidP="00694FAE">
            <w:pPr>
              <w:widowControl/>
              <w:autoSpaceDE/>
              <w:autoSpaceDN/>
              <w:jc w:val="center"/>
              <w:rPr>
                <w:sz w:val="24"/>
                <w:szCs w:val="24"/>
                <w:lang w:eastAsia="ru-RU"/>
              </w:rPr>
            </w:pPr>
            <w:r>
              <w:rPr>
                <w:sz w:val="24"/>
                <w:szCs w:val="24"/>
                <w:lang w:eastAsia="ru-RU"/>
              </w:rPr>
              <w:t>291</w:t>
            </w:r>
          </w:p>
        </w:tc>
        <w:tc>
          <w:tcPr>
            <w:tcW w:w="967" w:type="dxa"/>
            <w:shd w:val="clear" w:color="auto" w:fill="auto"/>
          </w:tcPr>
          <w:p w:rsidR="00F5633C" w:rsidRPr="00694FAE" w:rsidRDefault="00C844E0" w:rsidP="00694FAE">
            <w:pPr>
              <w:widowControl/>
              <w:autoSpaceDE/>
              <w:autoSpaceDN/>
              <w:jc w:val="center"/>
              <w:rPr>
                <w:sz w:val="24"/>
                <w:szCs w:val="24"/>
                <w:lang w:eastAsia="ru-RU"/>
              </w:rPr>
            </w:pPr>
            <w:r>
              <w:rPr>
                <w:sz w:val="24"/>
                <w:szCs w:val="24"/>
                <w:lang w:eastAsia="ru-RU"/>
              </w:rPr>
              <w:t>785</w:t>
            </w:r>
          </w:p>
        </w:tc>
        <w:tc>
          <w:tcPr>
            <w:tcW w:w="1609" w:type="dxa"/>
          </w:tcPr>
          <w:p w:rsidR="00F5633C" w:rsidRPr="00694FAE" w:rsidRDefault="00F5633C" w:rsidP="00C844E0">
            <w:pPr>
              <w:widowControl/>
              <w:autoSpaceDE/>
              <w:autoSpaceDN/>
              <w:jc w:val="center"/>
              <w:rPr>
                <w:sz w:val="24"/>
                <w:szCs w:val="24"/>
                <w:lang w:eastAsia="ru-RU"/>
              </w:rPr>
            </w:pPr>
            <w:r w:rsidRPr="00694FAE">
              <w:rPr>
                <w:sz w:val="24"/>
                <w:szCs w:val="24"/>
                <w:lang w:eastAsia="ru-RU"/>
              </w:rPr>
              <w:t>2</w:t>
            </w:r>
            <w:r w:rsidRPr="00F5633C">
              <w:rPr>
                <w:sz w:val="24"/>
                <w:szCs w:val="24"/>
                <w:lang w:eastAsia="ru-RU"/>
              </w:rPr>
              <w:t>2</w:t>
            </w:r>
            <w:r w:rsidR="00C844E0">
              <w:rPr>
                <w:sz w:val="24"/>
                <w:szCs w:val="24"/>
                <w:lang w:eastAsia="ru-RU"/>
              </w:rPr>
              <w:t>38</w:t>
            </w:r>
          </w:p>
        </w:tc>
      </w:tr>
      <w:tr w:rsidR="00F5633C" w:rsidRPr="00694FAE" w:rsidTr="005C4C0F">
        <w:trPr>
          <w:trHeight w:val="242"/>
        </w:trPr>
        <w:tc>
          <w:tcPr>
            <w:tcW w:w="1560" w:type="dxa"/>
          </w:tcPr>
          <w:p w:rsidR="00F5633C" w:rsidRPr="00694FAE" w:rsidRDefault="005C4C0F" w:rsidP="005C4C0F">
            <w:pPr>
              <w:widowControl/>
              <w:autoSpaceDE/>
              <w:autoSpaceDN/>
              <w:jc w:val="center"/>
              <w:rPr>
                <w:sz w:val="24"/>
                <w:szCs w:val="24"/>
                <w:lang w:eastAsia="ru-RU"/>
              </w:rPr>
            </w:pPr>
            <w:r>
              <w:rPr>
                <w:sz w:val="24"/>
                <w:szCs w:val="24"/>
                <w:lang w:eastAsia="ru-RU"/>
              </w:rPr>
              <w:t xml:space="preserve">Выдано </w:t>
            </w:r>
            <w:r w:rsidR="004315E1">
              <w:rPr>
                <w:sz w:val="24"/>
                <w:szCs w:val="24"/>
                <w:lang w:eastAsia="ru-RU"/>
              </w:rPr>
              <w:t>8385</w:t>
            </w:r>
          </w:p>
        </w:tc>
        <w:tc>
          <w:tcPr>
            <w:tcW w:w="1155" w:type="dxa"/>
          </w:tcPr>
          <w:p w:rsidR="00F5633C" w:rsidRPr="00694FAE" w:rsidRDefault="00C14DF7" w:rsidP="00694FAE">
            <w:pPr>
              <w:widowControl/>
              <w:autoSpaceDE/>
              <w:autoSpaceDN/>
              <w:jc w:val="center"/>
              <w:rPr>
                <w:sz w:val="24"/>
                <w:szCs w:val="24"/>
                <w:lang w:eastAsia="ru-RU"/>
              </w:rPr>
            </w:pPr>
            <w:r>
              <w:rPr>
                <w:sz w:val="24"/>
                <w:szCs w:val="24"/>
                <w:lang w:eastAsia="ru-RU"/>
              </w:rPr>
              <w:t>292</w:t>
            </w:r>
          </w:p>
        </w:tc>
        <w:tc>
          <w:tcPr>
            <w:tcW w:w="1119" w:type="dxa"/>
          </w:tcPr>
          <w:p w:rsidR="00F5633C" w:rsidRPr="00694FAE" w:rsidRDefault="00C14DF7" w:rsidP="00694FAE">
            <w:pPr>
              <w:widowControl/>
              <w:autoSpaceDE/>
              <w:autoSpaceDN/>
              <w:jc w:val="center"/>
              <w:rPr>
                <w:sz w:val="24"/>
                <w:szCs w:val="24"/>
                <w:lang w:eastAsia="ru-RU"/>
              </w:rPr>
            </w:pPr>
            <w:r>
              <w:rPr>
                <w:sz w:val="24"/>
                <w:szCs w:val="24"/>
                <w:lang w:eastAsia="ru-RU"/>
              </w:rPr>
              <w:t>357</w:t>
            </w:r>
          </w:p>
        </w:tc>
        <w:tc>
          <w:tcPr>
            <w:tcW w:w="696" w:type="dxa"/>
          </w:tcPr>
          <w:p w:rsidR="00F5633C" w:rsidRPr="00694FAE" w:rsidRDefault="00C844E0" w:rsidP="00694FAE">
            <w:pPr>
              <w:widowControl/>
              <w:autoSpaceDE/>
              <w:autoSpaceDN/>
              <w:jc w:val="center"/>
              <w:rPr>
                <w:sz w:val="24"/>
                <w:szCs w:val="24"/>
                <w:lang w:eastAsia="ru-RU"/>
              </w:rPr>
            </w:pPr>
            <w:r>
              <w:rPr>
                <w:sz w:val="24"/>
                <w:szCs w:val="24"/>
                <w:lang w:eastAsia="ru-RU"/>
              </w:rPr>
              <w:t>91</w:t>
            </w:r>
          </w:p>
        </w:tc>
        <w:tc>
          <w:tcPr>
            <w:tcW w:w="785" w:type="dxa"/>
          </w:tcPr>
          <w:p w:rsidR="00F5633C" w:rsidRPr="00694FAE" w:rsidRDefault="00C844E0" w:rsidP="00694FAE">
            <w:pPr>
              <w:widowControl/>
              <w:autoSpaceDE/>
              <w:autoSpaceDN/>
              <w:jc w:val="center"/>
              <w:rPr>
                <w:sz w:val="24"/>
                <w:szCs w:val="24"/>
                <w:lang w:eastAsia="ru-RU"/>
              </w:rPr>
            </w:pPr>
            <w:r>
              <w:rPr>
                <w:sz w:val="24"/>
                <w:szCs w:val="24"/>
                <w:lang w:eastAsia="ru-RU"/>
              </w:rPr>
              <w:t>88</w:t>
            </w:r>
          </w:p>
        </w:tc>
        <w:tc>
          <w:tcPr>
            <w:tcW w:w="993" w:type="dxa"/>
          </w:tcPr>
          <w:p w:rsidR="00F5633C" w:rsidRPr="00694FAE" w:rsidRDefault="00C844E0" w:rsidP="00694FAE">
            <w:pPr>
              <w:widowControl/>
              <w:autoSpaceDE/>
              <w:autoSpaceDN/>
              <w:jc w:val="center"/>
              <w:rPr>
                <w:sz w:val="24"/>
                <w:szCs w:val="24"/>
                <w:lang w:eastAsia="ru-RU"/>
              </w:rPr>
            </w:pPr>
            <w:r>
              <w:rPr>
                <w:sz w:val="24"/>
                <w:szCs w:val="24"/>
                <w:lang w:eastAsia="ru-RU"/>
              </w:rPr>
              <w:t>97</w:t>
            </w:r>
          </w:p>
        </w:tc>
        <w:tc>
          <w:tcPr>
            <w:tcW w:w="973" w:type="dxa"/>
          </w:tcPr>
          <w:p w:rsidR="00F5633C" w:rsidRPr="00694FAE" w:rsidRDefault="004315E1" w:rsidP="00694FAE">
            <w:pPr>
              <w:widowControl/>
              <w:autoSpaceDE/>
              <w:autoSpaceDN/>
              <w:jc w:val="center"/>
              <w:rPr>
                <w:sz w:val="24"/>
                <w:szCs w:val="24"/>
                <w:lang w:eastAsia="ru-RU"/>
              </w:rPr>
            </w:pPr>
            <w:r>
              <w:rPr>
                <w:sz w:val="24"/>
                <w:szCs w:val="24"/>
                <w:lang w:eastAsia="ru-RU"/>
              </w:rPr>
              <w:t>7115</w:t>
            </w:r>
          </w:p>
        </w:tc>
        <w:tc>
          <w:tcPr>
            <w:tcW w:w="944" w:type="dxa"/>
          </w:tcPr>
          <w:p w:rsidR="00F5633C" w:rsidRPr="00694FAE" w:rsidRDefault="00C844E0" w:rsidP="00694FAE">
            <w:pPr>
              <w:widowControl/>
              <w:autoSpaceDE/>
              <w:autoSpaceDN/>
              <w:jc w:val="center"/>
              <w:rPr>
                <w:sz w:val="24"/>
                <w:szCs w:val="24"/>
                <w:lang w:eastAsia="ru-RU"/>
              </w:rPr>
            </w:pPr>
            <w:r>
              <w:rPr>
                <w:sz w:val="24"/>
                <w:szCs w:val="24"/>
                <w:lang w:eastAsia="ru-RU"/>
              </w:rPr>
              <w:t>256</w:t>
            </w:r>
          </w:p>
        </w:tc>
        <w:tc>
          <w:tcPr>
            <w:tcW w:w="967" w:type="dxa"/>
          </w:tcPr>
          <w:p w:rsidR="00F5633C" w:rsidRPr="00694FAE" w:rsidRDefault="00F46A77" w:rsidP="00694FAE">
            <w:pPr>
              <w:widowControl/>
              <w:autoSpaceDE/>
              <w:autoSpaceDN/>
              <w:jc w:val="center"/>
              <w:rPr>
                <w:sz w:val="24"/>
                <w:szCs w:val="24"/>
                <w:lang w:eastAsia="ru-RU"/>
              </w:rPr>
            </w:pPr>
            <w:r>
              <w:rPr>
                <w:sz w:val="24"/>
                <w:szCs w:val="24"/>
                <w:lang w:eastAsia="ru-RU"/>
              </w:rPr>
              <w:t>89</w:t>
            </w:r>
          </w:p>
        </w:tc>
        <w:tc>
          <w:tcPr>
            <w:tcW w:w="1609" w:type="dxa"/>
          </w:tcPr>
          <w:p w:rsidR="00F5633C" w:rsidRPr="00694FAE" w:rsidRDefault="00F46A77" w:rsidP="00694FAE">
            <w:pPr>
              <w:widowControl/>
              <w:autoSpaceDE/>
              <w:autoSpaceDN/>
              <w:jc w:val="center"/>
              <w:rPr>
                <w:sz w:val="24"/>
                <w:szCs w:val="24"/>
                <w:lang w:eastAsia="ru-RU"/>
              </w:rPr>
            </w:pPr>
            <w:r>
              <w:rPr>
                <w:sz w:val="24"/>
                <w:szCs w:val="24"/>
                <w:lang w:eastAsia="ru-RU"/>
              </w:rPr>
              <w:t>247</w:t>
            </w:r>
          </w:p>
        </w:tc>
      </w:tr>
      <w:tr w:rsidR="00F5633C" w:rsidRPr="00694FAE" w:rsidTr="005C4C0F">
        <w:trPr>
          <w:trHeight w:val="278"/>
        </w:trPr>
        <w:tc>
          <w:tcPr>
            <w:tcW w:w="1560" w:type="dxa"/>
          </w:tcPr>
          <w:p w:rsidR="00F5633C" w:rsidRPr="00694FAE" w:rsidRDefault="00F5633C" w:rsidP="00694FAE">
            <w:pPr>
              <w:widowControl/>
              <w:autoSpaceDE/>
              <w:autoSpaceDN/>
              <w:jc w:val="center"/>
              <w:rPr>
                <w:sz w:val="24"/>
                <w:szCs w:val="24"/>
                <w:lang w:eastAsia="ru-RU"/>
              </w:rPr>
            </w:pPr>
            <w:r w:rsidRPr="00694FAE">
              <w:rPr>
                <w:sz w:val="24"/>
                <w:szCs w:val="24"/>
                <w:lang w:eastAsia="ru-RU"/>
              </w:rPr>
              <w:t>Обращаем.</w:t>
            </w:r>
          </w:p>
        </w:tc>
        <w:tc>
          <w:tcPr>
            <w:tcW w:w="1155" w:type="dxa"/>
          </w:tcPr>
          <w:p w:rsidR="00F5633C" w:rsidRPr="00694FAE" w:rsidRDefault="00F5633C" w:rsidP="00694FAE">
            <w:pPr>
              <w:widowControl/>
              <w:autoSpaceDE/>
              <w:autoSpaceDN/>
              <w:jc w:val="center"/>
              <w:rPr>
                <w:sz w:val="24"/>
                <w:szCs w:val="24"/>
                <w:lang w:eastAsia="ru-RU"/>
              </w:rPr>
            </w:pPr>
            <w:r w:rsidRPr="00694FAE">
              <w:rPr>
                <w:sz w:val="24"/>
                <w:szCs w:val="24"/>
                <w:lang w:eastAsia="ru-RU"/>
              </w:rPr>
              <w:t>0,</w:t>
            </w:r>
            <w:r w:rsidR="00C844E0">
              <w:rPr>
                <w:sz w:val="24"/>
                <w:szCs w:val="24"/>
                <w:lang w:eastAsia="ru-RU"/>
              </w:rPr>
              <w:t>8</w:t>
            </w:r>
          </w:p>
        </w:tc>
        <w:tc>
          <w:tcPr>
            <w:tcW w:w="1119" w:type="dxa"/>
          </w:tcPr>
          <w:p w:rsidR="00F5633C" w:rsidRPr="00694FAE" w:rsidRDefault="00C844E0" w:rsidP="00694FAE">
            <w:pPr>
              <w:widowControl/>
              <w:autoSpaceDE/>
              <w:autoSpaceDN/>
              <w:jc w:val="center"/>
              <w:rPr>
                <w:sz w:val="24"/>
                <w:szCs w:val="24"/>
                <w:lang w:eastAsia="ru-RU"/>
              </w:rPr>
            </w:pPr>
            <w:r>
              <w:rPr>
                <w:sz w:val="24"/>
                <w:szCs w:val="24"/>
                <w:lang w:eastAsia="ru-RU"/>
              </w:rPr>
              <w:t>1</w:t>
            </w:r>
          </w:p>
        </w:tc>
        <w:tc>
          <w:tcPr>
            <w:tcW w:w="696" w:type="dxa"/>
          </w:tcPr>
          <w:p w:rsidR="00F5633C" w:rsidRPr="00694FAE" w:rsidRDefault="00C844E0" w:rsidP="00694FAE">
            <w:pPr>
              <w:widowControl/>
              <w:autoSpaceDE/>
              <w:autoSpaceDN/>
              <w:jc w:val="center"/>
              <w:rPr>
                <w:sz w:val="24"/>
                <w:szCs w:val="24"/>
                <w:lang w:eastAsia="ru-RU"/>
              </w:rPr>
            </w:pPr>
            <w:r>
              <w:rPr>
                <w:sz w:val="24"/>
                <w:szCs w:val="24"/>
                <w:lang w:eastAsia="ru-RU"/>
              </w:rPr>
              <w:t>1,3</w:t>
            </w:r>
          </w:p>
        </w:tc>
        <w:tc>
          <w:tcPr>
            <w:tcW w:w="785" w:type="dxa"/>
          </w:tcPr>
          <w:p w:rsidR="00F5633C" w:rsidRPr="00694FAE" w:rsidRDefault="00F5633C" w:rsidP="00694FAE">
            <w:pPr>
              <w:widowControl/>
              <w:autoSpaceDE/>
              <w:autoSpaceDN/>
              <w:jc w:val="center"/>
              <w:rPr>
                <w:sz w:val="24"/>
                <w:szCs w:val="24"/>
                <w:lang w:eastAsia="ru-RU"/>
              </w:rPr>
            </w:pPr>
            <w:r w:rsidRPr="00694FAE">
              <w:rPr>
                <w:sz w:val="24"/>
                <w:szCs w:val="24"/>
                <w:lang w:eastAsia="ru-RU"/>
              </w:rPr>
              <w:t>0,2</w:t>
            </w:r>
          </w:p>
        </w:tc>
        <w:tc>
          <w:tcPr>
            <w:tcW w:w="993" w:type="dxa"/>
          </w:tcPr>
          <w:p w:rsidR="00F5633C" w:rsidRPr="00694FAE" w:rsidRDefault="00C844E0" w:rsidP="00694FAE">
            <w:pPr>
              <w:widowControl/>
              <w:autoSpaceDE/>
              <w:autoSpaceDN/>
              <w:jc w:val="center"/>
              <w:rPr>
                <w:sz w:val="24"/>
                <w:szCs w:val="24"/>
                <w:lang w:eastAsia="ru-RU"/>
              </w:rPr>
            </w:pPr>
            <w:r>
              <w:rPr>
                <w:sz w:val="24"/>
                <w:szCs w:val="24"/>
                <w:lang w:eastAsia="ru-RU"/>
              </w:rPr>
              <w:t>0,5</w:t>
            </w:r>
          </w:p>
        </w:tc>
        <w:tc>
          <w:tcPr>
            <w:tcW w:w="973" w:type="dxa"/>
          </w:tcPr>
          <w:p w:rsidR="00F5633C" w:rsidRPr="00694FAE" w:rsidRDefault="00C844E0" w:rsidP="00694FAE">
            <w:pPr>
              <w:widowControl/>
              <w:autoSpaceDE/>
              <w:autoSpaceDN/>
              <w:jc w:val="center"/>
              <w:rPr>
                <w:sz w:val="24"/>
                <w:szCs w:val="24"/>
                <w:lang w:eastAsia="ru-RU"/>
              </w:rPr>
            </w:pPr>
            <w:r>
              <w:rPr>
                <w:sz w:val="24"/>
                <w:szCs w:val="24"/>
                <w:lang w:eastAsia="ru-RU"/>
              </w:rPr>
              <w:t>1</w:t>
            </w:r>
          </w:p>
        </w:tc>
        <w:tc>
          <w:tcPr>
            <w:tcW w:w="944" w:type="dxa"/>
          </w:tcPr>
          <w:p w:rsidR="00F5633C" w:rsidRPr="00694FAE" w:rsidRDefault="00C844E0" w:rsidP="00694FAE">
            <w:pPr>
              <w:widowControl/>
              <w:autoSpaceDE/>
              <w:autoSpaceDN/>
              <w:jc w:val="center"/>
              <w:rPr>
                <w:sz w:val="24"/>
                <w:szCs w:val="24"/>
                <w:lang w:eastAsia="ru-RU"/>
              </w:rPr>
            </w:pPr>
            <w:r>
              <w:rPr>
                <w:sz w:val="24"/>
                <w:szCs w:val="24"/>
                <w:lang w:eastAsia="ru-RU"/>
              </w:rPr>
              <w:t>0,9</w:t>
            </w:r>
          </w:p>
        </w:tc>
        <w:tc>
          <w:tcPr>
            <w:tcW w:w="967" w:type="dxa"/>
          </w:tcPr>
          <w:p w:rsidR="00F5633C" w:rsidRPr="00694FAE" w:rsidRDefault="00F5633C" w:rsidP="00694FAE">
            <w:pPr>
              <w:widowControl/>
              <w:autoSpaceDE/>
              <w:autoSpaceDN/>
              <w:jc w:val="center"/>
              <w:rPr>
                <w:sz w:val="24"/>
                <w:szCs w:val="24"/>
                <w:lang w:eastAsia="ru-RU"/>
              </w:rPr>
            </w:pPr>
            <w:r w:rsidRPr="00694FAE">
              <w:rPr>
                <w:sz w:val="24"/>
                <w:szCs w:val="24"/>
                <w:lang w:eastAsia="ru-RU"/>
              </w:rPr>
              <w:t>0,1</w:t>
            </w:r>
          </w:p>
        </w:tc>
        <w:tc>
          <w:tcPr>
            <w:tcW w:w="1609" w:type="dxa"/>
          </w:tcPr>
          <w:p w:rsidR="00F5633C" w:rsidRPr="00694FAE" w:rsidRDefault="00F5633C" w:rsidP="00694FAE">
            <w:pPr>
              <w:widowControl/>
              <w:autoSpaceDE/>
              <w:autoSpaceDN/>
              <w:jc w:val="center"/>
              <w:rPr>
                <w:sz w:val="24"/>
                <w:szCs w:val="24"/>
                <w:lang w:eastAsia="ru-RU"/>
              </w:rPr>
            </w:pPr>
            <w:r w:rsidRPr="00694FAE">
              <w:rPr>
                <w:sz w:val="24"/>
                <w:szCs w:val="24"/>
                <w:lang w:eastAsia="ru-RU"/>
              </w:rPr>
              <w:t>0,1</w:t>
            </w:r>
          </w:p>
        </w:tc>
      </w:tr>
    </w:tbl>
    <w:p w:rsidR="00F5633C" w:rsidRPr="00F5633C" w:rsidRDefault="00F5633C" w:rsidP="00F5633C">
      <w:pPr>
        <w:widowControl/>
        <w:autoSpaceDE/>
        <w:autoSpaceDN/>
        <w:jc w:val="center"/>
        <w:rPr>
          <w:rFonts w:eastAsia="Calibri"/>
          <w:b/>
          <w:sz w:val="24"/>
          <w:szCs w:val="24"/>
        </w:rPr>
      </w:pPr>
      <w:r w:rsidRPr="00F5633C">
        <w:rPr>
          <w:rFonts w:eastAsia="Calibri"/>
          <w:b/>
          <w:sz w:val="24"/>
          <w:szCs w:val="24"/>
        </w:rPr>
        <w:t>Обращаемость фонда в сравнении за три года</w:t>
      </w:r>
    </w:p>
    <w:p w:rsidR="00F5633C" w:rsidRPr="00F5633C" w:rsidRDefault="00F5633C" w:rsidP="00F5633C">
      <w:pPr>
        <w:widowControl/>
        <w:autoSpaceDE/>
        <w:autoSpaceDN/>
        <w:jc w:val="center"/>
        <w:rPr>
          <w:rFonts w:eastAsia="Calibri"/>
          <w:b/>
          <w:sz w:val="24"/>
          <w:szCs w:val="24"/>
        </w:rPr>
      </w:pPr>
      <w:r w:rsidRPr="00F5633C">
        <w:rPr>
          <w:rFonts w:eastAsia="Calibri"/>
          <w:b/>
          <w:noProof/>
          <w:sz w:val="24"/>
          <w:szCs w:val="24"/>
          <w:lang w:eastAsia="ru-RU"/>
        </w:rPr>
        <w:drawing>
          <wp:inline distT="0" distB="0" distL="0" distR="0" wp14:anchorId="671AE69D" wp14:editId="0E0E00C9">
            <wp:extent cx="6412753" cy="1386541"/>
            <wp:effectExtent l="0" t="0" r="26670" b="23495"/>
            <wp:docPr id="2" name="Диаграмма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F5633C" w:rsidRPr="00F5633C" w:rsidRDefault="00F5633C" w:rsidP="00F5633C">
      <w:pPr>
        <w:widowControl/>
        <w:autoSpaceDE/>
        <w:autoSpaceDN/>
        <w:rPr>
          <w:rFonts w:eastAsia="Calibri"/>
          <w:szCs w:val="24"/>
        </w:rPr>
      </w:pPr>
      <w:r w:rsidRPr="00F5633C">
        <w:rPr>
          <w:rFonts w:eastAsia="Calibri"/>
          <w:szCs w:val="24"/>
        </w:rPr>
        <w:lastRenderedPageBreak/>
        <w:t xml:space="preserve">1 – общественно – политическая «63,3; 65»   2 - естественные науки «2;28.3»                                                                             3 - техника «3»                                                   4 – методическая литература «74»                                                                            5 – искусство и спорт «75; 85»                         6 – художественная литература «84»                                                                            7 – справочная литература «92»                       8 – языкознание и литературоведение «81;83»                                                                                     </w:t>
      </w:r>
      <w:r w:rsidR="00FC6B66">
        <w:rPr>
          <w:rFonts w:eastAsia="Calibri"/>
          <w:szCs w:val="24"/>
        </w:rPr>
        <w:t xml:space="preserve">                9 – литература </w:t>
      </w:r>
      <w:r w:rsidRPr="00F5633C">
        <w:rPr>
          <w:rFonts w:eastAsia="Calibri"/>
          <w:szCs w:val="24"/>
        </w:rPr>
        <w:t xml:space="preserve">на татарском языке                 </w:t>
      </w:r>
    </w:p>
    <w:p w:rsidR="00407F9D" w:rsidRDefault="00407F9D" w:rsidP="00347E89">
      <w:pPr>
        <w:widowControl/>
        <w:autoSpaceDE/>
        <w:autoSpaceDN/>
        <w:ind w:firstLine="708"/>
        <w:jc w:val="both"/>
        <w:rPr>
          <w:rFonts w:eastAsia="Calibri"/>
          <w:sz w:val="24"/>
          <w:szCs w:val="24"/>
        </w:rPr>
      </w:pPr>
      <w:r>
        <w:rPr>
          <w:rFonts w:eastAsia="Calibri"/>
          <w:sz w:val="24"/>
          <w:szCs w:val="24"/>
        </w:rPr>
        <w:t xml:space="preserve">Мониторинг обращаемости фонда показал, что необходимо усилить работу с фондом методической литературы и с фондом литературы по языкознанию и литературоведению. </w:t>
      </w:r>
    </w:p>
    <w:p w:rsidR="00347E89" w:rsidRPr="00347E89" w:rsidRDefault="00407F9D" w:rsidP="00347E89">
      <w:pPr>
        <w:widowControl/>
        <w:autoSpaceDE/>
        <w:autoSpaceDN/>
        <w:ind w:firstLine="708"/>
        <w:jc w:val="both"/>
        <w:rPr>
          <w:rFonts w:eastAsia="Calibri"/>
          <w:sz w:val="24"/>
          <w:szCs w:val="24"/>
        </w:rPr>
      </w:pPr>
      <w:r>
        <w:rPr>
          <w:rFonts w:eastAsia="Calibri"/>
          <w:sz w:val="24"/>
          <w:szCs w:val="24"/>
        </w:rPr>
        <w:t>На 17</w:t>
      </w:r>
      <w:r w:rsidR="00347E89" w:rsidRPr="00347E89">
        <w:rPr>
          <w:rFonts w:eastAsia="Calibri"/>
          <w:sz w:val="24"/>
          <w:szCs w:val="24"/>
        </w:rPr>
        <w:t>.05.202</w:t>
      </w:r>
      <w:r>
        <w:rPr>
          <w:rFonts w:eastAsia="Calibri"/>
          <w:sz w:val="24"/>
          <w:szCs w:val="24"/>
        </w:rPr>
        <w:t xml:space="preserve">5 </w:t>
      </w:r>
      <w:r w:rsidR="00FC6B66">
        <w:rPr>
          <w:rFonts w:eastAsia="Calibri"/>
          <w:sz w:val="24"/>
          <w:szCs w:val="24"/>
        </w:rPr>
        <w:t>года отработан</w:t>
      </w:r>
      <w:r w:rsidR="00347E89" w:rsidRPr="00347E89">
        <w:rPr>
          <w:rFonts w:eastAsia="Calibri"/>
          <w:sz w:val="24"/>
          <w:szCs w:val="24"/>
        </w:rPr>
        <w:t xml:space="preserve"> </w:t>
      </w:r>
      <w:r>
        <w:rPr>
          <w:rFonts w:eastAsia="Calibri"/>
          <w:sz w:val="24"/>
          <w:szCs w:val="24"/>
        </w:rPr>
        <w:t>181 день (с 19.05.2025</w:t>
      </w:r>
      <w:r w:rsidR="00347E89" w:rsidRPr="00347E89">
        <w:rPr>
          <w:rFonts w:eastAsia="Calibri"/>
          <w:sz w:val="24"/>
          <w:szCs w:val="24"/>
        </w:rPr>
        <w:t xml:space="preserve"> года педагог-библиотекарь работает на сборе учебников). </w:t>
      </w:r>
    </w:p>
    <w:p w:rsidR="00347E89" w:rsidRPr="00347E89" w:rsidRDefault="00F46A77" w:rsidP="00347E89">
      <w:pPr>
        <w:widowControl/>
        <w:adjustRightInd w:val="0"/>
        <w:ind w:firstLine="708"/>
        <w:jc w:val="both"/>
        <w:rPr>
          <w:rFonts w:eastAsia="Calibri"/>
          <w:color w:val="000000"/>
          <w:sz w:val="24"/>
          <w:szCs w:val="24"/>
          <w:lang w:eastAsia="ru-RU"/>
        </w:rPr>
      </w:pPr>
      <w:r w:rsidRPr="00F46A77">
        <w:rPr>
          <w:rFonts w:eastAsia="Calibri"/>
          <w:color w:val="000000"/>
          <w:sz w:val="24"/>
          <w:szCs w:val="24"/>
          <w:lang w:eastAsia="ru-RU"/>
        </w:rPr>
        <w:t>За 2024</w:t>
      </w:r>
      <w:r w:rsidR="00347E89" w:rsidRPr="00F46A77">
        <w:rPr>
          <w:rFonts w:eastAsia="Calibri"/>
          <w:color w:val="000000"/>
          <w:sz w:val="24"/>
          <w:szCs w:val="24"/>
          <w:lang w:eastAsia="ru-RU"/>
        </w:rPr>
        <w:t xml:space="preserve"> – 202</w:t>
      </w:r>
      <w:r w:rsidRPr="00F46A77">
        <w:rPr>
          <w:rFonts w:eastAsia="Calibri"/>
          <w:color w:val="000000"/>
          <w:sz w:val="24"/>
          <w:szCs w:val="24"/>
          <w:lang w:eastAsia="ru-RU"/>
        </w:rPr>
        <w:t>5</w:t>
      </w:r>
      <w:r w:rsidR="00347E89" w:rsidRPr="00F46A77">
        <w:rPr>
          <w:rFonts w:eastAsia="Calibri"/>
          <w:color w:val="000000"/>
          <w:sz w:val="24"/>
          <w:szCs w:val="24"/>
          <w:lang w:eastAsia="ru-RU"/>
        </w:rPr>
        <w:t xml:space="preserve"> учебный год количество посещений составило</w:t>
      </w:r>
      <w:r w:rsidRPr="00F46A77">
        <w:rPr>
          <w:rFonts w:eastAsia="Calibri"/>
          <w:color w:val="000000"/>
          <w:sz w:val="24"/>
          <w:szCs w:val="24"/>
          <w:lang w:eastAsia="ru-RU"/>
        </w:rPr>
        <w:t xml:space="preserve"> 8894</w:t>
      </w:r>
      <w:r w:rsidR="00347E89" w:rsidRPr="00F46A77">
        <w:rPr>
          <w:rFonts w:eastAsia="Calibri"/>
          <w:color w:val="000000"/>
          <w:sz w:val="24"/>
          <w:szCs w:val="24"/>
          <w:lang w:eastAsia="ru-RU"/>
        </w:rPr>
        <w:t xml:space="preserve">. Это на </w:t>
      </w:r>
      <w:r w:rsidRPr="00F46A77">
        <w:rPr>
          <w:rFonts w:eastAsia="Calibri"/>
          <w:color w:val="000000"/>
          <w:sz w:val="24"/>
          <w:szCs w:val="24"/>
          <w:lang w:eastAsia="ru-RU"/>
        </w:rPr>
        <w:t>2630 посещение больше</w:t>
      </w:r>
      <w:r w:rsidR="00347E89" w:rsidRPr="00F46A77">
        <w:rPr>
          <w:rFonts w:eastAsia="Calibri"/>
          <w:color w:val="000000"/>
          <w:sz w:val="24"/>
          <w:szCs w:val="24"/>
          <w:lang w:eastAsia="ru-RU"/>
        </w:rPr>
        <w:t xml:space="preserve">, чем </w:t>
      </w:r>
      <w:r w:rsidRPr="00F46A77">
        <w:rPr>
          <w:rFonts w:eastAsia="Calibri"/>
          <w:color w:val="000000"/>
          <w:sz w:val="24"/>
          <w:szCs w:val="24"/>
          <w:lang w:eastAsia="ru-RU"/>
        </w:rPr>
        <w:t>в 2023</w:t>
      </w:r>
      <w:r w:rsidR="00347E89" w:rsidRPr="00F46A77">
        <w:rPr>
          <w:rFonts w:eastAsia="Calibri"/>
          <w:color w:val="000000"/>
          <w:sz w:val="24"/>
          <w:szCs w:val="24"/>
          <w:lang w:eastAsia="ru-RU"/>
        </w:rPr>
        <w:t xml:space="preserve"> – 202</w:t>
      </w:r>
      <w:r w:rsidRPr="00F46A77">
        <w:rPr>
          <w:rFonts w:eastAsia="Calibri"/>
          <w:color w:val="000000"/>
          <w:sz w:val="24"/>
          <w:szCs w:val="24"/>
          <w:lang w:eastAsia="ru-RU"/>
        </w:rPr>
        <w:t>4</w:t>
      </w:r>
      <w:r w:rsidR="00347E89" w:rsidRPr="00F46A77">
        <w:rPr>
          <w:rFonts w:eastAsia="Calibri"/>
          <w:color w:val="000000"/>
          <w:sz w:val="24"/>
          <w:szCs w:val="24"/>
          <w:lang w:eastAsia="ru-RU"/>
        </w:rPr>
        <w:t xml:space="preserve"> учебном году (</w:t>
      </w:r>
      <w:r w:rsidRPr="00F46A77">
        <w:rPr>
          <w:rFonts w:eastAsia="Calibri"/>
          <w:color w:val="000000"/>
          <w:sz w:val="24"/>
          <w:szCs w:val="24"/>
          <w:lang w:eastAsia="ru-RU"/>
        </w:rPr>
        <w:t>6264</w:t>
      </w:r>
      <w:r w:rsidR="00347E89" w:rsidRPr="00F46A77">
        <w:rPr>
          <w:rFonts w:eastAsia="Calibri"/>
          <w:color w:val="000000"/>
          <w:sz w:val="24"/>
          <w:szCs w:val="24"/>
          <w:lang w:eastAsia="ru-RU"/>
        </w:rPr>
        <w:t>).</w:t>
      </w:r>
      <w:r w:rsidR="00347E89" w:rsidRPr="00347E89">
        <w:rPr>
          <w:rFonts w:eastAsia="Calibri"/>
          <w:color w:val="000000"/>
          <w:sz w:val="24"/>
          <w:szCs w:val="24"/>
          <w:lang w:eastAsia="ru-RU"/>
        </w:rPr>
        <w:t xml:space="preserve"> </w:t>
      </w:r>
    </w:p>
    <w:p w:rsidR="00347E89" w:rsidRPr="00F46A77" w:rsidRDefault="00347E89" w:rsidP="00347E89">
      <w:pPr>
        <w:widowControl/>
        <w:autoSpaceDE/>
        <w:autoSpaceDN/>
        <w:ind w:firstLine="708"/>
        <w:jc w:val="both"/>
        <w:rPr>
          <w:rFonts w:eastAsia="Calibri"/>
          <w:sz w:val="24"/>
          <w:szCs w:val="24"/>
        </w:rPr>
      </w:pPr>
      <w:r w:rsidRPr="00F46A77">
        <w:rPr>
          <w:rFonts w:eastAsia="Calibri"/>
          <w:sz w:val="24"/>
          <w:szCs w:val="24"/>
        </w:rPr>
        <w:t>Среднедневная посещаемость у</w:t>
      </w:r>
      <w:r w:rsidR="00F46A77" w:rsidRPr="00F46A77">
        <w:rPr>
          <w:rFonts w:eastAsia="Calibri"/>
          <w:sz w:val="24"/>
          <w:szCs w:val="24"/>
        </w:rPr>
        <w:t>меньшилась с</w:t>
      </w:r>
      <w:r w:rsidRPr="00F46A77">
        <w:rPr>
          <w:rFonts w:eastAsia="Calibri"/>
          <w:sz w:val="24"/>
          <w:szCs w:val="24"/>
        </w:rPr>
        <w:t xml:space="preserve"> 5</w:t>
      </w:r>
      <w:r w:rsidR="00F46A77" w:rsidRPr="00F46A77">
        <w:rPr>
          <w:rFonts w:eastAsia="Calibri"/>
          <w:sz w:val="24"/>
          <w:szCs w:val="24"/>
        </w:rPr>
        <w:t>7</w:t>
      </w:r>
      <w:r w:rsidRPr="00F46A77">
        <w:rPr>
          <w:rFonts w:eastAsia="Calibri"/>
          <w:sz w:val="24"/>
          <w:szCs w:val="24"/>
        </w:rPr>
        <w:t xml:space="preserve"> в 202</w:t>
      </w:r>
      <w:r w:rsidR="00F46A77" w:rsidRPr="00F46A77">
        <w:rPr>
          <w:rFonts w:eastAsia="Calibri"/>
          <w:sz w:val="24"/>
          <w:szCs w:val="24"/>
        </w:rPr>
        <w:t>3</w:t>
      </w:r>
      <w:r w:rsidRPr="00F46A77">
        <w:rPr>
          <w:rFonts w:eastAsia="Calibri"/>
          <w:sz w:val="24"/>
          <w:szCs w:val="24"/>
        </w:rPr>
        <w:t xml:space="preserve"> – 202</w:t>
      </w:r>
      <w:r w:rsidR="00F46A77" w:rsidRPr="00F46A77">
        <w:rPr>
          <w:rFonts w:eastAsia="Calibri"/>
          <w:sz w:val="24"/>
          <w:szCs w:val="24"/>
        </w:rPr>
        <w:t>4 учебном году до 49 в 2024</w:t>
      </w:r>
      <w:r w:rsidRPr="00F46A77">
        <w:rPr>
          <w:rFonts w:eastAsia="Calibri"/>
          <w:sz w:val="24"/>
          <w:szCs w:val="24"/>
        </w:rPr>
        <w:t xml:space="preserve"> – 202</w:t>
      </w:r>
      <w:r w:rsidR="00F46A77" w:rsidRPr="00F46A77">
        <w:rPr>
          <w:rFonts w:eastAsia="Calibri"/>
          <w:sz w:val="24"/>
          <w:szCs w:val="24"/>
        </w:rPr>
        <w:t>5</w:t>
      </w:r>
      <w:r w:rsidRPr="00F46A77">
        <w:rPr>
          <w:rFonts w:eastAsia="Calibri"/>
          <w:sz w:val="24"/>
          <w:szCs w:val="24"/>
        </w:rPr>
        <w:t xml:space="preserve"> учебном году.   </w:t>
      </w:r>
    </w:p>
    <w:p w:rsidR="00347E89" w:rsidRPr="00347E89" w:rsidRDefault="00347E89" w:rsidP="00347E89">
      <w:pPr>
        <w:widowControl/>
        <w:autoSpaceDE/>
        <w:autoSpaceDN/>
        <w:jc w:val="center"/>
        <w:rPr>
          <w:rFonts w:eastAsia="Calibri"/>
          <w:b/>
          <w:sz w:val="24"/>
          <w:szCs w:val="24"/>
        </w:rPr>
      </w:pPr>
      <w:r w:rsidRPr="00347E89">
        <w:rPr>
          <w:rFonts w:eastAsia="Calibri"/>
          <w:b/>
          <w:sz w:val="24"/>
          <w:szCs w:val="24"/>
        </w:rPr>
        <w:t>Диаграмма посещаемости информационно-библиотечного центра за 3 года</w:t>
      </w:r>
    </w:p>
    <w:p w:rsidR="00347E89" w:rsidRPr="00347E89" w:rsidRDefault="00347E89" w:rsidP="00347E89">
      <w:pPr>
        <w:widowControl/>
        <w:autoSpaceDE/>
        <w:autoSpaceDN/>
        <w:jc w:val="center"/>
        <w:rPr>
          <w:rFonts w:eastAsia="Calibri"/>
          <w:sz w:val="24"/>
          <w:szCs w:val="24"/>
        </w:rPr>
      </w:pPr>
      <w:r w:rsidRPr="00347E89">
        <w:rPr>
          <w:rFonts w:eastAsia="Calibri"/>
          <w:b/>
          <w:noProof/>
          <w:lang w:eastAsia="ru-RU"/>
        </w:rPr>
        <w:drawing>
          <wp:inline distT="0" distB="0" distL="0" distR="0" wp14:anchorId="67835283" wp14:editId="340162F4">
            <wp:extent cx="3114040" cy="1153160"/>
            <wp:effectExtent l="0" t="0" r="10160" b="27940"/>
            <wp:docPr id="3" name="Объект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347E89" w:rsidRPr="004315E1" w:rsidRDefault="00347E89" w:rsidP="00347E89">
      <w:pPr>
        <w:widowControl/>
        <w:autoSpaceDE/>
        <w:autoSpaceDN/>
        <w:ind w:firstLine="708"/>
        <w:jc w:val="both"/>
        <w:rPr>
          <w:rFonts w:eastAsia="Calibri"/>
          <w:sz w:val="24"/>
          <w:szCs w:val="24"/>
        </w:rPr>
      </w:pPr>
      <w:r w:rsidRPr="004315E1">
        <w:rPr>
          <w:rFonts w:eastAsia="Calibri"/>
          <w:sz w:val="24"/>
          <w:szCs w:val="24"/>
        </w:rPr>
        <w:t xml:space="preserve">Контрольный показатель посещаемости </w:t>
      </w:r>
      <w:r w:rsidR="004315E1" w:rsidRPr="004315E1">
        <w:rPr>
          <w:rFonts w:eastAsia="Calibri"/>
          <w:sz w:val="24"/>
          <w:szCs w:val="24"/>
        </w:rPr>
        <w:t xml:space="preserve">повысился </w:t>
      </w:r>
      <w:r w:rsidR="003D3D05" w:rsidRPr="004315E1">
        <w:rPr>
          <w:rFonts w:eastAsia="Calibri"/>
          <w:sz w:val="24"/>
          <w:szCs w:val="24"/>
        </w:rPr>
        <w:t xml:space="preserve">в отчетном году с </w:t>
      </w:r>
      <w:r w:rsidR="004315E1" w:rsidRPr="004315E1">
        <w:rPr>
          <w:rFonts w:eastAsia="Calibri"/>
          <w:sz w:val="24"/>
          <w:szCs w:val="24"/>
        </w:rPr>
        <w:t>6</w:t>
      </w:r>
      <w:r w:rsidRPr="004315E1">
        <w:rPr>
          <w:rFonts w:eastAsia="Calibri"/>
          <w:sz w:val="24"/>
          <w:szCs w:val="24"/>
        </w:rPr>
        <w:t xml:space="preserve"> до </w:t>
      </w:r>
      <w:r w:rsidR="004315E1" w:rsidRPr="004315E1">
        <w:rPr>
          <w:rFonts w:eastAsia="Calibri"/>
          <w:sz w:val="24"/>
          <w:szCs w:val="24"/>
        </w:rPr>
        <w:t>8</w:t>
      </w:r>
      <w:r w:rsidRPr="004315E1">
        <w:rPr>
          <w:rFonts w:eastAsia="Calibri"/>
          <w:sz w:val="24"/>
          <w:szCs w:val="24"/>
        </w:rPr>
        <w:t xml:space="preserve"> – в среднем каждый читатель посетил информационно-библиотечный центр </w:t>
      </w:r>
      <w:r w:rsidR="004315E1" w:rsidRPr="004315E1">
        <w:rPr>
          <w:rFonts w:eastAsia="Calibri"/>
          <w:sz w:val="24"/>
          <w:szCs w:val="24"/>
        </w:rPr>
        <w:t>8</w:t>
      </w:r>
      <w:r w:rsidRPr="004315E1">
        <w:rPr>
          <w:rFonts w:eastAsia="Calibri"/>
          <w:sz w:val="24"/>
          <w:szCs w:val="24"/>
        </w:rPr>
        <w:t xml:space="preserve"> раз. </w:t>
      </w:r>
    </w:p>
    <w:p w:rsidR="00347E89" w:rsidRPr="004315E1" w:rsidRDefault="00347E89" w:rsidP="00347E89">
      <w:pPr>
        <w:widowControl/>
        <w:autoSpaceDE/>
        <w:autoSpaceDN/>
        <w:ind w:firstLine="708"/>
        <w:jc w:val="both"/>
        <w:rPr>
          <w:rFonts w:eastAsia="Calibri"/>
          <w:sz w:val="24"/>
          <w:szCs w:val="24"/>
        </w:rPr>
      </w:pPr>
      <w:r w:rsidRPr="004315E1">
        <w:rPr>
          <w:rFonts w:eastAsia="Calibri"/>
          <w:sz w:val="24"/>
          <w:szCs w:val="24"/>
        </w:rPr>
        <w:t xml:space="preserve">Общая книговыдача за год составила </w:t>
      </w:r>
      <w:r w:rsidR="004315E1" w:rsidRPr="004315E1">
        <w:rPr>
          <w:rFonts w:eastAsia="Calibri"/>
          <w:sz w:val="24"/>
          <w:szCs w:val="24"/>
        </w:rPr>
        <w:t xml:space="preserve">8385 </w:t>
      </w:r>
      <w:r w:rsidRPr="004315E1">
        <w:rPr>
          <w:rFonts w:eastAsia="Calibri"/>
          <w:sz w:val="24"/>
          <w:szCs w:val="24"/>
        </w:rPr>
        <w:t>экземпляр</w:t>
      </w:r>
      <w:r w:rsidR="003D3D05" w:rsidRPr="004315E1">
        <w:rPr>
          <w:rFonts w:eastAsia="Calibri"/>
          <w:sz w:val="24"/>
          <w:szCs w:val="24"/>
        </w:rPr>
        <w:t>ов</w:t>
      </w:r>
      <w:r w:rsidRPr="004315E1">
        <w:rPr>
          <w:rFonts w:eastAsia="Calibri"/>
          <w:sz w:val="24"/>
          <w:szCs w:val="24"/>
        </w:rPr>
        <w:t>.</w:t>
      </w:r>
      <w:r w:rsidR="003D3D05" w:rsidRPr="004315E1">
        <w:rPr>
          <w:rFonts w:eastAsia="Calibri"/>
          <w:sz w:val="24"/>
          <w:szCs w:val="24"/>
        </w:rPr>
        <w:t xml:space="preserve"> Из них на татарском языке – </w:t>
      </w:r>
      <w:r w:rsidR="004315E1" w:rsidRPr="004315E1">
        <w:rPr>
          <w:rFonts w:eastAsia="Calibri"/>
          <w:sz w:val="24"/>
          <w:szCs w:val="24"/>
        </w:rPr>
        <w:t>246</w:t>
      </w:r>
      <w:r w:rsidRPr="004315E1">
        <w:rPr>
          <w:rFonts w:eastAsia="Calibri"/>
          <w:sz w:val="24"/>
          <w:szCs w:val="24"/>
        </w:rPr>
        <w:t xml:space="preserve"> экземпляров. По с</w:t>
      </w:r>
      <w:r w:rsidR="004315E1" w:rsidRPr="004315E1">
        <w:rPr>
          <w:rFonts w:eastAsia="Calibri"/>
          <w:sz w:val="24"/>
          <w:szCs w:val="24"/>
        </w:rPr>
        <w:t>равнению с 2023 – 2024</w:t>
      </w:r>
      <w:r w:rsidRPr="004315E1">
        <w:rPr>
          <w:rFonts w:eastAsia="Calibri"/>
          <w:sz w:val="24"/>
          <w:szCs w:val="24"/>
        </w:rPr>
        <w:t xml:space="preserve"> учебным годом количество выданных книг у</w:t>
      </w:r>
      <w:r w:rsidR="004315E1" w:rsidRPr="004315E1">
        <w:rPr>
          <w:rFonts w:eastAsia="Calibri"/>
          <w:sz w:val="24"/>
          <w:szCs w:val="24"/>
        </w:rPr>
        <w:t xml:space="preserve">величилось </w:t>
      </w:r>
      <w:r w:rsidRPr="004315E1">
        <w:rPr>
          <w:rFonts w:eastAsia="Calibri"/>
          <w:sz w:val="24"/>
          <w:szCs w:val="24"/>
        </w:rPr>
        <w:t xml:space="preserve">на </w:t>
      </w:r>
      <w:r w:rsidR="004315E1" w:rsidRPr="004315E1">
        <w:rPr>
          <w:rFonts w:eastAsia="Calibri"/>
          <w:sz w:val="24"/>
          <w:szCs w:val="24"/>
        </w:rPr>
        <w:t>2726 экземпляров</w:t>
      </w:r>
      <w:r w:rsidRPr="004315E1">
        <w:rPr>
          <w:rFonts w:eastAsia="Calibri"/>
          <w:sz w:val="24"/>
          <w:szCs w:val="24"/>
        </w:rPr>
        <w:t xml:space="preserve"> (</w:t>
      </w:r>
      <w:r w:rsidR="004315E1" w:rsidRPr="004315E1">
        <w:rPr>
          <w:rFonts w:eastAsia="Calibri"/>
          <w:sz w:val="24"/>
          <w:szCs w:val="24"/>
        </w:rPr>
        <w:t>5659</w:t>
      </w:r>
      <w:r w:rsidRPr="004315E1">
        <w:rPr>
          <w:rFonts w:eastAsia="Calibri"/>
          <w:sz w:val="24"/>
          <w:szCs w:val="24"/>
        </w:rPr>
        <w:t xml:space="preserve">).  </w:t>
      </w:r>
    </w:p>
    <w:p w:rsidR="00347E89" w:rsidRPr="00347E89" w:rsidRDefault="00347E89" w:rsidP="00347E89">
      <w:pPr>
        <w:widowControl/>
        <w:autoSpaceDE/>
        <w:autoSpaceDN/>
        <w:ind w:firstLine="708"/>
        <w:jc w:val="both"/>
        <w:rPr>
          <w:rFonts w:eastAsia="Calibri"/>
          <w:sz w:val="24"/>
          <w:szCs w:val="24"/>
        </w:rPr>
      </w:pPr>
      <w:r w:rsidRPr="004315E1">
        <w:rPr>
          <w:rFonts w:eastAsia="Calibri"/>
          <w:sz w:val="24"/>
          <w:szCs w:val="24"/>
        </w:rPr>
        <w:t>Средняя читаемость</w:t>
      </w:r>
      <w:r w:rsidR="004315E1" w:rsidRPr="004315E1">
        <w:rPr>
          <w:rFonts w:eastAsia="Calibri"/>
          <w:sz w:val="24"/>
          <w:szCs w:val="24"/>
        </w:rPr>
        <w:t xml:space="preserve"> составила 8</w:t>
      </w:r>
      <w:r w:rsidR="003D3D05" w:rsidRPr="004315E1">
        <w:rPr>
          <w:rFonts w:eastAsia="Calibri"/>
          <w:sz w:val="24"/>
          <w:szCs w:val="24"/>
        </w:rPr>
        <w:t xml:space="preserve"> книг</w:t>
      </w:r>
      <w:r w:rsidRPr="004315E1">
        <w:rPr>
          <w:rFonts w:eastAsia="Calibri"/>
          <w:sz w:val="24"/>
          <w:szCs w:val="24"/>
        </w:rPr>
        <w:t xml:space="preserve"> - каждый читатель взял из информационно-библиотечного центра </w:t>
      </w:r>
      <w:r w:rsidR="004315E1" w:rsidRPr="004315E1">
        <w:rPr>
          <w:rFonts w:eastAsia="Calibri"/>
          <w:sz w:val="24"/>
          <w:szCs w:val="24"/>
        </w:rPr>
        <w:t>в среднем 8</w:t>
      </w:r>
      <w:r w:rsidRPr="004315E1">
        <w:rPr>
          <w:rFonts w:eastAsia="Calibri"/>
          <w:sz w:val="24"/>
          <w:szCs w:val="24"/>
        </w:rPr>
        <w:t xml:space="preserve"> книг.</w:t>
      </w:r>
      <w:r w:rsidRPr="00347E89">
        <w:rPr>
          <w:rFonts w:eastAsia="Calibri"/>
          <w:sz w:val="24"/>
          <w:szCs w:val="24"/>
        </w:rPr>
        <w:t xml:space="preserve"> </w:t>
      </w:r>
    </w:p>
    <w:p w:rsidR="00347E89" w:rsidRPr="00347E89" w:rsidRDefault="00347E89" w:rsidP="00347E89">
      <w:pPr>
        <w:widowControl/>
        <w:autoSpaceDE/>
        <w:autoSpaceDN/>
        <w:jc w:val="center"/>
        <w:rPr>
          <w:rFonts w:eastAsia="Calibri"/>
          <w:b/>
          <w:sz w:val="24"/>
          <w:szCs w:val="24"/>
        </w:rPr>
      </w:pPr>
      <w:r w:rsidRPr="00347E89">
        <w:rPr>
          <w:rFonts w:eastAsia="Calibri"/>
          <w:b/>
          <w:sz w:val="24"/>
          <w:szCs w:val="24"/>
        </w:rPr>
        <w:t>Диаграмма читаемости за 3 года</w:t>
      </w:r>
    </w:p>
    <w:p w:rsidR="00347E89" w:rsidRPr="00347E89" w:rsidRDefault="00347E89" w:rsidP="00347E89">
      <w:pPr>
        <w:widowControl/>
        <w:autoSpaceDE/>
        <w:autoSpaceDN/>
        <w:jc w:val="center"/>
        <w:rPr>
          <w:rFonts w:eastAsia="Calibri"/>
          <w:sz w:val="24"/>
          <w:szCs w:val="24"/>
        </w:rPr>
      </w:pPr>
      <w:r w:rsidRPr="00347E89">
        <w:rPr>
          <w:rFonts w:eastAsia="Calibri"/>
          <w:b/>
          <w:noProof/>
          <w:lang w:eastAsia="ru-RU"/>
        </w:rPr>
        <w:drawing>
          <wp:inline distT="0" distB="0" distL="0" distR="0" wp14:anchorId="343DEBAE" wp14:editId="46873F2A">
            <wp:extent cx="3531870" cy="1159510"/>
            <wp:effectExtent l="0" t="0" r="11430" b="21590"/>
            <wp:docPr id="4" name="Диаграмма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5F4BE3" w:rsidRPr="00753CE7" w:rsidRDefault="005F4BE3" w:rsidP="005F4BE3">
      <w:pPr>
        <w:widowControl/>
        <w:autoSpaceDE/>
        <w:autoSpaceDN/>
        <w:jc w:val="both"/>
        <w:rPr>
          <w:rFonts w:eastAsia="Calibri"/>
          <w:b/>
          <w:sz w:val="24"/>
          <w:szCs w:val="24"/>
        </w:rPr>
      </w:pPr>
      <w:r w:rsidRPr="00753CE7">
        <w:rPr>
          <w:rFonts w:eastAsia="Calibri"/>
          <w:b/>
          <w:sz w:val="24"/>
          <w:szCs w:val="24"/>
        </w:rPr>
        <w:t>Содержание и организация работы с читателями.</w:t>
      </w:r>
    </w:p>
    <w:p w:rsidR="005F4BE3" w:rsidRPr="005F4BE3" w:rsidRDefault="005F4BE3" w:rsidP="005F4BE3">
      <w:pPr>
        <w:widowControl/>
        <w:autoSpaceDE/>
        <w:autoSpaceDN/>
        <w:ind w:firstLine="708"/>
        <w:jc w:val="both"/>
        <w:rPr>
          <w:rFonts w:eastAsia="Calibri"/>
          <w:b/>
          <w:sz w:val="24"/>
          <w:szCs w:val="24"/>
          <w:highlight w:val="yellow"/>
          <w:u w:val="single"/>
        </w:rPr>
      </w:pPr>
      <w:r w:rsidRPr="005F4BE3">
        <w:rPr>
          <w:rFonts w:eastAsia="Calibri"/>
          <w:sz w:val="24"/>
          <w:szCs w:val="24"/>
        </w:rPr>
        <w:t>В этом учебном году читателями информационно-библиотечного центра были 1</w:t>
      </w:r>
      <w:r w:rsidR="004315E1">
        <w:rPr>
          <w:rFonts w:eastAsia="Calibri"/>
          <w:sz w:val="24"/>
          <w:szCs w:val="24"/>
        </w:rPr>
        <w:t>089</w:t>
      </w:r>
      <w:r w:rsidRPr="005F4BE3">
        <w:rPr>
          <w:rFonts w:eastAsia="Calibri"/>
          <w:sz w:val="24"/>
          <w:szCs w:val="24"/>
        </w:rPr>
        <w:t xml:space="preserve"> человек.</w:t>
      </w:r>
    </w:p>
    <w:tbl>
      <w:tblPr>
        <w:tblW w:w="8857" w:type="dxa"/>
        <w:tblInd w:w="7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44"/>
        <w:gridCol w:w="2977"/>
        <w:gridCol w:w="3118"/>
        <w:gridCol w:w="1418"/>
      </w:tblGrid>
      <w:tr w:rsidR="005F4BE3" w:rsidRPr="005F4BE3" w:rsidTr="005F4BE3">
        <w:tc>
          <w:tcPr>
            <w:tcW w:w="1344" w:type="dxa"/>
          </w:tcPr>
          <w:p w:rsidR="005F4BE3" w:rsidRPr="005F4BE3" w:rsidRDefault="005F4BE3" w:rsidP="005F4BE3">
            <w:pPr>
              <w:widowControl/>
              <w:autoSpaceDE/>
              <w:autoSpaceDN/>
              <w:jc w:val="center"/>
              <w:rPr>
                <w:b/>
                <w:bCs/>
                <w:sz w:val="24"/>
                <w:szCs w:val="24"/>
                <w:lang w:eastAsia="ru-RU"/>
              </w:rPr>
            </w:pPr>
            <w:r w:rsidRPr="005F4BE3">
              <w:rPr>
                <w:b/>
                <w:bCs/>
                <w:sz w:val="24"/>
                <w:szCs w:val="24"/>
                <w:lang w:eastAsia="ru-RU"/>
              </w:rPr>
              <w:t>Классы</w:t>
            </w:r>
          </w:p>
        </w:tc>
        <w:tc>
          <w:tcPr>
            <w:tcW w:w="2977" w:type="dxa"/>
          </w:tcPr>
          <w:p w:rsidR="005F4BE3" w:rsidRPr="005F4BE3" w:rsidRDefault="005F4BE3" w:rsidP="005F4BE3">
            <w:pPr>
              <w:widowControl/>
              <w:autoSpaceDE/>
              <w:autoSpaceDN/>
              <w:jc w:val="center"/>
              <w:rPr>
                <w:b/>
                <w:bCs/>
                <w:sz w:val="24"/>
                <w:szCs w:val="24"/>
                <w:lang w:eastAsia="ru-RU"/>
              </w:rPr>
            </w:pPr>
            <w:r w:rsidRPr="005F4BE3">
              <w:rPr>
                <w:b/>
                <w:bCs/>
                <w:sz w:val="24"/>
                <w:szCs w:val="24"/>
                <w:lang w:eastAsia="ru-RU"/>
              </w:rPr>
              <w:t>Количество учащихся</w:t>
            </w:r>
          </w:p>
        </w:tc>
        <w:tc>
          <w:tcPr>
            <w:tcW w:w="3118" w:type="dxa"/>
          </w:tcPr>
          <w:p w:rsidR="005F4BE3" w:rsidRPr="005F4BE3" w:rsidRDefault="005F4BE3" w:rsidP="005F4BE3">
            <w:pPr>
              <w:widowControl/>
              <w:autoSpaceDE/>
              <w:autoSpaceDN/>
              <w:jc w:val="center"/>
              <w:rPr>
                <w:b/>
                <w:bCs/>
                <w:sz w:val="24"/>
                <w:szCs w:val="24"/>
                <w:lang w:eastAsia="ru-RU"/>
              </w:rPr>
            </w:pPr>
            <w:r w:rsidRPr="005F4BE3">
              <w:rPr>
                <w:b/>
                <w:bCs/>
                <w:sz w:val="24"/>
                <w:szCs w:val="24"/>
                <w:lang w:eastAsia="ru-RU"/>
              </w:rPr>
              <w:t xml:space="preserve">Количество </w:t>
            </w:r>
            <w:proofErr w:type="gramStart"/>
            <w:r w:rsidRPr="005F4BE3">
              <w:rPr>
                <w:b/>
                <w:bCs/>
                <w:sz w:val="24"/>
                <w:szCs w:val="24"/>
                <w:lang w:eastAsia="ru-RU"/>
              </w:rPr>
              <w:t>записанных</w:t>
            </w:r>
            <w:proofErr w:type="gramEnd"/>
          </w:p>
        </w:tc>
        <w:tc>
          <w:tcPr>
            <w:tcW w:w="1418" w:type="dxa"/>
          </w:tcPr>
          <w:p w:rsidR="005F4BE3" w:rsidRPr="005F4BE3" w:rsidRDefault="005F4BE3" w:rsidP="005F4BE3">
            <w:pPr>
              <w:widowControl/>
              <w:autoSpaceDE/>
              <w:autoSpaceDN/>
              <w:jc w:val="center"/>
              <w:rPr>
                <w:b/>
                <w:bCs/>
                <w:sz w:val="24"/>
                <w:szCs w:val="24"/>
                <w:lang w:eastAsia="ru-RU"/>
              </w:rPr>
            </w:pPr>
            <w:r w:rsidRPr="005F4BE3">
              <w:rPr>
                <w:b/>
                <w:bCs/>
                <w:sz w:val="24"/>
                <w:szCs w:val="24"/>
                <w:lang w:eastAsia="ru-RU"/>
              </w:rPr>
              <w:t>%</w:t>
            </w:r>
          </w:p>
        </w:tc>
      </w:tr>
      <w:tr w:rsidR="005F4BE3" w:rsidRPr="005F4BE3" w:rsidTr="005F4BE3">
        <w:tc>
          <w:tcPr>
            <w:tcW w:w="1344" w:type="dxa"/>
          </w:tcPr>
          <w:p w:rsidR="005F4BE3" w:rsidRPr="005F4BE3" w:rsidRDefault="005F4BE3" w:rsidP="005F4BE3">
            <w:pPr>
              <w:widowControl/>
              <w:autoSpaceDE/>
              <w:autoSpaceDN/>
              <w:ind w:left="360"/>
              <w:jc w:val="center"/>
              <w:rPr>
                <w:sz w:val="24"/>
                <w:szCs w:val="24"/>
                <w:lang w:eastAsia="ru-RU"/>
              </w:rPr>
            </w:pPr>
            <w:r w:rsidRPr="005F4BE3">
              <w:rPr>
                <w:sz w:val="24"/>
                <w:szCs w:val="24"/>
                <w:lang w:eastAsia="ru-RU"/>
              </w:rPr>
              <w:t>1</w:t>
            </w:r>
          </w:p>
        </w:tc>
        <w:tc>
          <w:tcPr>
            <w:tcW w:w="2977" w:type="dxa"/>
          </w:tcPr>
          <w:p w:rsidR="005F4BE3" w:rsidRPr="005F4BE3" w:rsidRDefault="00B834B2" w:rsidP="007149F4">
            <w:pPr>
              <w:widowControl/>
              <w:autoSpaceDE/>
              <w:autoSpaceDN/>
              <w:jc w:val="center"/>
              <w:rPr>
                <w:sz w:val="24"/>
                <w:szCs w:val="24"/>
                <w:lang w:eastAsia="ru-RU"/>
              </w:rPr>
            </w:pPr>
            <w:r>
              <w:rPr>
                <w:sz w:val="24"/>
                <w:szCs w:val="24"/>
                <w:lang w:eastAsia="ru-RU"/>
              </w:rPr>
              <w:t>1</w:t>
            </w:r>
            <w:r w:rsidR="007149F4">
              <w:rPr>
                <w:sz w:val="24"/>
                <w:szCs w:val="24"/>
                <w:lang w:eastAsia="ru-RU"/>
              </w:rPr>
              <w:t>15</w:t>
            </w:r>
          </w:p>
        </w:tc>
        <w:tc>
          <w:tcPr>
            <w:tcW w:w="3118" w:type="dxa"/>
          </w:tcPr>
          <w:p w:rsidR="005F4BE3" w:rsidRPr="005F4BE3" w:rsidRDefault="007149F4" w:rsidP="005F4BE3">
            <w:pPr>
              <w:widowControl/>
              <w:autoSpaceDE/>
              <w:autoSpaceDN/>
              <w:jc w:val="center"/>
              <w:rPr>
                <w:sz w:val="24"/>
                <w:szCs w:val="24"/>
                <w:lang w:eastAsia="ru-RU"/>
              </w:rPr>
            </w:pPr>
            <w:r>
              <w:rPr>
                <w:sz w:val="24"/>
                <w:szCs w:val="24"/>
                <w:lang w:eastAsia="ru-RU"/>
              </w:rPr>
              <w:t>107</w:t>
            </w:r>
          </w:p>
        </w:tc>
        <w:tc>
          <w:tcPr>
            <w:tcW w:w="1418" w:type="dxa"/>
          </w:tcPr>
          <w:p w:rsidR="005F4BE3" w:rsidRPr="005F4BE3" w:rsidRDefault="007149F4" w:rsidP="005F4BE3">
            <w:pPr>
              <w:widowControl/>
              <w:autoSpaceDE/>
              <w:autoSpaceDN/>
              <w:jc w:val="center"/>
              <w:rPr>
                <w:sz w:val="24"/>
                <w:szCs w:val="24"/>
                <w:lang w:eastAsia="ru-RU"/>
              </w:rPr>
            </w:pPr>
            <w:r>
              <w:rPr>
                <w:sz w:val="24"/>
                <w:szCs w:val="24"/>
                <w:lang w:eastAsia="ru-RU"/>
              </w:rPr>
              <w:t>93</w:t>
            </w:r>
            <w:r w:rsidR="005F4BE3" w:rsidRPr="005F4BE3">
              <w:rPr>
                <w:sz w:val="24"/>
                <w:szCs w:val="24"/>
                <w:lang w:eastAsia="ru-RU"/>
              </w:rPr>
              <w:t xml:space="preserve"> %</w:t>
            </w:r>
          </w:p>
        </w:tc>
      </w:tr>
      <w:tr w:rsidR="005F4BE3" w:rsidRPr="005F4BE3" w:rsidTr="005F4BE3">
        <w:tc>
          <w:tcPr>
            <w:tcW w:w="1344" w:type="dxa"/>
          </w:tcPr>
          <w:p w:rsidR="005F4BE3" w:rsidRPr="005F4BE3" w:rsidRDefault="005F4BE3" w:rsidP="005F4BE3">
            <w:pPr>
              <w:widowControl/>
              <w:autoSpaceDE/>
              <w:autoSpaceDN/>
              <w:ind w:left="360"/>
              <w:jc w:val="center"/>
              <w:rPr>
                <w:sz w:val="24"/>
                <w:szCs w:val="24"/>
                <w:lang w:eastAsia="ru-RU"/>
              </w:rPr>
            </w:pPr>
            <w:r w:rsidRPr="005F4BE3">
              <w:rPr>
                <w:sz w:val="24"/>
                <w:szCs w:val="24"/>
                <w:lang w:eastAsia="ru-RU"/>
              </w:rPr>
              <w:t>2</w:t>
            </w:r>
          </w:p>
        </w:tc>
        <w:tc>
          <w:tcPr>
            <w:tcW w:w="2977" w:type="dxa"/>
          </w:tcPr>
          <w:p w:rsidR="005F4BE3" w:rsidRPr="005F4BE3" w:rsidRDefault="00B834B2" w:rsidP="007149F4">
            <w:pPr>
              <w:widowControl/>
              <w:autoSpaceDE/>
              <w:autoSpaceDN/>
              <w:jc w:val="center"/>
              <w:rPr>
                <w:sz w:val="24"/>
                <w:szCs w:val="24"/>
                <w:lang w:eastAsia="ru-RU"/>
              </w:rPr>
            </w:pPr>
            <w:r>
              <w:rPr>
                <w:sz w:val="24"/>
                <w:szCs w:val="24"/>
                <w:lang w:eastAsia="ru-RU"/>
              </w:rPr>
              <w:t>1</w:t>
            </w:r>
            <w:r w:rsidR="007149F4">
              <w:rPr>
                <w:sz w:val="24"/>
                <w:szCs w:val="24"/>
                <w:lang w:eastAsia="ru-RU"/>
              </w:rPr>
              <w:t>25</w:t>
            </w:r>
          </w:p>
        </w:tc>
        <w:tc>
          <w:tcPr>
            <w:tcW w:w="3118" w:type="dxa"/>
          </w:tcPr>
          <w:p w:rsidR="005F4BE3" w:rsidRPr="005F4BE3" w:rsidRDefault="00B834B2" w:rsidP="005F4BE3">
            <w:pPr>
              <w:widowControl/>
              <w:autoSpaceDE/>
              <w:autoSpaceDN/>
              <w:jc w:val="center"/>
              <w:rPr>
                <w:sz w:val="24"/>
                <w:szCs w:val="24"/>
                <w:lang w:eastAsia="ru-RU"/>
              </w:rPr>
            </w:pPr>
            <w:r>
              <w:rPr>
                <w:sz w:val="24"/>
                <w:szCs w:val="24"/>
                <w:lang w:eastAsia="ru-RU"/>
              </w:rPr>
              <w:t>120</w:t>
            </w:r>
          </w:p>
        </w:tc>
        <w:tc>
          <w:tcPr>
            <w:tcW w:w="1418" w:type="dxa"/>
          </w:tcPr>
          <w:p w:rsidR="005F4BE3" w:rsidRPr="005F4BE3" w:rsidRDefault="007149F4" w:rsidP="005F4BE3">
            <w:pPr>
              <w:widowControl/>
              <w:autoSpaceDE/>
              <w:autoSpaceDN/>
              <w:jc w:val="center"/>
              <w:rPr>
                <w:sz w:val="24"/>
                <w:szCs w:val="24"/>
                <w:lang w:eastAsia="ru-RU"/>
              </w:rPr>
            </w:pPr>
            <w:r>
              <w:rPr>
                <w:sz w:val="24"/>
                <w:szCs w:val="24"/>
                <w:lang w:eastAsia="ru-RU"/>
              </w:rPr>
              <w:t>96</w:t>
            </w:r>
            <w:r w:rsidR="005F4BE3" w:rsidRPr="005F4BE3">
              <w:rPr>
                <w:sz w:val="24"/>
                <w:szCs w:val="24"/>
                <w:lang w:eastAsia="ru-RU"/>
              </w:rPr>
              <w:t xml:space="preserve"> %</w:t>
            </w:r>
          </w:p>
        </w:tc>
      </w:tr>
      <w:tr w:rsidR="005F4BE3" w:rsidRPr="005F4BE3" w:rsidTr="007149F4">
        <w:trPr>
          <w:trHeight w:val="173"/>
        </w:trPr>
        <w:tc>
          <w:tcPr>
            <w:tcW w:w="1344" w:type="dxa"/>
          </w:tcPr>
          <w:p w:rsidR="005F4BE3" w:rsidRPr="005F4BE3" w:rsidRDefault="005F4BE3" w:rsidP="005F4BE3">
            <w:pPr>
              <w:widowControl/>
              <w:autoSpaceDE/>
              <w:autoSpaceDN/>
              <w:ind w:left="360"/>
              <w:jc w:val="center"/>
              <w:rPr>
                <w:sz w:val="24"/>
                <w:szCs w:val="24"/>
                <w:lang w:eastAsia="ru-RU"/>
              </w:rPr>
            </w:pPr>
            <w:r w:rsidRPr="005F4BE3">
              <w:rPr>
                <w:sz w:val="24"/>
                <w:szCs w:val="24"/>
                <w:lang w:eastAsia="ru-RU"/>
              </w:rPr>
              <w:t>3</w:t>
            </w:r>
          </w:p>
        </w:tc>
        <w:tc>
          <w:tcPr>
            <w:tcW w:w="2977" w:type="dxa"/>
          </w:tcPr>
          <w:p w:rsidR="005F4BE3" w:rsidRPr="005F4BE3" w:rsidRDefault="007149F4" w:rsidP="00B834B2">
            <w:pPr>
              <w:widowControl/>
              <w:autoSpaceDE/>
              <w:autoSpaceDN/>
              <w:jc w:val="center"/>
              <w:rPr>
                <w:sz w:val="24"/>
                <w:szCs w:val="24"/>
                <w:lang w:eastAsia="ru-RU"/>
              </w:rPr>
            </w:pPr>
            <w:r>
              <w:rPr>
                <w:sz w:val="24"/>
                <w:szCs w:val="24"/>
                <w:lang w:eastAsia="ru-RU"/>
              </w:rPr>
              <w:t>133</w:t>
            </w:r>
          </w:p>
        </w:tc>
        <w:tc>
          <w:tcPr>
            <w:tcW w:w="3118" w:type="dxa"/>
          </w:tcPr>
          <w:p w:rsidR="005F4BE3" w:rsidRPr="005F4BE3" w:rsidRDefault="007149F4" w:rsidP="005F4BE3">
            <w:pPr>
              <w:widowControl/>
              <w:autoSpaceDE/>
              <w:autoSpaceDN/>
              <w:jc w:val="center"/>
              <w:rPr>
                <w:sz w:val="24"/>
                <w:szCs w:val="24"/>
                <w:lang w:eastAsia="ru-RU"/>
              </w:rPr>
            </w:pPr>
            <w:r>
              <w:rPr>
                <w:sz w:val="24"/>
                <w:szCs w:val="24"/>
                <w:lang w:eastAsia="ru-RU"/>
              </w:rPr>
              <w:t>129</w:t>
            </w:r>
          </w:p>
        </w:tc>
        <w:tc>
          <w:tcPr>
            <w:tcW w:w="1418" w:type="dxa"/>
          </w:tcPr>
          <w:p w:rsidR="005F4BE3" w:rsidRPr="005F4BE3" w:rsidRDefault="007149F4" w:rsidP="005F4BE3">
            <w:pPr>
              <w:widowControl/>
              <w:autoSpaceDE/>
              <w:autoSpaceDN/>
              <w:jc w:val="center"/>
              <w:rPr>
                <w:sz w:val="24"/>
                <w:szCs w:val="24"/>
                <w:lang w:eastAsia="ru-RU"/>
              </w:rPr>
            </w:pPr>
            <w:r>
              <w:rPr>
                <w:sz w:val="24"/>
                <w:szCs w:val="24"/>
                <w:lang w:eastAsia="ru-RU"/>
              </w:rPr>
              <w:t>97</w:t>
            </w:r>
            <w:r w:rsidR="005F4BE3" w:rsidRPr="005F4BE3">
              <w:rPr>
                <w:sz w:val="24"/>
                <w:szCs w:val="24"/>
                <w:lang w:eastAsia="ru-RU"/>
              </w:rPr>
              <w:t xml:space="preserve"> %</w:t>
            </w:r>
          </w:p>
        </w:tc>
      </w:tr>
      <w:tr w:rsidR="005F4BE3" w:rsidRPr="005F4BE3" w:rsidTr="005F4BE3">
        <w:tc>
          <w:tcPr>
            <w:tcW w:w="1344" w:type="dxa"/>
          </w:tcPr>
          <w:p w:rsidR="005F4BE3" w:rsidRPr="005F4BE3" w:rsidRDefault="005F4BE3" w:rsidP="005F4BE3">
            <w:pPr>
              <w:widowControl/>
              <w:autoSpaceDE/>
              <w:autoSpaceDN/>
              <w:ind w:left="360"/>
              <w:jc w:val="center"/>
              <w:rPr>
                <w:sz w:val="24"/>
                <w:szCs w:val="24"/>
                <w:lang w:eastAsia="ru-RU"/>
              </w:rPr>
            </w:pPr>
            <w:r w:rsidRPr="005F4BE3">
              <w:rPr>
                <w:sz w:val="24"/>
                <w:szCs w:val="24"/>
                <w:lang w:eastAsia="ru-RU"/>
              </w:rPr>
              <w:t>4</w:t>
            </w:r>
          </w:p>
        </w:tc>
        <w:tc>
          <w:tcPr>
            <w:tcW w:w="2977" w:type="dxa"/>
          </w:tcPr>
          <w:p w:rsidR="005F4BE3" w:rsidRPr="005F4BE3" w:rsidRDefault="007149F4" w:rsidP="005F4BE3">
            <w:pPr>
              <w:widowControl/>
              <w:autoSpaceDE/>
              <w:autoSpaceDN/>
              <w:jc w:val="center"/>
              <w:rPr>
                <w:sz w:val="24"/>
                <w:szCs w:val="24"/>
                <w:lang w:eastAsia="ru-RU"/>
              </w:rPr>
            </w:pPr>
            <w:r>
              <w:rPr>
                <w:sz w:val="24"/>
                <w:szCs w:val="24"/>
                <w:lang w:eastAsia="ru-RU"/>
              </w:rPr>
              <w:t>17</w:t>
            </w:r>
            <w:r w:rsidR="00B834B2">
              <w:rPr>
                <w:sz w:val="24"/>
                <w:szCs w:val="24"/>
                <w:lang w:eastAsia="ru-RU"/>
              </w:rPr>
              <w:t>4</w:t>
            </w:r>
          </w:p>
        </w:tc>
        <w:tc>
          <w:tcPr>
            <w:tcW w:w="3118" w:type="dxa"/>
          </w:tcPr>
          <w:p w:rsidR="005F4BE3" w:rsidRPr="005F4BE3" w:rsidRDefault="007149F4" w:rsidP="005F4BE3">
            <w:pPr>
              <w:widowControl/>
              <w:autoSpaceDE/>
              <w:autoSpaceDN/>
              <w:jc w:val="center"/>
              <w:rPr>
                <w:sz w:val="24"/>
                <w:szCs w:val="24"/>
                <w:lang w:eastAsia="ru-RU"/>
              </w:rPr>
            </w:pPr>
            <w:r>
              <w:rPr>
                <w:sz w:val="24"/>
                <w:szCs w:val="24"/>
                <w:lang w:eastAsia="ru-RU"/>
              </w:rPr>
              <w:t>155</w:t>
            </w:r>
          </w:p>
        </w:tc>
        <w:tc>
          <w:tcPr>
            <w:tcW w:w="1418" w:type="dxa"/>
          </w:tcPr>
          <w:p w:rsidR="005F4BE3" w:rsidRPr="005F4BE3" w:rsidRDefault="007149F4" w:rsidP="005F4BE3">
            <w:pPr>
              <w:widowControl/>
              <w:autoSpaceDE/>
              <w:autoSpaceDN/>
              <w:jc w:val="center"/>
              <w:rPr>
                <w:sz w:val="24"/>
                <w:szCs w:val="24"/>
                <w:lang w:eastAsia="ru-RU"/>
              </w:rPr>
            </w:pPr>
            <w:r>
              <w:rPr>
                <w:sz w:val="24"/>
                <w:szCs w:val="24"/>
                <w:lang w:eastAsia="ru-RU"/>
              </w:rPr>
              <w:t>89</w:t>
            </w:r>
            <w:r w:rsidR="005F4BE3" w:rsidRPr="005F4BE3">
              <w:rPr>
                <w:sz w:val="24"/>
                <w:szCs w:val="24"/>
                <w:lang w:eastAsia="ru-RU"/>
              </w:rPr>
              <w:t xml:space="preserve"> %</w:t>
            </w:r>
          </w:p>
        </w:tc>
      </w:tr>
      <w:tr w:rsidR="005F4BE3" w:rsidRPr="005F4BE3" w:rsidTr="00FC3310">
        <w:tc>
          <w:tcPr>
            <w:tcW w:w="1344" w:type="dxa"/>
            <w:shd w:val="clear" w:color="auto" w:fill="D9D9D9" w:themeFill="background1" w:themeFillShade="D9"/>
          </w:tcPr>
          <w:p w:rsidR="005F4BE3" w:rsidRPr="005F4BE3" w:rsidRDefault="005F4BE3" w:rsidP="005F4BE3">
            <w:pPr>
              <w:widowControl/>
              <w:autoSpaceDE/>
              <w:autoSpaceDN/>
              <w:ind w:left="360"/>
              <w:jc w:val="center"/>
              <w:rPr>
                <w:sz w:val="24"/>
                <w:szCs w:val="24"/>
                <w:lang w:eastAsia="ru-RU"/>
              </w:rPr>
            </w:pPr>
            <w:r w:rsidRPr="005F4BE3">
              <w:rPr>
                <w:sz w:val="24"/>
                <w:szCs w:val="24"/>
                <w:lang w:eastAsia="ru-RU"/>
              </w:rPr>
              <w:t>5</w:t>
            </w:r>
          </w:p>
        </w:tc>
        <w:tc>
          <w:tcPr>
            <w:tcW w:w="2977" w:type="dxa"/>
            <w:shd w:val="clear" w:color="auto" w:fill="D9D9D9" w:themeFill="background1" w:themeFillShade="D9"/>
          </w:tcPr>
          <w:p w:rsidR="005F4BE3" w:rsidRPr="005F4BE3" w:rsidRDefault="007149F4" w:rsidP="005F4BE3">
            <w:pPr>
              <w:widowControl/>
              <w:autoSpaceDE/>
              <w:autoSpaceDN/>
              <w:jc w:val="center"/>
              <w:rPr>
                <w:sz w:val="24"/>
                <w:szCs w:val="24"/>
                <w:lang w:eastAsia="ru-RU"/>
              </w:rPr>
            </w:pPr>
            <w:r>
              <w:rPr>
                <w:sz w:val="24"/>
                <w:szCs w:val="24"/>
                <w:lang w:eastAsia="ru-RU"/>
              </w:rPr>
              <w:t>130</w:t>
            </w:r>
          </w:p>
        </w:tc>
        <w:tc>
          <w:tcPr>
            <w:tcW w:w="3118" w:type="dxa"/>
            <w:shd w:val="clear" w:color="auto" w:fill="D9D9D9" w:themeFill="background1" w:themeFillShade="D9"/>
          </w:tcPr>
          <w:p w:rsidR="005F4BE3" w:rsidRPr="005F4BE3" w:rsidRDefault="007149F4" w:rsidP="005F4BE3">
            <w:pPr>
              <w:widowControl/>
              <w:autoSpaceDE/>
              <w:autoSpaceDN/>
              <w:jc w:val="center"/>
              <w:rPr>
                <w:sz w:val="24"/>
                <w:szCs w:val="24"/>
                <w:lang w:eastAsia="ru-RU"/>
              </w:rPr>
            </w:pPr>
            <w:r>
              <w:rPr>
                <w:sz w:val="24"/>
                <w:szCs w:val="24"/>
                <w:lang w:eastAsia="ru-RU"/>
              </w:rPr>
              <w:t>102</w:t>
            </w:r>
          </w:p>
        </w:tc>
        <w:tc>
          <w:tcPr>
            <w:tcW w:w="1418" w:type="dxa"/>
            <w:shd w:val="clear" w:color="auto" w:fill="D9D9D9" w:themeFill="background1" w:themeFillShade="D9"/>
          </w:tcPr>
          <w:p w:rsidR="005F4BE3" w:rsidRPr="005F4BE3" w:rsidRDefault="007149F4" w:rsidP="005F4BE3">
            <w:pPr>
              <w:widowControl/>
              <w:autoSpaceDE/>
              <w:autoSpaceDN/>
              <w:jc w:val="center"/>
              <w:rPr>
                <w:sz w:val="24"/>
                <w:szCs w:val="24"/>
                <w:lang w:eastAsia="ru-RU"/>
              </w:rPr>
            </w:pPr>
            <w:r>
              <w:rPr>
                <w:sz w:val="24"/>
                <w:szCs w:val="24"/>
                <w:lang w:eastAsia="ru-RU"/>
              </w:rPr>
              <w:t>78</w:t>
            </w:r>
            <w:r w:rsidR="005F4BE3" w:rsidRPr="005F4BE3">
              <w:rPr>
                <w:sz w:val="24"/>
                <w:szCs w:val="24"/>
                <w:lang w:eastAsia="ru-RU"/>
              </w:rPr>
              <w:t xml:space="preserve"> %</w:t>
            </w:r>
          </w:p>
        </w:tc>
      </w:tr>
      <w:tr w:rsidR="005F4BE3" w:rsidRPr="005F4BE3" w:rsidTr="00FC3310">
        <w:tc>
          <w:tcPr>
            <w:tcW w:w="1344" w:type="dxa"/>
            <w:shd w:val="clear" w:color="auto" w:fill="D9D9D9" w:themeFill="background1" w:themeFillShade="D9"/>
          </w:tcPr>
          <w:p w:rsidR="005F4BE3" w:rsidRPr="005F4BE3" w:rsidRDefault="005F4BE3" w:rsidP="005F4BE3">
            <w:pPr>
              <w:widowControl/>
              <w:autoSpaceDE/>
              <w:autoSpaceDN/>
              <w:ind w:left="360"/>
              <w:jc w:val="center"/>
              <w:rPr>
                <w:sz w:val="24"/>
                <w:szCs w:val="24"/>
                <w:lang w:eastAsia="ru-RU"/>
              </w:rPr>
            </w:pPr>
            <w:r w:rsidRPr="005F4BE3">
              <w:rPr>
                <w:sz w:val="24"/>
                <w:szCs w:val="24"/>
                <w:lang w:eastAsia="ru-RU"/>
              </w:rPr>
              <w:t>6</w:t>
            </w:r>
          </w:p>
        </w:tc>
        <w:tc>
          <w:tcPr>
            <w:tcW w:w="2977" w:type="dxa"/>
            <w:shd w:val="clear" w:color="auto" w:fill="D9D9D9" w:themeFill="background1" w:themeFillShade="D9"/>
          </w:tcPr>
          <w:p w:rsidR="005F4BE3" w:rsidRPr="005F4BE3" w:rsidRDefault="007149F4" w:rsidP="005F4BE3">
            <w:pPr>
              <w:widowControl/>
              <w:autoSpaceDE/>
              <w:autoSpaceDN/>
              <w:jc w:val="center"/>
              <w:rPr>
                <w:sz w:val="24"/>
                <w:szCs w:val="24"/>
                <w:lang w:eastAsia="ru-RU"/>
              </w:rPr>
            </w:pPr>
            <w:r>
              <w:rPr>
                <w:sz w:val="24"/>
                <w:szCs w:val="24"/>
                <w:lang w:eastAsia="ru-RU"/>
              </w:rPr>
              <w:t>150</w:t>
            </w:r>
          </w:p>
        </w:tc>
        <w:tc>
          <w:tcPr>
            <w:tcW w:w="3118" w:type="dxa"/>
            <w:shd w:val="clear" w:color="auto" w:fill="D9D9D9" w:themeFill="background1" w:themeFillShade="D9"/>
          </w:tcPr>
          <w:p w:rsidR="005F4BE3" w:rsidRPr="005F4BE3" w:rsidRDefault="007149F4" w:rsidP="005F4BE3">
            <w:pPr>
              <w:widowControl/>
              <w:autoSpaceDE/>
              <w:autoSpaceDN/>
              <w:jc w:val="center"/>
              <w:rPr>
                <w:sz w:val="24"/>
                <w:szCs w:val="24"/>
                <w:lang w:eastAsia="ru-RU"/>
              </w:rPr>
            </w:pPr>
            <w:r>
              <w:rPr>
                <w:sz w:val="24"/>
                <w:szCs w:val="24"/>
                <w:lang w:eastAsia="ru-RU"/>
              </w:rPr>
              <w:t>125</w:t>
            </w:r>
          </w:p>
        </w:tc>
        <w:tc>
          <w:tcPr>
            <w:tcW w:w="1418" w:type="dxa"/>
            <w:shd w:val="clear" w:color="auto" w:fill="D9D9D9" w:themeFill="background1" w:themeFillShade="D9"/>
          </w:tcPr>
          <w:p w:rsidR="005F4BE3" w:rsidRPr="005F4BE3" w:rsidRDefault="007149F4" w:rsidP="005F4BE3">
            <w:pPr>
              <w:widowControl/>
              <w:autoSpaceDE/>
              <w:autoSpaceDN/>
              <w:jc w:val="center"/>
              <w:rPr>
                <w:sz w:val="24"/>
                <w:szCs w:val="24"/>
                <w:lang w:eastAsia="ru-RU"/>
              </w:rPr>
            </w:pPr>
            <w:r>
              <w:rPr>
                <w:sz w:val="24"/>
                <w:szCs w:val="24"/>
                <w:lang w:eastAsia="ru-RU"/>
              </w:rPr>
              <w:t>83</w:t>
            </w:r>
            <w:r w:rsidR="005F4BE3" w:rsidRPr="005F4BE3">
              <w:rPr>
                <w:sz w:val="24"/>
                <w:szCs w:val="24"/>
                <w:lang w:eastAsia="ru-RU"/>
              </w:rPr>
              <w:t xml:space="preserve"> %</w:t>
            </w:r>
          </w:p>
        </w:tc>
      </w:tr>
      <w:tr w:rsidR="005F4BE3" w:rsidRPr="005F4BE3" w:rsidTr="00FC3310">
        <w:tc>
          <w:tcPr>
            <w:tcW w:w="1344" w:type="dxa"/>
            <w:shd w:val="clear" w:color="auto" w:fill="D9D9D9" w:themeFill="background1" w:themeFillShade="D9"/>
          </w:tcPr>
          <w:p w:rsidR="005F4BE3" w:rsidRPr="005F4BE3" w:rsidRDefault="005F4BE3" w:rsidP="005F4BE3">
            <w:pPr>
              <w:widowControl/>
              <w:autoSpaceDE/>
              <w:autoSpaceDN/>
              <w:ind w:left="360"/>
              <w:jc w:val="center"/>
              <w:rPr>
                <w:sz w:val="24"/>
                <w:szCs w:val="24"/>
                <w:lang w:eastAsia="ru-RU"/>
              </w:rPr>
            </w:pPr>
            <w:r w:rsidRPr="005F4BE3">
              <w:rPr>
                <w:sz w:val="24"/>
                <w:szCs w:val="24"/>
                <w:lang w:eastAsia="ru-RU"/>
              </w:rPr>
              <w:t>7</w:t>
            </w:r>
          </w:p>
        </w:tc>
        <w:tc>
          <w:tcPr>
            <w:tcW w:w="2977" w:type="dxa"/>
            <w:shd w:val="clear" w:color="auto" w:fill="D9D9D9" w:themeFill="background1" w:themeFillShade="D9"/>
          </w:tcPr>
          <w:p w:rsidR="005F4BE3" w:rsidRPr="005F4BE3" w:rsidRDefault="007149F4" w:rsidP="005F4BE3">
            <w:pPr>
              <w:widowControl/>
              <w:autoSpaceDE/>
              <w:autoSpaceDN/>
              <w:jc w:val="center"/>
              <w:rPr>
                <w:sz w:val="24"/>
                <w:szCs w:val="24"/>
                <w:lang w:eastAsia="ru-RU"/>
              </w:rPr>
            </w:pPr>
            <w:r>
              <w:rPr>
                <w:sz w:val="24"/>
                <w:szCs w:val="24"/>
                <w:lang w:eastAsia="ru-RU"/>
              </w:rPr>
              <w:t>118</w:t>
            </w:r>
          </w:p>
        </w:tc>
        <w:tc>
          <w:tcPr>
            <w:tcW w:w="3118" w:type="dxa"/>
            <w:shd w:val="clear" w:color="auto" w:fill="D9D9D9" w:themeFill="background1" w:themeFillShade="D9"/>
          </w:tcPr>
          <w:p w:rsidR="005F4BE3" w:rsidRPr="005F4BE3" w:rsidRDefault="007149F4" w:rsidP="005F4BE3">
            <w:pPr>
              <w:widowControl/>
              <w:autoSpaceDE/>
              <w:autoSpaceDN/>
              <w:jc w:val="center"/>
              <w:rPr>
                <w:sz w:val="24"/>
                <w:szCs w:val="24"/>
                <w:lang w:eastAsia="ru-RU"/>
              </w:rPr>
            </w:pPr>
            <w:r>
              <w:rPr>
                <w:sz w:val="24"/>
                <w:szCs w:val="24"/>
                <w:lang w:eastAsia="ru-RU"/>
              </w:rPr>
              <w:t>94</w:t>
            </w:r>
          </w:p>
        </w:tc>
        <w:tc>
          <w:tcPr>
            <w:tcW w:w="1418" w:type="dxa"/>
            <w:shd w:val="clear" w:color="auto" w:fill="D9D9D9" w:themeFill="background1" w:themeFillShade="D9"/>
          </w:tcPr>
          <w:p w:rsidR="005F4BE3" w:rsidRPr="005F4BE3" w:rsidRDefault="007149F4" w:rsidP="005F4BE3">
            <w:pPr>
              <w:widowControl/>
              <w:autoSpaceDE/>
              <w:autoSpaceDN/>
              <w:jc w:val="center"/>
              <w:rPr>
                <w:sz w:val="24"/>
                <w:szCs w:val="24"/>
                <w:lang w:eastAsia="ru-RU"/>
              </w:rPr>
            </w:pPr>
            <w:r>
              <w:rPr>
                <w:sz w:val="24"/>
                <w:szCs w:val="24"/>
                <w:lang w:eastAsia="ru-RU"/>
              </w:rPr>
              <w:t>80</w:t>
            </w:r>
            <w:r w:rsidR="005F4BE3" w:rsidRPr="005F4BE3">
              <w:rPr>
                <w:sz w:val="24"/>
                <w:szCs w:val="24"/>
                <w:lang w:eastAsia="ru-RU"/>
              </w:rPr>
              <w:t xml:space="preserve"> %</w:t>
            </w:r>
          </w:p>
        </w:tc>
      </w:tr>
      <w:tr w:rsidR="005F4BE3" w:rsidRPr="005F4BE3" w:rsidTr="00FC3310">
        <w:tc>
          <w:tcPr>
            <w:tcW w:w="1344" w:type="dxa"/>
            <w:shd w:val="clear" w:color="auto" w:fill="D9D9D9" w:themeFill="background1" w:themeFillShade="D9"/>
          </w:tcPr>
          <w:p w:rsidR="005F4BE3" w:rsidRPr="005F4BE3" w:rsidRDefault="005F4BE3" w:rsidP="005F4BE3">
            <w:pPr>
              <w:widowControl/>
              <w:autoSpaceDE/>
              <w:autoSpaceDN/>
              <w:ind w:left="360"/>
              <w:jc w:val="center"/>
              <w:rPr>
                <w:sz w:val="24"/>
                <w:szCs w:val="24"/>
                <w:lang w:eastAsia="ru-RU"/>
              </w:rPr>
            </w:pPr>
            <w:r w:rsidRPr="005F4BE3">
              <w:rPr>
                <w:sz w:val="24"/>
                <w:szCs w:val="24"/>
                <w:lang w:eastAsia="ru-RU"/>
              </w:rPr>
              <w:t>8</w:t>
            </w:r>
          </w:p>
        </w:tc>
        <w:tc>
          <w:tcPr>
            <w:tcW w:w="2977" w:type="dxa"/>
            <w:shd w:val="clear" w:color="auto" w:fill="D9D9D9" w:themeFill="background1" w:themeFillShade="D9"/>
          </w:tcPr>
          <w:p w:rsidR="005F4BE3" w:rsidRPr="005F4BE3" w:rsidRDefault="007149F4" w:rsidP="005F4BE3">
            <w:pPr>
              <w:widowControl/>
              <w:autoSpaceDE/>
              <w:autoSpaceDN/>
              <w:jc w:val="center"/>
              <w:rPr>
                <w:sz w:val="24"/>
                <w:szCs w:val="24"/>
                <w:lang w:eastAsia="ru-RU"/>
              </w:rPr>
            </w:pPr>
            <w:r>
              <w:rPr>
                <w:sz w:val="24"/>
                <w:szCs w:val="24"/>
                <w:lang w:eastAsia="ru-RU"/>
              </w:rPr>
              <w:t>119</w:t>
            </w:r>
          </w:p>
        </w:tc>
        <w:tc>
          <w:tcPr>
            <w:tcW w:w="3118" w:type="dxa"/>
            <w:shd w:val="clear" w:color="auto" w:fill="D9D9D9" w:themeFill="background1" w:themeFillShade="D9"/>
          </w:tcPr>
          <w:p w:rsidR="005F4BE3" w:rsidRPr="005F4BE3" w:rsidRDefault="007149F4" w:rsidP="005F4BE3">
            <w:pPr>
              <w:widowControl/>
              <w:autoSpaceDE/>
              <w:autoSpaceDN/>
              <w:jc w:val="center"/>
              <w:rPr>
                <w:sz w:val="24"/>
                <w:szCs w:val="24"/>
                <w:lang w:eastAsia="ru-RU"/>
              </w:rPr>
            </w:pPr>
            <w:r>
              <w:rPr>
                <w:sz w:val="24"/>
                <w:szCs w:val="24"/>
                <w:lang w:eastAsia="ru-RU"/>
              </w:rPr>
              <w:t>101</w:t>
            </w:r>
          </w:p>
        </w:tc>
        <w:tc>
          <w:tcPr>
            <w:tcW w:w="1418" w:type="dxa"/>
            <w:shd w:val="clear" w:color="auto" w:fill="D9D9D9" w:themeFill="background1" w:themeFillShade="D9"/>
          </w:tcPr>
          <w:p w:rsidR="005F4BE3" w:rsidRPr="005F4BE3" w:rsidRDefault="007149F4" w:rsidP="005F4BE3">
            <w:pPr>
              <w:widowControl/>
              <w:autoSpaceDE/>
              <w:autoSpaceDN/>
              <w:jc w:val="center"/>
              <w:rPr>
                <w:sz w:val="24"/>
                <w:szCs w:val="24"/>
                <w:lang w:eastAsia="ru-RU"/>
              </w:rPr>
            </w:pPr>
            <w:r>
              <w:rPr>
                <w:sz w:val="24"/>
                <w:szCs w:val="24"/>
                <w:lang w:eastAsia="ru-RU"/>
              </w:rPr>
              <w:t>85</w:t>
            </w:r>
            <w:r w:rsidR="005F4BE3" w:rsidRPr="005F4BE3">
              <w:rPr>
                <w:sz w:val="24"/>
                <w:szCs w:val="24"/>
                <w:lang w:eastAsia="ru-RU"/>
              </w:rPr>
              <w:t xml:space="preserve"> %</w:t>
            </w:r>
          </w:p>
        </w:tc>
      </w:tr>
      <w:tr w:rsidR="005F4BE3" w:rsidRPr="005F4BE3" w:rsidTr="005F4BE3">
        <w:tc>
          <w:tcPr>
            <w:tcW w:w="1344" w:type="dxa"/>
          </w:tcPr>
          <w:p w:rsidR="005F4BE3" w:rsidRPr="005F4BE3" w:rsidRDefault="005F4BE3" w:rsidP="005F4BE3">
            <w:pPr>
              <w:widowControl/>
              <w:autoSpaceDE/>
              <w:autoSpaceDN/>
              <w:ind w:left="360"/>
              <w:jc w:val="center"/>
              <w:rPr>
                <w:sz w:val="24"/>
                <w:szCs w:val="24"/>
                <w:lang w:eastAsia="ru-RU"/>
              </w:rPr>
            </w:pPr>
            <w:r w:rsidRPr="005F4BE3">
              <w:rPr>
                <w:sz w:val="24"/>
                <w:szCs w:val="24"/>
                <w:lang w:eastAsia="ru-RU"/>
              </w:rPr>
              <w:t>9</w:t>
            </w:r>
          </w:p>
        </w:tc>
        <w:tc>
          <w:tcPr>
            <w:tcW w:w="2977" w:type="dxa"/>
          </w:tcPr>
          <w:p w:rsidR="005F4BE3" w:rsidRPr="005F4BE3" w:rsidRDefault="007149F4" w:rsidP="005F4BE3">
            <w:pPr>
              <w:widowControl/>
              <w:autoSpaceDE/>
              <w:autoSpaceDN/>
              <w:jc w:val="center"/>
              <w:rPr>
                <w:sz w:val="24"/>
                <w:szCs w:val="24"/>
                <w:lang w:eastAsia="ru-RU"/>
              </w:rPr>
            </w:pPr>
            <w:r>
              <w:rPr>
                <w:sz w:val="24"/>
                <w:szCs w:val="24"/>
                <w:lang w:eastAsia="ru-RU"/>
              </w:rPr>
              <w:t>99</w:t>
            </w:r>
          </w:p>
        </w:tc>
        <w:tc>
          <w:tcPr>
            <w:tcW w:w="3118" w:type="dxa"/>
          </w:tcPr>
          <w:p w:rsidR="005F4BE3" w:rsidRPr="005F4BE3" w:rsidRDefault="007149F4" w:rsidP="005F4BE3">
            <w:pPr>
              <w:widowControl/>
              <w:autoSpaceDE/>
              <w:autoSpaceDN/>
              <w:jc w:val="center"/>
              <w:rPr>
                <w:sz w:val="24"/>
                <w:szCs w:val="24"/>
                <w:lang w:eastAsia="ru-RU"/>
              </w:rPr>
            </w:pPr>
            <w:r>
              <w:rPr>
                <w:sz w:val="24"/>
                <w:szCs w:val="24"/>
                <w:lang w:eastAsia="ru-RU"/>
              </w:rPr>
              <w:t>98</w:t>
            </w:r>
          </w:p>
        </w:tc>
        <w:tc>
          <w:tcPr>
            <w:tcW w:w="1418" w:type="dxa"/>
          </w:tcPr>
          <w:p w:rsidR="005F4BE3" w:rsidRPr="005F4BE3" w:rsidRDefault="007149F4" w:rsidP="005F4BE3">
            <w:pPr>
              <w:widowControl/>
              <w:autoSpaceDE/>
              <w:autoSpaceDN/>
              <w:jc w:val="center"/>
              <w:rPr>
                <w:sz w:val="24"/>
                <w:szCs w:val="24"/>
                <w:lang w:eastAsia="ru-RU"/>
              </w:rPr>
            </w:pPr>
            <w:r>
              <w:rPr>
                <w:sz w:val="24"/>
                <w:szCs w:val="24"/>
                <w:lang w:eastAsia="ru-RU"/>
              </w:rPr>
              <w:t>99</w:t>
            </w:r>
            <w:r w:rsidR="005F4BE3" w:rsidRPr="005F4BE3">
              <w:rPr>
                <w:sz w:val="24"/>
                <w:szCs w:val="24"/>
                <w:lang w:eastAsia="ru-RU"/>
              </w:rPr>
              <w:t xml:space="preserve"> %</w:t>
            </w:r>
          </w:p>
        </w:tc>
      </w:tr>
      <w:tr w:rsidR="005F4BE3" w:rsidRPr="005F4BE3" w:rsidTr="005F4BE3">
        <w:tc>
          <w:tcPr>
            <w:tcW w:w="1344" w:type="dxa"/>
          </w:tcPr>
          <w:p w:rsidR="005F4BE3" w:rsidRPr="005F4BE3" w:rsidRDefault="005F4BE3" w:rsidP="005F4BE3">
            <w:pPr>
              <w:widowControl/>
              <w:autoSpaceDE/>
              <w:autoSpaceDN/>
              <w:ind w:left="360"/>
              <w:jc w:val="center"/>
              <w:rPr>
                <w:sz w:val="24"/>
                <w:szCs w:val="24"/>
                <w:lang w:eastAsia="ru-RU"/>
              </w:rPr>
            </w:pPr>
            <w:r w:rsidRPr="005F4BE3">
              <w:rPr>
                <w:sz w:val="24"/>
                <w:szCs w:val="24"/>
                <w:lang w:eastAsia="ru-RU"/>
              </w:rPr>
              <w:t>10</w:t>
            </w:r>
          </w:p>
        </w:tc>
        <w:tc>
          <w:tcPr>
            <w:tcW w:w="2977" w:type="dxa"/>
          </w:tcPr>
          <w:p w:rsidR="005F4BE3" w:rsidRPr="005F4BE3" w:rsidRDefault="007149F4" w:rsidP="005F4BE3">
            <w:pPr>
              <w:widowControl/>
              <w:autoSpaceDE/>
              <w:autoSpaceDN/>
              <w:jc w:val="center"/>
              <w:rPr>
                <w:sz w:val="24"/>
                <w:szCs w:val="24"/>
                <w:lang w:eastAsia="ru-RU"/>
              </w:rPr>
            </w:pPr>
            <w:r>
              <w:rPr>
                <w:sz w:val="24"/>
                <w:szCs w:val="24"/>
                <w:lang w:eastAsia="ru-RU"/>
              </w:rPr>
              <w:t>19</w:t>
            </w:r>
          </w:p>
        </w:tc>
        <w:tc>
          <w:tcPr>
            <w:tcW w:w="3118" w:type="dxa"/>
          </w:tcPr>
          <w:p w:rsidR="005F4BE3" w:rsidRPr="005F4BE3" w:rsidRDefault="007149F4" w:rsidP="005F4BE3">
            <w:pPr>
              <w:widowControl/>
              <w:autoSpaceDE/>
              <w:autoSpaceDN/>
              <w:jc w:val="center"/>
              <w:rPr>
                <w:sz w:val="24"/>
                <w:szCs w:val="24"/>
                <w:lang w:eastAsia="ru-RU"/>
              </w:rPr>
            </w:pPr>
            <w:r>
              <w:rPr>
                <w:sz w:val="24"/>
                <w:szCs w:val="24"/>
                <w:lang w:eastAsia="ru-RU"/>
              </w:rPr>
              <w:t>19</w:t>
            </w:r>
          </w:p>
        </w:tc>
        <w:tc>
          <w:tcPr>
            <w:tcW w:w="1418" w:type="dxa"/>
          </w:tcPr>
          <w:p w:rsidR="005F4BE3" w:rsidRPr="005F4BE3" w:rsidRDefault="005F4BE3" w:rsidP="005F4BE3">
            <w:pPr>
              <w:widowControl/>
              <w:autoSpaceDE/>
              <w:autoSpaceDN/>
              <w:jc w:val="center"/>
              <w:rPr>
                <w:sz w:val="24"/>
                <w:szCs w:val="24"/>
                <w:lang w:eastAsia="ru-RU"/>
              </w:rPr>
            </w:pPr>
            <w:r w:rsidRPr="005F4BE3">
              <w:rPr>
                <w:sz w:val="24"/>
                <w:szCs w:val="24"/>
                <w:lang w:eastAsia="ru-RU"/>
              </w:rPr>
              <w:t>100 %</w:t>
            </w:r>
          </w:p>
        </w:tc>
      </w:tr>
      <w:tr w:rsidR="005F4BE3" w:rsidRPr="005F4BE3" w:rsidTr="005F4BE3">
        <w:trPr>
          <w:trHeight w:val="255"/>
        </w:trPr>
        <w:tc>
          <w:tcPr>
            <w:tcW w:w="1344" w:type="dxa"/>
          </w:tcPr>
          <w:p w:rsidR="005F4BE3" w:rsidRPr="005F4BE3" w:rsidRDefault="005F4BE3" w:rsidP="005F4BE3">
            <w:pPr>
              <w:widowControl/>
              <w:autoSpaceDE/>
              <w:autoSpaceDN/>
              <w:ind w:left="360"/>
              <w:jc w:val="center"/>
              <w:rPr>
                <w:sz w:val="24"/>
                <w:szCs w:val="24"/>
                <w:lang w:eastAsia="ru-RU"/>
              </w:rPr>
            </w:pPr>
            <w:r w:rsidRPr="005F4BE3">
              <w:rPr>
                <w:sz w:val="24"/>
                <w:szCs w:val="24"/>
                <w:lang w:eastAsia="ru-RU"/>
              </w:rPr>
              <w:t>11</w:t>
            </w:r>
          </w:p>
        </w:tc>
        <w:tc>
          <w:tcPr>
            <w:tcW w:w="2977" w:type="dxa"/>
          </w:tcPr>
          <w:p w:rsidR="005F4BE3" w:rsidRPr="005F4BE3" w:rsidRDefault="007149F4" w:rsidP="005F4BE3">
            <w:pPr>
              <w:widowControl/>
              <w:autoSpaceDE/>
              <w:autoSpaceDN/>
              <w:jc w:val="center"/>
              <w:rPr>
                <w:sz w:val="24"/>
                <w:szCs w:val="24"/>
                <w:lang w:eastAsia="ru-RU"/>
              </w:rPr>
            </w:pPr>
            <w:r>
              <w:rPr>
                <w:sz w:val="24"/>
                <w:szCs w:val="24"/>
                <w:lang w:eastAsia="ru-RU"/>
              </w:rPr>
              <w:t>23</w:t>
            </w:r>
          </w:p>
        </w:tc>
        <w:tc>
          <w:tcPr>
            <w:tcW w:w="3118" w:type="dxa"/>
          </w:tcPr>
          <w:p w:rsidR="005F4BE3" w:rsidRPr="005F4BE3" w:rsidRDefault="007149F4" w:rsidP="005F4BE3">
            <w:pPr>
              <w:widowControl/>
              <w:autoSpaceDE/>
              <w:autoSpaceDN/>
              <w:jc w:val="center"/>
              <w:rPr>
                <w:sz w:val="24"/>
                <w:szCs w:val="24"/>
                <w:lang w:eastAsia="ru-RU"/>
              </w:rPr>
            </w:pPr>
            <w:r>
              <w:rPr>
                <w:sz w:val="24"/>
                <w:szCs w:val="24"/>
                <w:lang w:eastAsia="ru-RU"/>
              </w:rPr>
              <w:t>21</w:t>
            </w:r>
          </w:p>
        </w:tc>
        <w:tc>
          <w:tcPr>
            <w:tcW w:w="1418" w:type="dxa"/>
          </w:tcPr>
          <w:p w:rsidR="005F4BE3" w:rsidRPr="005F4BE3" w:rsidRDefault="007149F4" w:rsidP="005F4BE3">
            <w:pPr>
              <w:widowControl/>
              <w:autoSpaceDE/>
              <w:autoSpaceDN/>
              <w:jc w:val="center"/>
              <w:rPr>
                <w:sz w:val="24"/>
                <w:szCs w:val="24"/>
                <w:lang w:eastAsia="ru-RU"/>
              </w:rPr>
            </w:pPr>
            <w:r>
              <w:rPr>
                <w:sz w:val="24"/>
                <w:szCs w:val="24"/>
                <w:lang w:eastAsia="ru-RU"/>
              </w:rPr>
              <w:t>91</w:t>
            </w:r>
            <w:r w:rsidR="005F4BE3" w:rsidRPr="005F4BE3">
              <w:rPr>
                <w:sz w:val="24"/>
                <w:szCs w:val="24"/>
                <w:lang w:eastAsia="ru-RU"/>
              </w:rPr>
              <w:t xml:space="preserve"> %</w:t>
            </w:r>
          </w:p>
        </w:tc>
      </w:tr>
      <w:tr w:rsidR="005F4BE3" w:rsidRPr="005F4BE3" w:rsidTr="005F4BE3">
        <w:trPr>
          <w:trHeight w:val="300"/>
        </w:trPr>
        <w:tc>
          <w:tcPr>
            <w:tcW w:w="1344" w:type="dxa"/>
          </w:tcPr>
          <w:p w:rsidR="005F4BE3" w:rsidRPr="005F4BE3" w:rsidRDefault="005F4BE3" w:rsidP="005F4BE3">
            <w:pPr>
              <w:widowControl/>
              <w:autoSpaceDE/>
              <w:autoSpaceDN/>
              <w:ind w:left="-142" w:firstLine="142"/>
              <w:jc w:val="center"/>
              <w:rPr>
                <w:sz w:val="24"/>
                <w:szCs w:val="24"/>
                <w:lang w:eastAsia="ru-RU"/>
              </w:rPr>
            </w:pPr>
            <w:r w:rsidRPr="005F4BE3">
              <w:rPr>
                <w:sz w:val="24"/>
                <w:szCs w:val="24"/>
                <w:lang w:eastAsia="ru-RU"/>
              </w:rPr>
              <w:t>Учащиеся</w:t>
            </w:r>
          </w:p>
        </w:tc>
        <w:tc>
          <w:tcPr>
            <w:tcW w:w="2977" w:type="dxa"/>
          </w:tcPr>
          <w:p w:rsidR="005F4BE3" w:rsidRPr="005F4BE3" w:rsidRDefault="007149F4" w:rsidP="005F4BE3">
            <w:pPr>
              <w:widowControl/>
              <w:autoSpaceDE/>
              <w:autoSpaceDN/>
              <w:jc w:val="center"/>
              <w:rPr>
                <w:sz w:val="24"/>
                <w:szCs w:val="24"/>
                <w:lang w:eastAsia="ru-RU"/>
              </w:rPr>
            </w:pPr>
            <w:r>
              <w:rPr>
                <w:sz w:val="24"/>
                <w:szCs w:val="24"/>
                <w:lang w:eastAsia="ru-RU"/>
              </w:rPr>
              <w:t>1205</w:t>
            </w:r>
          </w:p>
        </w:tc>
        <w:tc>
          <w:tcPr>
            <w:tcW w:w="3118" w:type="dxa"/>
          </w:tcPr>
          <w:p w:rsidR="005F4BE3" w:rsidRPr="005F4BE3" w:rsidRDefault="005F4BE3" w:rsidP="00B834B2">
            <w:pPr>
              <w:widowControl/>
              <w:autoSpaceDE/>
              <w:autoSpaceDN/>
              <w:jc w:val="center"/>
              <w:rPr>
                <w:sz w:val="24"/>
                <w:szCs w:val="24"/>
                <w:lang w:eastAsia="ru-RU"/>
              </w:rPr>
            </w:pPr>
            <w:r w:rsidRPr="005F4BE3">
              <w:rPr>
                <w:sz w:val="24"/>
                <w:szCs w:val="24"/>
                <w:lang w:eastAsia="ru-RU"/>
              </w:rPr>
              <w:t>1</w:t>
            </w:r>
            <w:r w:rsidR="007149F4">
              <w:rPr>
                <w:sz w:val="24"/>
                <w:szCs w:val="24"/>
                <w:lang w:eastAsia="ru-RU"/>
              </w:rPr>
              <w:t>071</w:t>
            </w:r>
          </w:p>
        </w:tc>
        <w:tc>
          <w:tcPr>
            <w:tcW w:w="1418" w:type="dxa"/>
          </w:tcPr>
          <w:p w:rsidR="005F4BE3" w:rsidRPr="005F4BE3" w:rsidRDefault="007149F4" w:rsidP="005F4BE3">
            <w:pPr>
              <w:widowControl/>
              <w:autoSpaceDE/>
              <w:autoSpaceDN/>
              <w:jc w:val="center"/>
              <w:rPr>
                <w:sz w:val="24"/>
                <w:szCs w:val="24"/>
                <w:lang w:eastAsia="ru-RU"/>
              </w:rPr>
            </w:pPr>
            <w:r>
              <w:rPr>
                <w:sz w:val="24"/>
                <w:szCs w:val="24"/>
                <w:lang w:eastAsia="ru-RU"/>
              </w:rPr>
              <w:t>89</w:t>
            </w:r>
            <w:r w:rsidR="005F4BE3" w:rsidRPr="005F4BE3">
              <w:rPr>
                <w:sz w:val="24"/>
                <w:szCs w:val="24"/>
                <w:lang w:eastAsia="ru-RU"/>
              </w:rPr>
              <w:t xml:space="preserve"> %</w:t>
            </w:r>
          </w:p>
        </w:tc>
      </w:tr>
      <w:tr w:rsidR="005F4BE3" w:rsidRPr="005F4BE3" w:rsidTr="005F4BE3">
        <w:tc>
          <w:tcPr>
            <w:tcW w:w="1344" w:type="dxa"/>
          </w:tcPr>
          <w:p w:rsidR="005F4BE3" w:rsidRPr="005F4BE3" w:rsidRDefault="005F4BE3" w:rsidP="005F4BE3">
            <w:pPr>
              <w:widowControl/>
              <w:autoSpaceDE/>
              <w:autoSpaceDN/>
              <w:jc w:val="center"/>
              <w:rPr>
                <w:sz w:val="24"/>
                <w:szCs w:val="24"/>
                <w:lang w:eastAsia="ru-RU"/>
              </w:rPr>
            </w:pPr>
            <w:r w:rsidRPr="005F4BE3">
              <w:rPr>
                <w:sz w:val="24"/>
                <w:szCs w:val="24"/>
                <w:lang w:eastAsia="ru-RU"/>
              </w:rPr>
              <w:t xml:space="preserve">Педагоги </w:t>
            </w:r>
          </w:p>
        </w:tc>
        <w:tc>
          <w:tcPr>
            <w:tcW w:w="2977" w:type="dxa"/>
          </w:tcPr>
          <w:p w:rsidR="005F4BE3" w:rsidRPr="005F4BE3" w:rsidRDefault="007149F4" w:rsidP="005F4BE3">
            <w:pPr>
              <w:widowControl/>
              <w:autoSpaceDE/>
              <w:autoSpaceDN/>
              <w:jc w:val="center"/>
              <w:rPr>
                <w:sz w:val="24"/>
                <w:szCs w:val="24"/>
                <w:lang w:eastAsia="ru-RU"/>
              </w:rPr>
            </w:pPr>
            <w:r w:rsidRPr="007149F4">
              <w:rPr>
                <w:sz w:val="24"/>
                <w:szCs w:val="24"/>
                <w:lang w:eastAsia="ru-RU"/>
              </w:rPr>
              <w:t>64</w:t>
            </w:r>
          </w:p>
        </w:tc>
        <w:tc>
          <w:tcPr>
            <w:tcW w:w="3118" w:type="dxa"/>
          </w:tcPr>
          <w:p w:rsidR="005F4BE3" w:rsidRPr="005F4BE3" w:rsidRDefault="00B834B2" w:rsidP="005F4BE3">
            <w:pPr>
              <w:widowControl/>
              <w:autoSpaceDE/>
              <w:autoSpaceDN/>
              <w:jc w:val="center"/>
              <w:rPr>
                <w:sz w:val="24"/>
                <w:szCs w:val="24"/>
                <w:lang w:eastAsia="ru-RU"/>
              </w:rPr>
            </w:pPr>
            <w:r>
              <w:rPr>
                <w:sz w:val="24"/>
                <w:szCs w:val="24"/>
                <w:lang w:eastAsia="ru-RU"/>
              </w:rPr>
              <w:t>1</w:t>
            </w:r>
            <w:r w:rsidR="00554F65">
              <w:rPr>
                <w:sz w:val="24"/>
                <w:szCs w:val="24"/>
                <w:lang w:eastAsia="ru-RU"/>
              </w:rPr>
              <w:t>8</w:t>
            </w:r>
          </w:p>
        </w:tc>
        <w:tc>
          <w:tcPr>
            <w:tcW w:w="1418" w:type="dxa"/>
          </w:tcPr>
          <w:p w:rsidR="005F4BE3" w:rsidRPr="005F4BE3" w:rsidRDefault="00554F65" w:rsidP="005F4BE3">
            <w:pPr>
              <w:widowControl/>
              <w:autoSpaceDE/>
              <w:autoSpaceDN/>
              <w:jc w:val="center"/>
              <w:rPr>
                <w:sz w:val="24"/>
                <w:szCs w:val="24"/>
                <w:lang w:eastAsia="ru-RU"/>
              </w:rPr>
            </w:pPr>
            <w:r>
              <w:rPr>
                <w:sz w:val="24"/>
                <w:szCs w:val="24"/>
                <w:lang w:eastAsia="ru-RU"/>
              </w:rPr>
              <w:t>28</w:t>
            </w:r>
            <w:r w:rsidR="005F4BE3" w:rsidRPr="005F4BE3">
              <w:rPr>
                <w:sz w:val="24"/>
                <w:szCs w:val="24"/>
                <w:lang w:eastAsia="ru-RU"/>
              </w:rPr>
              <w:t xml:space="preserve"> %</w:t>
            </w:r>
          </w:p>
        </w:tc>
      </w:tr>
      <w:tr w:rsidR="005F4BE3" w:rsidRPr="005F4BE3" w:rsidTr="005F4BE3">
        <w:tc>
          <w:tcPr>
            <w:tcW w:w="1344" w:type="dxa"/>
          </w:tcPr>
          <w:p w:rsidR="005F4BE3" w:rsidRPr="005F4BE3" w:rsidRDefault="005F4BE3" w:rsidP="005F4BE3">
            <w:pPr>
              <w:widowControl/>
              <w:autoSpaceDE/>
              <w:autoSpaceDN/>
              <w:jc w:val="center"/>
              <w:rPr>
                <w:sz w:val="24"/>
                <w:szCs w:val="24"/>
                <w:lang w:eastAsia="ru-RU"/>
              </w:rPr>
            </w:pPr>
            <w:r w:rsidRPr="005F4BE3">
              <w:rPr>
                <w:sz w:val="24"/>
                <w:szCs w:val="24"/>
                <w:lang w:eastAsia="ru-RU"/>
              </w:rPr>
              <w:t xml:space="preserve">Всего </w:t>
            </w:r>
          </w:p>
        </w:tc>
        <w:tc>
          <w:tcPr>
            <w:tcW w:w="2977" w:type="dxa"/>
          </w:tcPr>
          <w:p w:rsidR="005F4BE3" w:rsidRPr="005F4BE3" w:rsidRDefault="005F4BE3" w:rsidP="005F4BE3">
            <w:pPr>
              <w:widowControl/>
              <w:autoSpaceDE/>
              <w:autoSpaceDN/>
              <w:jc w:val="center"/>
              <w:rPr>
                <w:sz w:val="24"/>
                <w:szCs w:val="24"/>
                <w:lang w:eastAsia="ru-RU"/>
              </w:rPr>
            </w:pPr>
            <w:r w:rsidRPr="005F4BE3">
              <w:rPr>
                <w:sz w:val="24"/>
                <w:szCs w:val="24"/>
                <w:lang w:eastAsia="ru-RU"/>
              </w:rPr>
              <w:t>-</w:t>
            </w:r>
          </w:p>
        </w:tc>
        <w:tc>
          <w:tcPr>
            <w:tcW w:w="3118" w:type="dxa"/>
          </w:tcPr>
          <w:p w:rsidR="005F4BE3" w:rsidRPr="005F4BE3" w:rsidRDefault="00554F65" w:rsidP="005F4BE3">
            <w:pPr>
              <w:widowControl/>
              <w:autoSpaceDE/>
              <w:autoSpaceDN/>
              <w:jc w:val="center"/>
              <w:rPr>
                <w:sz w:val="24"/>
                <w:szCs w:val="24"/>
                <w:lang w:eastAsia="ru-RU"/>
              </w:rPr>
            </w:pPr>
            <w:r>
              <w:rPr>
                <w:sz w:val="24"/>
                <w:szCs w:val="24"/>
                <w:lang w:eastAsia="ru-RU"/>
              </w:rPr>
              <w:t>1089</w:t>
            </w:r>
          </w:p>
        </w:tc>
        <w:tc>
          <w:tcPr>
            <w:tcW w:w="1418" w:type="dxa"/>
          </w:tcPr>
          <w:p w:rsidR="005F4BE3" w:rsidRPr="005F4BE3" w:rsidRDefault="005F4BE3" w:rsidP="005F4BE3">
            <w:pPr>
              <w:widowControl/>
              <w:autoSpaceDE/>
              <w:autoSpaceDN/>
              <w:jc w:val="center"/>
              <w:rPr>
                <w:sz w:val="24"/>
                <w:szCs w:val="24"/>
                <w:lang w:eastAsia="ru-RU"/>
              </w:rPr>
            </w:pPr>
            <w:r w:rsidRPr="005F4BE3">
              <w:rPr>
                <w:sz w:val="24"/>
                <w:szCs w:val="24"/>
                <w:lang w:eastAsia="ru-RU"/>
              </w:rPr>
              <w:t>-</w:t>
            </w:r>
          </w:p>
        </w:tc>
      </w:tr>
    </w:tbl>
    <w:p w:rsidR="005F4BE3" w:rsidRPr="005F4BE3" w:rsidRDefault="005F4BE3" w:rsidP="005F4BE3">
      <w:pPr>
        <w:widowControl/>
        <w:autoSpaceDE/>
        <w:autoSpaceDN/>
        <w:ind w:firstLine="708"/>
        <w:jc w:val="both"/>
        <w:rPr>
          <w:rFonts w:eastAsia="Calibri"/>
          <w:sz w:val="24"/>
          <w:szCs w:val="24"/>
        </w:rPr>
      </w:pPr>
      <w:r w:rsidRPr="005F4BE3">
        <w:rPr>
          <w:rFonts w:eastAsia="Calibri"/>
          <w:sz w:val="24"/>
          <w:szCs w:val="24"/>
        </w:rPr>
        <w:lastRenderedPageBreak/>
        <w:t>Чита</w:t>
      </w:r>
      <w:r w:rsidR="001A6D10">
        <w:rPr>
          <w:rFonts w:eastAsia="Calibri"/>
          <w:sz w:val="24"/>
          <w:szCs w:val="24"/>
        </w:rPr>
        <w:t>телями ШИБЦ является 1</w:t>
      </w:r>
      <w:r w:rsidR="00554F65">
        <w:rPr>
          <w:rFonts w:eastAsia="Calibri"/>
          <w:sz w:val="24"/>
          <w:szCs w:val="24"/>
        </w:rPr>
        <w:t>8</w:t>
      </w:r>
      <w:r w:rsidRPr="005F4BE3">
        <w:rPr>
          <w:rFonts w:eastAsia="Calibri"/>
          <w:sz w:val="24"/>
          <w:szCs w:val="24"/>
        </w:rPr>
        <w:t xml:space="preserve"> педагогическ</w:t>
      </w:r>
      <w:r w:rsidR="001A6D10">
        <w:rPr>
          <w:rFonts w:eastAsia="Calibri"/>
          <w:sz w:val="24"/>
          <w:szCs w:val="24"/>
        </w:rPr>
        <w:t>их работников, что составляет 2</w:t>
      </w:r>
      <w:r w:rsidR="00554F65">
        <w:rPr>
          <w:rFonts w:eastAsia="Calibri"/>
          <w:sz w:val="24"/>
          <w:szCs w:val="24"/>
        </w:rPr>
        <w:t>8</w:t>
      </w:r>
      <w:r w:rsidRPr="005F4BE3">
        <w:rPr>
          <w:rFonts w:eastAsia="Calibri"/>
          <w:sz w:val="24"/>
          <w:szCs w:val="24"/>
        </w:rPr>
        <w:t xml:space="preserve">% от общего количества. </w:t>
      </w:r>
    </w:p>
    <w:p w:rsidR="005F4BE3" w:rsidRPr="0047568A" w:rsidRDefault="007149F4" w:rsidP="0047568A">
      <w:pPr>
        <w:widowControl/>
        <w:autoSpaceDE/>
        <w:autoSpaceDN/>
        <w:ind w:firstLine="708"/>
        <w:jc w:val="both"/>
        <w:rPr>
          <w:rFonts w:ascii="Arial" w:hAnsi="Arial" w:cs="Arial"/>
          <w:color w:val="000000"/>
          <w:sz w:val="20"/>
          <w:szCs w:val="20"/>
          <w:shd w:val="clear" w:color="auto" w:fill="FFFFFF"/>
        </w:rPr>
      </w:pPr>
      <w:proofErr w:type="gramStart"/>
      <w:r>
        <w:rPr>
          <w:rFonts w:eastAsia="Calibri"/>
          <w:sz w:val="24"/>
          <w:szCs w:val="24"/>
        </w:rPr>
        <w:t>На конец</w:t>
      </w:r>
      <w:proofErr w:type="gramEnd"/>
      <w:r>
        <w:rPr>
          <w:rFonts w:eastAsia="Calibri"/>
          <w:sz w:val="24"/>
          <w:szCs w:val="24"/>
        </w:rPr>
        <w:t xml:space="preserve"> 2024</w:t>
      </w:r>
      <w:r w:rsidR="005F4BE3" w:rsidRPr="005F4BE3">
        <w:rPr>
          <w:rFonts w:eastAsia="Calibri"/>
          <w:sz w:val="24"/>
          <w:szCs w:val="24"/>
        </w:rPr>
        <w:t xml:space="preserve"> – 202</w:t>
      </w:r>
      <w:r>
        <w:rPr>
          <w:rFonts w:eastAsia="Calibri"/>
          <w:sz w:val="24"/>
          <w:szCs w:val="24"/>
        </w:rPr>
        <w:t>5</w:t>
      </w:r>
      <w:r w:rsidR="005F4BE3" w:rsidRPr="005F4BE3">
        <w:rPr>
          <w:rFonts w:eastAsia="Calibri"/>
          <w:sz w:val="24"/>
          <w:szCs w:val="24"/>
        </w:rPr>
        <w:t xml:space="preserve"> учебного года в школе обучалось 12</w:t>
      </w:r>
      <w:r>
        <w:rPr>
          <w:rFonts w:eastAsia="Calibri"/>
          <w:sz w:val="24"/>
          <w:szCs w:val="24"/>
        </w:rPr>
        <w:t>05</w:t>
      </w:r>
      <w:r w:rsidR="001A6D10">
        <w:rPr>
          <w:rFonts w:eastAsia="Calibri"/>
          <w:sz w:val="24"/>
          <w:szCs w:val="24"/>
        </w:rPr>
        <w:t xml:space="preserve"> учащих</w:t>
      </w:r>
      <w:r w:rsidR="005F4BE3" w:rsidRPr="005F4BE3">
        <w:rPr>
          <w:rFonts w:eastAsia="Calibri"/>
          <w:sz w:val="24"/>
          <w:szCs w:val="24"/>
        </w:rPr>
        <w:t>ся, услугами информационно-библиотечного центра пользовались 1</w:t>
      </w:r>
      <w:r>
        <w:rPr>
          <w:rFonts w:eastAsia="Calibri"/>
          <w:sz w:val="24"/>
          <w:szCs w:val="24"/>
        </w:rPr>
        <w:t>071</w:t>
      </w:r>
      <w:r w:rsidR="001A6D10">
        <w:rPr>
          <w:rFonts w:eastAsia="Calibri"/>
          <w:sz w:val="24"/>
          <w:szCs w:val="24"/>
        </w:rPr>
        <w:t xml:space="preserve"> учащи</w:t>
      </w:r>
      <w:r>
        <w:rPr>
          <w:rFonts w:eastAsia="Calibri"/>
          <w:sz w:val="24"/>
          <w:szCs w:val="24"/>
        </w:rPr>
        <w:t>йся, что составляет 89</w:t>
      </w:r>
      <w:r w:rsidR="005F4BE3" w:rsidRPr="005F4BE3">
        <w:rPr>
          <w:rFonts w:eastAsia="Calibri"/>
          <w:sz w:val="24"/>
          <w:szCs w:val="24"/>
        </w:rPr>
        <w:t>%.</w:t>
      </w:r>
      <w:r w:rsidR="001A6D10">
        <w:rPr>
          <w:rFonts w:eastAsia="Calibri"/>
          <w:sz w:val="24"/>
          <w:szCs w:val="24"/>
        </w:rPr>
        <w:t xml:space="preserve"> Это на </w:t>
      </w:r>
      <w:r>
        <w:rPr>
          <w:rFonts w:eastAsia="Calibri"/>
          <w:sz w:val="24"/>
          <w:szCs w:val="24"/>
        </w:rPr>
        <w:t>4</w:t>
      </w:r>
      <w:r w:rsidR="005F4BE3" w:rsidRPr="005F4BE3">
        <w:rPr>
          <w:rFonts w:eastAsia="Calibri"/>
          <w:sz w:val="24"/>
          <w:szCs w:val="24"/>
        </w:rPr>
        <w:t xml:space="preserve">% </w:t>
      </w:r>
      <w:r>
        <w:rPr>
          <w:rFonts w:eastAsia="Calibri"/>
          <w:sz w:val="24"/>
          <w:szCs w:val="24"/>
        </w:rPr>
        <w:t xml:space="preserve">больше показателя </w:t>
      </w:r>
      <w:r w:rsidR="005F4BE3" w:rsidRPr="005F4BE3">
        <w:rPr>
          <w:rFonts w:eastAsia="Calibri"/>
          <w:sz w:val="24"/>
          <w:szCs w:val="24"/>
        </w:rPr>
        <w:t>202</w:t>
      </w:r>
      <w:r>
        <w:rPr>
          <w:rFonts w:eastAsia="Calibri"/>
          <w:sz w:val="24"/>
          <w:szCs w:val="24"/>
        </w:rPr>
        <w:t>3 – 2024 учебного года</w:t>
      </w:r>
      <w:r w:rsidR="005F4BE3" w:rsidRPr="005F4BE3">
        <w:rPr>
          <w:rFonts w:eastAsia="Calibri"/>
          <w:sz w:val="24"/>
          <w:szCs w:val="24"/>
        </w:rPr>
        <w:t xml:space="preserve">. </w:t>
      </w:r>
      <w:r w:rsidR="0047568A">
        <w:rPr>
          <w:rFonts w:ascii="Arial" w:hAnsi="Arial" w:cs="Arial"/>
          <w:color w:val="000000"/>
          <w:sz w:val="20"/>
          <w:szCs w:val="20"/>
          <w:shd w:val="clear" w:color="auto" w:fill="FFFFFF"/>
        </w:rPr>
        <w:t> </w:t>
      </w:r>
    </w:p>
    <w:p w:rsidR="005F4BE3" w:rsidRPr="0047568A" w:rsidRDefault="005F4BE3" w:rsidP="00FC3310">
      <w:pPr>
        <w:widowControl/>
        <w:adjustRightInd w:val="0"/>
        <w:jc w:val="both"/>
        <w:rPr>
          <w:rFonts w:eastAsia="Calibri"/>
          <w:sz w:val="24"/>
          <w:szCs w:val="24"/>
          <w:lang w:eastAsia="ru-RU"/>
        </w:rPr>
      </w:pPr>
      <w:r w:rsidRPr="0047568A">
        <w:rPr>
          <w:rFonts w:eastAsia="Calibri"/>
          <w:sz w:val="24"/>
          <w:szCs w:val="24"/>
        </w:rPr>
        <w:t xml:space="preserve">Мониторинг читательских формуляров </w:t>
      </w:r>
      <w:r w:rsidRPr="0047568A">
        <w:rPr>
          <w:rFonts w:eastAsia="Calibri"/>
          <w:sz w:val="24"/>
          <w:szCs w:val="24"/>
          <w:lang w:eastAsia="ru-RU"/>
        </w:rPr>
        <w:t xml:space="preserve">выявил следующее: </w:t>
      </w:r>
    </w:p>
    <w:p w:rsidR="0047568A" w:rsidRPr="0047568A" w:rsidRDefault="0047568A" w:rsidP="0047568A">
      <w:pPr>
        <w:widowControl/>
        <w:shd w:val="clear" w:color="auto" w:fill="FFFFFF"/>
        <w:autoSpaceDE/>
        <w:autoSpaceDN/>
        <w:jc w:val="both"/>
        <w:rPr>
          <w:sz w:val="24"/>
          <w:szCs w:val="24"/>
          <w:shd w:val="clear" w:color="auto" w:fill="FFFFFF"/>
        </w:rPr>
      </w:pPr>
      <w:r w:rsidRPr="0047568A">
        <w:rPr>
          <w:sz w:val="24"/>
          <w:szCs w:val="24"/>
          <w:shd w:val="clear" w:color="auto" w:fill="FFFFFF"/>
        </w:rPr>
        <w:t xml:space="preserve">- посещаемость ШИБЦ поддерживается на относительно высоком уровне за счёт </w:t>
      </w:r>
      <w:proofErr w:type="gramStart"/>
      <w:r w:rsidRPr="0047568A">
        <w:rPr>
          <w:sz w:val="24"/>
          <w:szCs w:val="24"/>
          <w:shd w:val="clear" w:color="auto" w:fill="FFFFFF"/>
        </w:rPr>
        <w:t>обучающихся</w:t>
      </w:r>
      <w:proofErr w:type="gramEnd"/>
      <w:r w:rsidRPr="0047568A">
        <w:rPr>
          <w:sz w:val="24"/>
          <w:szCs w:val="24"/>
          <w:shd w:val="clear" w:color="auto" w:fill="FFFFFF"/>
        </w:rPr>
        <w:t xml:space="preserve"> начальной школы. </w:t>
      </w:r>
    </w:p>
    <w:p w:rsidR="00FC3310" w:rsidRPr="0047568A" w:rsidRDefault="00703BD6" w:rsidP="0047568A">
      <w:pPr>
        <w:widowControl/>
        <w:shd w:val="clear" w:color="auto" w:fill="FFFFFF"/>
        <w:autoSpaceDE/>
        <w:autoSpaceDN/>
        <w:jc w:val="both"/>
        <w:rPr>
          <w:sz w:val="24"/>
          <w:szCs w:val="24"/>
          <w:lang w:eastAsia="ru-RU"/>
        </w:rPr>
      </w:pPr>
      <w:r w:rsidRPr="0047568A">
        <w:rPr>
          <w:rFonts w:eastAsia="Calibri"/>
          <w:sz w:val="24"/>
          <w:szCs w:val="24"/>
        </w:rPr>
        <w:t xml:space="preserve">- </w:t>
      </w:r>
      <w:r w:rsidR="00FC3310" w:rsidRPr="0047568A">
        <w:rPr>
          <w:bCs/>
          <w:sz w:val="24"/>
          <w:szCs w:val="24"/>
          <w:lang w:eastAsia="ru-RU"/>
        </w:rPr>
        <w:t>Читательская активность наиболее высока</w:t>
      </w:r>
      <w:r w:rsidR="0047568A" w:rsidRPr="0047568A">
        <w:rPr>
          <w:sz w:val="24"/>
          <w:szCs w:val="24"/>
          <w:lang w:eastAsia="ru-RU"/>
        </w:rPr>
        <w:t xml:space="preserve"> в начальных классах - 93</w:t>
      </w:r>
      <w:r w:rsidR="00FC3310" w:rsidRPr="0047568A">
        <w:rPr>
          <w:sz w:val="24"/>
          <w:szCs w:val="24"/>
          <w:lang w:eastAsia="ru-RU"/>
        </w:rPr>
        <w:t>% от общего количества учащихся школы</w:t>
      </w:r>
      <w:r w:rsidR="0047568A" w:rsidRPr="0047568A">
        <w:rPr>
          <w:sz w:val="24"/>
          <w:szCs w:val="24"/>
          <w:lang w:eastAsia="ru-RU"/>
        </w:rPr>
        <w:t>, и 9 – 11 классах – 98%</w:t>
      </w:r>
      <w:r w:rsidR="00FC3310" w:rsidRPr="0047568A">
        <w:rPr>
          <w:sz w:val="24"/>
          <w:szCs w:val="24"/>
          <w:lang w:eastAsia="ru-RU"/>
        </w:rPr>
        <w:t>.</w:t>
      </w:r>
    </w:p>
    <w:p w:rsidR="00D1192F" w:rsidRPr="00D1192F" w:rsidRDefault="00D1192F" w:rsidP="00703BD6">
      <w:pPr>
        <w:widowControl/>
        <w:adjustRightInd w:val="0"/>
        <w:jc w:val="both"/>
        <w:rPr>
          <w:sz w:val="24"/>
          <w:szCs w:val="20"/>
          <w:shd w:val="clear" w:color="auto" w:fill="FFFFFF"/>
        </w:rPr>
      </w:pPr>
      <w:r w:rsidRPr="00D1192F">
        <w:rPr>
          <w:sz w:val="24"/>
          <w:szCs w:val="20"/>
          <w:shd w:val="clear" w:color="auto" w:fill="FFFFFF"/>
        </w:rPr>
        <w:t>- Старшеклассники отдают предпочтение книгам программного характера.</w:t>
      </w:r>
    </w:p>
    <w:p w:rsidR="00703BD6" w:rsidRPr="00D1192F" w:rsidRDefault="00703BD6" w:rsidP="00703BD6">
      <w:pPr>
        <w:widowControl/>
        <w:adjustRightInd w:val="0"/>
        <w:jc w:val="both"/>
        <w:rPr>
          <w:rFonts w:eastAsia="Calibri"/>
          <w:color w:val="000000"/>
          <w:sz w:val="24"/>
          <w:szCs w:val="24"/>
          <w:lang w:eastAsia="ru-RU"/>
        </w:rPr>
      </w:pPr>
      <w:r w:rsidRPr="00D1192F">
        <w:rPr>
          <w:rFonts w:eastAsia="Calibri"/>
          <w:color w:val="000000"/>
          <w:sz w:val="24"/>
          <w:szCs w:val="24"/>
          <w:lang w:eastAsia="ru-RU"/>
        </w:rPr>
        <w:t xml:space="preserve">- </w:t>
      </w:r>
      <w:proofErr w:type="gramStart"/>
      <w:r w:rsidRPr="00D1192F">
        <w:rPr>
          <w:rFonts w:eastAsia="Calibri"/>
          <w:color w:val="000000"/>
          <w:sz w:val="24"/>
          <w:szCs w:val="24"/>
          <w:lang w:eastAsia="ru-RU"/>
        </w:rPr>
        <w:t>о</w:t>
      </w:r>
      <w:r w:rsidRPr="00D1192F">
        <w:rPr>
          <w:rFonts w:eastAsia="Calibri"/>
          <w:sz w:val="24"/>
          <w:szCs w:val="24"/>
        </w:rPr>
        <w:t>бучающиеся</w:t>
      </w:r>
      <w:proofErr w:type="gramEnd"/>
      <w:r w:rsidRPr="00D1192F">
        <w:rPr>
          <w:rFonts w:eastAsia="Calibri"/>
          <w:sz w:val="24"/>
          <w:szCs w:val="24"/>
        </w:rPr>
        <w:t xml:space="preserve"> </w:t>
      </w:r>
      <w:r w:rsidR="00D1192F" w:rsidRPr="00D1192F">
        <w:rPr>
          <w:rFonts w:eastAsia="Calibri"/>
          <w:sz w:val="24"/>
          <w:szCs w:val="24"/>
        </w:rPr>
        <w:t xml:space="preserve">5 – 8 классов </w:t>
      </w:r>
      <w:r w:rsidRPr="00D1192F">
        <w:rPr>
          <w:rFonts w:eastAsia="Calibri"/>
          <w:sz w:val="24"/>
          <w:szCs w:val="24"/>
        </w:rPr>
        <w:t>посещают ШИБЦ эпизодически, по заданию учителей-предметников. По собственной инициативе читают не так много детей.</w:t>
      </w:r>
      <w:r w:rsidR="00D1192F" w:rsidRPr="00D1192F">
        <w:rPr>
          <w:rFonts w:ascii="Arial" w:hAnsi="Arial" w:cs="Arial"/>
          <w:color w:val="000000"/>
          <w:sz w:val="20"/>
          <w:szCs w:val="20"/>
          <w:shd w:val="clear" w:color="auto" w:fill="FFFFFF"/>
        </w:rPr>
        <w:t xml:space="preserve">  </w:t>
      </w:r>
    </w:p>
    <w:p w:rsidR="005442FC" w:rsidRDefault="005442FC" w:rsidP="005442FC">
      <w:pPr>
        <w:widowControl/>
        <w:shd w:val="clear" w:color="auto" w:fill="FFFFFF"/>
        <w:autoSpaceDE/>
        <w:autoSpaceDN/>
        <w:ind w:firstLine="720"/>
        <w:jc w:val="both"/>
        <w:rPr>
          <w:sz w:val="24"/>
          <w:szCs w:val="24"/>
        </w:rPr>
      </w:pPr>
    </w:p>
    <w:p w:rsidR="005442FC" w:rsidRPr="005442FC" w:rsidRDefault="005442FC" w:rsidP="005442FC">
      <w:pPr>
        <w:ind w:firstLine="708"/>
        <w:jc w:val="both"/>
        <w:rPr>
          <w:rFonts w:eastAsia="Calibri"/>
          <w:sz w:val="24"/>
        </w:rPr>
      </w:pPr>
      <w:r w:rsidRPr="005442FC">
        <w:rPr>
          <w:sz w:val="24"/>
        </w:rPr>
        <w:t>Приближение книги к читателю способствует традиционная форма библиотечной работы</w:t>
      </w:r>
      <w:r>
        <w:rPr>
          <w:sz w:val="24"/>
        </w:rPr>
        <w:t xml:space="preserve"> </w:t>
      </w:r>
      <w:r w:rsidRPr="005442FC">
        <w:rPr>
          <w:sz w:val="24"/>
        </w:rPr>
        <w:t>- книжная выставка.</w:t>
      </w:r>
      <w:r w:rsidRPr="005442FC">
        <w:rPr>
          <w:rFonts w:eastAsia="Calibri"/>
          <w:sz w:val="24"/>
          <w:szCs w:val="23"/>
        </w:rPr>
        <w:t xml:space="preserve"> </w:t>
      </w:r>
      <w:r>
        <w:rPr>
          <w:rFonts w:eastAsia="Calibri"/>
          <w:sz w:val="24"/>
          <w:szCs w:val="23"/>
        </w:rPr>
        <w:t>Она</w:t>
      </w:r>
      <w:r w:rsidRPr="005442FC">
        <w:rPr>
          <w:rFonts w:eastAsia="Calibri"/>
          <w:sz w:val="24"/>
          <w:szCs w:val="23"/>
        </w:rPr>
        <w:t xml:space="preserve"> не только привлекают внимание читателей к представленным книгам, но и активизируют их познавательные интересы. </w:t>
      </w:r>
      <w:r w:rsidRPr="005442FC">
        <w:rPr>
          <w:rFonts w:eastAsia="Calibri"/>
          <w:bCs/>
          <w:sz w:val="24"/>
          <w:szCs w:val="23"/>
        </w:rPr>
        <w:t xml:space="preserve">В </w:t>
      </w:r>
      <w:r w:rsidRPr="005442FC">
        <w:rPr>
          <w:rFonts w:eastAsia="Calibri"/>
          <w:sz w:val="24"/>
        </w:rPr>
        <w:t>информационно-библиотечном центре педагогом-библиотекарем оформляются разнообразные выставки как к юбилейным и знаменательным датам, так и к различным месячникам, временные и постоянно действующие:</w:t>
      </w:r>
    </w:p>
    <w:p w:rsidR="00175C55" w:rsidRDefault="00175C55" w:rsidP="00175C55">
      <w:pPr>
        <w:widowControl/>
        <w:adjustRightInd w:val="0"/>
        <w:jc w:val="both"/>
        <w:rPr>
          <w:rFonts w:eastAsiaTheme="minorHAnsi"/>
          <w:sz w:val="24"/>
          <w:szCs w:val="24"/>
        </w:rPr>
      </w:pPr>
      <w:r w:rsidRPr="00707217">
        <w:rPr>
          <w:rFonts w:eastAsiaTheme="minorHAnsi"/>
          <w:sz w:val="24"/>
          <w:szCs w:val="24"/>
        </w:rPr>
        <w:t xml:space="preserve">- </w:t>
      </w:r>
      <w:r>
        <w:rPr>
          <w:rFonts w:eastAsiaTheme="minorHAnsi"/>
          <w:sz w:val="24"/>
          <w:szCs w:val="24"/>
        </w:rPr>
        <w:t>Цикл</w:t>
      </w:r>
      <w:r w:rsidRPr="00707217">
        <w:rPr>
          <w:rFonts w:eastAsiaTheme="minorHAnsi"/>
          <w:sz w:val="24"/>
          <w:szCs w:val="24"/>
        </w:rPr>
        <w:t xml:space="preserve"> выставок, посвященных поэтам и писателям</w:t>
      </w:r>
      <w:r>
        <w:rPr>
          <w:rFonts w:eastAsiaTheme="minorHAnsi"/>
          <w:sz w:val="24"/>
          <w:szCs w:val="24"/>
        </w:rPr>
        <w:t xml:space="preserve"> - юби</w:t>
      </w:r>
      <w:r w:rsidRPr="00707217">
        <w:rPr>
          <w:rFonts w:eastAsiaTheme="minorHAnsi"/>
          <w:sz w:val="24"/>
          <w:szCs w:val="24"/>
        </w:rPr>
        <w:t xml:space="preserve">лярам «В юбилей писателя </w:t>
      </w:r>
      <w:r>
        <w:rPr>
          <w:rFonts w:eastAsiaTheme="minorHAnsi"/>
          <w:sz w:val="24"/>
          <w:szCs w:val="24"/>
        </w:rPr>
        <w:t>- советуем читателю»</w:t>
      </w:r>
      <w:r w:rsidRPr="00707217">
        <w:rPr>
          <w:rFonts w:eastAsiaTheme="minorHAnsi"/>
          <w:sz w:val="24"/>
          <w:szCs w:val="24"/>
        </w:rPr>
        <w:t>;</w:t>
      </w:r>
    </w:p>
    <w:p w:rsidR="00161D7E" w:rsidRDefault="00161D7E" w:rsidP="00175C55">
      <w:pPr>
        <w:widowControl/>
        <w:adjustRightInd w:val="0"/>
        <w:jc w:val="both"/>
        <w:rPr>
          <w:rFonts w:eastAsiaTheme="minorHAnsi"/>
          <w:sz w:val="24"/>
          <w:szCs w:val="24"/>
        </w:rPr>
      </w:pPr>
      <w:r>
        <w:rPr>
          <w:rFonts w:eastAsiaTheme="minorHAnsi"/>
          <w:sz w:val="24"/>
          <w:szCs w:val="24"/>
        </w:rPr>
        <w:t xml:space="preserve">- Выставка </w:t>
      </w:r>
      <w:r w:rsidRPr="00161D7E">
        <w:rPr>
          <w:rFonts w:eastAsiaTheme="minorHAnsi"/>
          <w:b/>
          <w:sz w:val="24"/>
          <w:szCs w:val="24"/>
        </w:rPr>
        <w:t>«Великий поэт Великой России»,</w:t>
      </w:r>
      <w:r>
        <w:rPr>
          <w:rFonts w:eastAsiaTheme="minorHAnsi"/>
          <w:sz w:val="24"/>
          <w:szCs w:val="24"/>
        </w:rPr>
        <w:t xml:space="preserve"> посвященная 225-летию со дня рождения А.С. Пушкина;</w:t>
      </w:r>
    </w:p>
    <w:p w:rsidR="00161D7E" w:rsidRDefault="00161D7E" w:rsidP="00161D7E">
      <w:pPr>
        <w:widowControl/>
        <w:adjustRightInd w:val="0"/>
        <w:jc w:val="both"/>
        <w:rPr>
          <w:rFonts w:eastAsiaTheme="minorHAnsi"/>
          <w:sz w:val="24"/>
          <w:szCs w:val="24"/>
        </w:rPr>
      </w:pPr>
      <w:r>
        <w:rPr>
          <w:rFonts w:eastAsiaTheme="minorHAnsi"/>
          <w:sz w:val="24"/>
          <w:szCs w:val="24"/>
        </w:rPr>
        <w:t xml:space="preserve">- Выставка </w:t>
      </w:r>
      <w:r w:rsidRPr="00161D7E">
        <w:rPr>
          <w:rFonts w:eastAsiaTheme="minorHAnsi"/>
          <w:b/>
          <w:sz w:val="24"/>
          <w:szCs w:val="24"/>
        </w:rPr>
        <w:t>«</w:t>
      </w:r>
      <w:r>
        <w:rPr>
          <w:rFonts w:eastAsiaTheme="minorHAnsi"/>
          <w:b/>
          <w:sz w:val="24"/>
          <w:szCs w:val="24"/>
        </w:rPr>
        <w:t>Мятежный гений вдохновения</w:t>
      </w:r>
      <w:r w:rsidRPr="00161D7E">
        <w:rPr>
          <w:rFonts w:eastAsiaTheme="minorHAnsi"/>
          <w:b/>
          <w:sz w:val="24"/>
          <w:szCs w:val="24"/>
        </w:rPr>
        <w:t>»,</w:t>
      </w:r>
      <w:r>
        <w:rPr>
          <w:rFonts w:eastAsiaTheme="minorHAnsi"/>
          <w:sz w:val="24"/>
          <w:szCs w:val="24"/>
        </w:rPr>
        <w:t xml:space="preserve"> посвященная 210-летию со дня рождения М.Ю. Лермонтова;</w:t>
      </w:r>
    </w:p>
    <w:p w:rsidR="00161D7E" w:rsidRDefault="006335BC" w:rsidP="00175C55">
      <w:pPr>
        <w:widowControl/>
        <w:adjustRightInd w:val="0"/>
        <w:jc w:val="both"/>
        <w:rPr>
          <w:rFonts w:eastAsiaTheme="minorHAnsi"/>
          <w:sz w:val="24"/>
          <w:szCs w:val="24"/>
        </w:rPr>
      </w:pPr>
      <w:r>
        <w:rPr>
          <w:rFonts w:eastAsiaTheme="minorHAnsi"/>
          <w:sz w:val="24"/>
          <w:szCs w:val="24"/>
        </w:rPr>
        <w:t xml:space="preserve">- Выставка </w:t>
      </w:r>
      <w:r w:rsidRPr="006335BC">
        <w:rPr>
          <w:rFonts w:eastAsiaTheme="minorHAnsi"/>
          <w:b/>
          <w:sz w:val="24"/>
          <w:szCs w:val="24"/>
        </w:rPr>
        <w:t>«Вселенная Кира Булычева»,</w:t>
      </w:r>
      <w:r>
        <w:rPr>
          <w:rFonts w:eastAsiaTheme="minorHAnsi"/>
          <w:sz w:val="24"/>
          <w:szCs w:val="24"/>
        </w:rPr>
        <w:t xml:space="preserve"> посвященная 90-летию со дня рождения автора;</w:t>
      </w:r>
    </w:p>
    <w:p w:rsidR="00512709" w:rsidRDefault="005442FC" w:rsidP="00512709">
      <w:pPr>
        <w:widowControl/>
        <w:autoSpaceDE/>
        <w:autoSpaceDN/>
        <w:jc w:val="both"/>
        <w:rPr>
          <w:color w:val="000000"/>
          <w:sz w:val="24"/>
          <w:szCs w:val="24"/>
          <w:bdr w:val="none" w:sz="0" w:space="0" w:color="auto" w:frame="1"/>
          <w:shd w:val="clear" w:color="auto" w:fill="FFFFFF"/>
          <w:lang w:eastAsia="ru-RU"/>
        </w:rPr>
      </w:pPr>
      <w:r>
        <w:rPr>
          <w:color w:val="000000"/>
          <w:sz w:val="24"/>
          <w:szCs w:val="24"/>
          <w:bdr w:val="none" w:sz="0" w:space="0" w:color="auto" w:frame="1"/>
          <w:shd w:val="clear" w:color="auto" w:fill="FFFFFF"/>
          <w:lang w:eastAsia="ru-RU"/>
        </w:rPr>
        <w:t xml:space="preserve">- Выставки, приуроченные </w:t>
      </w:r>
      <w:r w:rsidRPr="00A324B6">
        <w:rPr>
          <w:b/>
          <w:color w:val="000000"/>
          <w:sz w:val="24"/>
          <w:szCs w:val="24"/>
          <w:bdr w:val="none" w:sz="0" w:space="0" w:color="auto" w:frame="1"/>
          <w:shd w:val="clear" w:color="auto" w:fill="FFFFFF"/>
          <w:lang w:eastAsia="ru-RU"/>
        </w:rPr>
        <w:t>Году Семьи</w:t>
      </w:r>
      <w:r>
        <w:rPr>
          <w:color w:val="000000"/>
          <w:sz w:val="24"/>
          <w:szCs w:val="24"/>
          <w:bdr w:val="none" w:sz="0" w:space="0" w:color="auto" w:frame="1"/>
          <w:shd w:val="clear" w:color="auto" w:fill="FFFFFF"/>
          <w:lang w:eastAsia="ru-RU"/>
        </w:rPr>
        <w:t xml:space="preserve"> в Российской Федерации и </w:t>
      </w:r>
      <w:r w:rsidRPr="00A324B6">
        <w:rPr>
          <w:b/>
          <w:color w:val="000000"/>
          <w:sz w:val="24"/>
          <w:szCs w:val="24"/>
          <w:bdr w:val="none" w:sz="0" w:space="0" w:color="auto" w:frame="1"/>
          <w:shd w:val="clear" w:color="auto" w:fill="FFFFFF"/>
          <w:lang w:eastAsia="ru-RU"/>
        </w:rPr>
        <w:t>Году научно-технологического развития</w:t>
      </w:r>
      <w:r>
        <w:rPr>
          <w:color w:val="000000"/>
          <w:sz w:val="24"/>
          <w:szCs w:val="24"/>
          <w:bdr w:val="none" w:sz="0" w:space="0" w:color="auto" w:frame="1"/>
          <w:shd w:val="clear" w:color="auto" w:fill="FFFFFF"/>
          <w:lang w:eastAsia="ru-RU"/>
        </w:rPr>
        <w:t xml:space="preserve"> в Республике Татарстан; </w:t>
      </w:r>
    </w:p>
    <w:p w:rsidR="00161D7E" w:rsidRDefault="00161D7E" w:rsidP="00512709">
      <w:pPr>
        <w:widowControl/>
        <w:autoSpaceDE/>
        <w:autoSpaceDN/>
        <w:jc w:val="both"/>
        <w:rPr>
          <w:rFonts w:eastAsia="Calibri"/>
          <w:sz w:val="24"/>
          <w:szCs w:val="24"/>
        </w:rPr>
      </w:pPr>
      <w:r>
        <w:rPr>
          <w:color w:val="000000"/>
          <w:sz w:val="24"/>
          <w:szCs w:val="24"/>
          <w:bdr w:val="none" w:sz="0" w:space="0" w:color="auto" w:frame="1"/>
          <w:shd w:val="clear" w:color="auto" w:fill="FFFFFF"/>
          <w:lang w:eastAsia="ru-RU"/>
        </w:rPr>
        <w:t xml:space="preserve">- Фотовыставка </w:t>
      </w:r>
      <w:r w:rsidRPr="00161D7E">
        <w:rPr>
          <w:b/>
          <w:color w:val="000000"/>
          <w:sz w:val="24"/>
          <w:szCs w:val="24"/>
          <w:bdr w:val="none" w:sz="0" w:space="0" w:color="auto" w:frame="1"/>
          <w:shd w:val="clear" w:color="auto" w:fill="FFFFFF"/>
          <w:lang w:eastAsia="ru-RU"/>
        </w:rPr>
        <w:t>«В кадре – читающая семья»;</w:t>
      </w:r>
    </w:p>
    <w:p w:rsidR="005442FC" w:rsidRPr="005442FC" w:rsidRDefault="005442FC" w:rsidP="005442FC">
      <w:pPr>
        <w:widowControl/>
        <w:shd w:val="clear" w:color="auto" w:fill="FFFFFF"/>
        <w:autoSpaceDE/>
        <w:autoSpaceDN/>
        <w:jc w:val="both"/>
        <w:rPr>
          <w:color w:val="000000"/>
          <w:sz w:val="20"/>
          <w:szCs w:val="20"/>
          <w:lang w:eastAsia="ru-RU"/>
        </w:rPr>
      </w:pPr>
      <w:r w:rsidRPr="005442FC">
        <w:rPr>
          <w:sz w:val="24"/>
          <w:szCs w:val="24"/>
          <w:lang w:eastAsia="ru-RU"/>
        </w:rPr>
        <w:t xml:space="preserve">- Выставка – календарь </w:t>
      </w:r>
      <w:r w:rsidRPr="005442FC">
        <w:rPr>
          <w:b/>
          <w:sz w:val="24"/>
          <w:szCs w:val="24"/>
          <w:lang w:eastAsia="ru-RU"/>
        </w:rPr>
        <w:t>«Книги – юбиляры 2025 года»</w:t>
      </w:r>
      <w:r w:rsidRPr="005442FC">
        <w:rPr>
          <w:sz w:val="24"/>
          <w:szCs w:val="24"/>
          <w:lang w:eastAsia="ru-RU"/>
        </w:rPr>
        <w:t>;</w:t>
      </w:r>
    </w:p>
    <w:p w:rsidR="005442FC" w:rsidRPr="005442FC" w:rsidRDefault="005442FC" w:rsidP="005442FC">
      <w:pPr>
        <w:widowControl/>
        <w:autoSpaceDE/>
        <w:autoSpaceDN/>
        <w:jc w:val="both"/>
        <w:rPr>
          <w:rFonts w:eastAsia="Calibri"/>
          <w:sz w:val="24"/>
          <w:szCs w:val="24"/>
        </w:rPr>
      </w:pPr>
      <w:r w:rsidRPr="005442FC">
        <w:rPr>
          <w:rFonts w:eastAsia="Calibri"/>
          <w:sz w:val="24"/>
          <w:szCs w:val="24"/>
        </w:rPr>
        <w:t>- Постоянно действующая книжная выставка «Мы выбираем здоровье» по профилактике вредных привычек и пропаганде здорового образа жизни для учащихся 2-5 классов;</w:t>
      </w:r>
    </w:p>
    <w:p w:rsidR="005442FC" w:rsidRPr="0047085C" w:rsidRDefault="005442FC" w:rsidP="0047085C">
      <w:pPr>
        <w:widowControl/>
        <w:autoSpaceDE/>
        <w:autoSpaceDN/>
        <w:jc w:val="both"/>
        <w:rPr>
          <w:rFonts w:eastAsia="Calibri"/>
          <w:sz w:val="24"/>
          <w:szCs w:val="24"/>
        </w:rPr>
      </w:pPr>
      <w:r w:rsidRPr="005442FC">
        <w:rPr>
          <w:rFonts w:eastAsia="Calibri"/>
          <w:sz w:val="24"/>
          <w:szCs w:val="24"/>
        </w:rPr>
        <w:t xml:space="preserve">- Краеведческая выставка литературы </w:t>
      </w:r>
      <w:r w:rsidRPr="00161D7E">
        <w:rPr>
          <w:rFonts w:eastAsia="Calibri"/>
          <w:b/>
          <w:sz w:val="24"/>
          <w:szCs w:val="24"/>
        </w:rPr>
        <w:t>«</w:t>
      </w:r>
      <w:r w:rsidR="00161D7E" w:rsidRPr="00161D7E">
        <w:rPr>
          <w:rFonts w:eastAsia="Calibri"/>
          <w:b/>
          <w:sz w:val="24"/>
          <w:szCs w:val="24"/>
        </w:rPr>
        <w:t>Тебе Чистополь, посвящается…</w:t>
      </w:r>
      <w:r w:rsidRPr="00161D7E">
        <w:rPr>
          <w:rFonts w:eastAsia="Calibri"/>
          <w:b/>
          <w:sz w:val="24"/>
          <w:szCs w:val="24"/>
        </w:rPr>
        <w:t>»</w:t>
      </w:r>
      <w:r w:rsidRPr="005442FC">
        <w:rPr>
          <w:rFonts w:eastAsia="Calibri"/>
          <w:sz w:val="24"/>
          <w:szCs w:val="24"/>
        </w:rPr>
        <w:t xml:space="preserve"> представляет книги по истории Чистополя, сборники стихов местных поэтов, фотографии с видами города,</w:t>
      </w:r>
      <w:r w:rsidRPr="005442FC">
        <w:rPr>
          <w:sz w:val="24"/>
          <w:szCs w:val="24"/>
          <w:lang w:eastAsia="ru-RU"/>
        </w:rPr>
        <w:t xml:space="preserve"> а также сборники советских писателей, находившихся в годы войны в Чистополе, книги краеведческого характера, посвящённые жителям Чистополя, принимавшим участие в Великой Отечественной войне</w:t>
      </w:r>
      <w:r w:rsidRPr="005442FC">
        <w:rPr>
          <w:rFonts w:eastAsia="Calibri"/>
          <w:sz w:val="24"/>
          <w:szCs w:val="24"/>
        </w:rPr>
        <w:t xml:space="preserve">. </w:t>
      </w:r>
    </w:p>
    <w:p w:rsidR="0047085C" w:rsidRPr="00621F12" w:rsidRDefault="0047085C" w:rsidP="0047085C">
      <w:pPr>
        <w:widowControl/>
        <w:autoSpaceDE/>
        <w:autoSpaceDN/>
        <w:jc w:val="both"/>
        <w:rPr>
          <w:rFonts w:eastAsia="Calibri"/>
          <w:sz w:val="24"/>
          <w:szCs w:val="24"/>
        </w:rPr>
      </w:pPr>
      <w:r w:rsidRPr="0047085C">
        <w:rPr>
          <w:rFonts w:eastAsia="Calibri"/>
          <w:sz w:val="24"/>
          <w:szCs w:val="24"/>
        </w:rPr>
        <w:t xml:space="preserve">- Выставка </w:t>
      </w:r>
      <w:r w:rsidRPr="0047085C">
        <w:rPr>
          <w:rFonts w:eastAsia="Calibri"/>
          <w:b/>
          <w:sz w:val="24"/>
          <w:szCs w:val="24"/>
        </w:rPr>
        <w:t>«</w:t>
      </w:r>
      <w:r w:rsidRPr="00621F12">
        <w:rPr>
          <w:rFonts w:eastAsia="Calibri"/>
          <w:b/>
          <w:sz w:val="24"/>
          <w:szCs w:val="24"/>
        </w:rPr>
        <w:t>П</w:t>
      </w:r>
      <w:r w:rsidRPr="0047085C">
        <w:rPr>
          <w:rFonts w:eastAsia="Calibri"/>
          <w:b/>
          <w:sz w:val="24"/>
          <w:szCs w:val="24"/>
        </w:rPr>
        <w:t>осмотрел фильм - прочитай книгу»</w:t>
      </w:r>
      <w:r w:rsidRPr="0047085C">
        <w:rPr>
          <w:rFonts w:eastAsia="Calibri"/>
          <w:sz w:val="24"/>
          <w:szCs w:val="24"/>
        </w:rPr>
        <w:t xml:space="preserve"> посвящена книгам, </w:t>
      </w:r>
      <w:r w:rsidRPr="0047085C">
        <w:rPr>
          <w:color w:val="323232"/>
          <w:sz w:val="24"/>
          <w:szCs w:val="24"/>
          <w:shd w:val="clear" w:color="auto" w:fill="FFFFFF"/>
        </w:rPr>
        <w:t xml:space="preserve">по мотивам которых были сняты экранизации в </w:t>
      </w:r>
      <w:r w:rsidR="00772EDB">
        <w:rPr>
          <w:color w:val="323232"/>
          <w:sz w:val="24"/>
          <w:szCs w:val="24"/>
          <w:shd w:val="clear" w:color="auto" w:fill="FFFFFF"/>
        </w:rPr>
        <w:t>2023, 2024 годах</w:t>
      </w:r>
      <w:r w:rsidRPr="0047085C">
        <w:rPr>
          <w:color w:val="323232"/>
          <w:sz w:val="24"/>
          <w:szCs w:val="24"/>
          <w:shd w:val="clear" w:color="auto" w:fill="FFFFFF"/>
        </w:rPr>
        <w:t>.</w:t>
      </w:r>
    </w:p>
    <w:p w:rsidR="00621F12" w:rsidRPr="00621F12" w:rsidRDefault="0047085C" w:rsidP="0047085C">
      <w:pPr>
        <w:widowControl/>
        <w:autoSpaceDE/>
        <w:autoSpaceDN/>
        <w:jc w:val="both"/>
        <w:rPr>
          <w:rFonts w:eastAsia="Calibri"/>
          <w:sz w:val="24"/>
          <w:szCs w:val="24"/>
        </w:rPr>
      </w:pPr>
      <w:r w:rsidRPr="0047085C">
        <w:rPr>
          <w:rFonts w:eastAsia="Calibri"/>
          <w:sz w:val="24"/>
          <w:szCs w:val="24"/>
        </w:rPr>
        <w:t xml:space="preserve">- Новогодняя волшебная атмосфера в ШИБЦ была создана благодаря выставке </w:t>
      </w:r>
      <w:r w:rsidRPr="0047085C">
        <w:rPr>
          <w:rFonts w:eastAsia="Calibri"/>
          <w:b/>
          <w:sz w:val="24"/>
          <w:szCs w:val="24"/>
        </w:rPr>
        <w:t>«НОВЫЙ ГОД на почтовых открытках»</w:t>
      </w:r>
      <w:r w:rsidR="00621F12" w:rsidRPr="00621F12">
        <w:rPr>
          <w:rFonts w:eastAsia="Calibri"/>
          <w:b/>
          <w:sz w:val="24"/>
          <w:szCs w:val="24"/>
        </w:rPr>
        <w:t>,</w:t>
      </w:r>
      <w:r w:rsidR="00621F12" w:rsidRPr="00621F12">
        <w:rPr>
          <w:rFonts w:eastAsia="Calibri"/>
          <w:sz w:val="24"/>
          <w:szCs w:val="24"/>
        </w:rPr>
        <w:t xml:space="preserve"> </w:t>
      </w:r>
      <w:r w:rsidRPr="0047085C">
        <w:rPr>
          <w:rFonts w:eastAsia="Calibri"/>
          <w:sz w:val="24"/>
          <w:szCs w:val="24"/>
        </w:rPr>
        <w:t xml:space="preserve">где были </w:t>
      </w:r>
      <w:r w:rsidR="00621F12" w:rsidRPr="00621F12">
        <w:rPr>
          <w:rFonts w:eastAsia="Calibri"/>
          <w:sz w:val="24"/>
          <w:szCs w:val="24"/>
        </w:rPr>
        <w:t>представлены новогодние открытки советского периода.</w:t>
      </w:r>
    </w:p>
    <w:p w:rsidR="00621F12" w:rsidRPr="005442FC" w:rsidRDefault="00621F12" w:rsidP="005442FC">
      <w:pPr>
        <w:widowControl/>
        <w:autoSpaceDE/>
        <w:autoSpaceDN/>
        <w:jc w:val="both"/>
        <w:rPr>
          <w:rFonts w:eastAsia="Calibri"/>
          <w:sz w:val="24"/>
          <w:szCs w:val="24"/>
        </w:rPr>
      </w:pPr>
    </w:p>
    <w:p w:rsidR="005442FC" w:rsidRDefault="005442FC" w:rsidP="005442FC">
      <w:pPr>
        <w:widowControl/>
        <w:autoSpaceDE/>
        <w:autoSpaceDN/>
        <w:ind w:firstLine="708"/>
        <w:jc w:val="both"/>
        <w:textAlignment w:val="baseline"/>
        <w:rPr>
          <w:rFonts w:eastAsia="Calibri"/>
          <w:sz w:val="24"/>
          <w:szCs w:val="24"/>
        </w:rPr>
      </w:pPr>
      <w:r w:rsidRPr="00707217">
        <w:rPr>
          <w:rFonts w:eastAsia="Calibri"/>
          <w:sz w:val="24"/>
          <w:szCs w:val="24"/>
        </w:rPr>
        <w:t>Велась пропаганда литературы в помощь учебно-воспитательному процессу. Весь год в школьном информационно-библиотечном центре действовали книжные полки, переносные выставочные стенды с обзором книг: «Мир животных и растений», «Хочу всё знать», «У нас в гостях», «</w:t>
      </w:r>
      <w:r>
        <w:rPr>
          <w:rFonts w:eastAsia="Calibri"/>
          <w:sz w:val="24"/>
          <w:szCs w:val="24"/>
        </w:rPr>
        <w:t>Мир старой книги»</w:t>
      </w:r>
      <w:r w:rsidRPr="00707217">
        <w:rPr>
          <w:rFonts w:eastAsia="Calibri"/>
          <w:sz w:val="24"/>
          <w:szCs w:val="24"/>
        </w:rPr>
        <w:t>, «В помощь учителю», «В помощь классному руководителю», «</w:t>
      </w:r>
      <w:proofErr w:type="spellStart"/>
      <w:r w:rsidRPr="00707217">
        <w:rPr>
          <w:rFonts w:eastAsia="Calibri"/>
          <w:sz w:val="24"/>
          <w:szCs w:val="24"/>
        </w:rPr>
        <w:t>Яраткан</w:t>
      </w:r>
      <w:proofErr w:type="spellEnd"/>
      <w:r w:rsidRPr="00707217">
        <w:rPr>
          <w:rFonts w:eastAsia="Calibri"/>
          <w:sz w:val="24"/>
          <w:szCs w:val="24"/>
        </w:rPr>
        <w:t xml:space="preserve"> </w:t>
      </w:r>
      <w:r w:rsidRPr="00707217">
        <w:rPr>
          <w:rFonts w:eastAsia="Calibri"/>
          <w:sz w:val="24"/>
          <w:szCs w:val="24"/>
          <w:lang w:val="tt-RU"/>
        </w:rPr>
        <w:t>әдипләребез иҗаты</w:t>
      </w:r>
      <w:r w:rsidRPr="00707217">
        <w:rPr>
          <w:rFonts w:eastAsia="Calibri"/>
          <w:sz w:val="24"/>
          <w:szCs w:val="24"/>
        </w:rPr>
        <w:t>»</w:t>
      </w:r>
      <w:r w:rsidRPr="00707217">
        <w:rPr>
          <w:rFonts w:eastAsia="Calibri"/>
          <w:sz w:val="24"/>
          <w:szCs w:val="24"/>
          <w:lang w:val="tt-RU"/>
        </w:rPr>
        <w:t xml:space="preserve"> (Творчество татарских писателей),</w:t>
      </w:r>
      <w:r>
        <w:rPr>
          <w:rFonts w:eastAsia="Calibri"/>
          <w:sz w:val="24"/>
          <w:szCs w:val="24"/>
        </w:rPr>
        <w:t xml:space="preserve"> </w:t>
      </w:r>
      <w:r w:rsidRPr="00707217">
        <w:rPr>
          <w:rFonts w:eastAsia="Calibri"/>
          <w:sz w:val="24"/>
          <w:szCs w:val="24"/>
        </w:rPr>
        <w:t>«Забыт</w:t>
      </w:r>
      <w:r w:rsidR="00621F12">
        <w:rPr>
          <w:rFonts w:eastAsia="Calibri"/>
          <w:sz w:val="24"/>
          <w:szCs w:val="24"/>
        </w:rPr>
        <w:t>ые книги желают поз</w:t>
      </w:r>
      <w:r w:rsidR="00621F12" w:rsidRPr="00621F12">
        <w:rPr>
          <w:rFonts w:eastAsia="Calibri"/>
          <w:sz w:val="24"/>
          <w:szCs w:val="24"/>
        </w:rPr>
        <w:t xml:space="preserve">накомиться», «Проблема коррупции и </w:t>
      </w:r>
      <w:proofErr w:type="spellStart"/>
      <w:r w:rsidR="00621F12" w:rsidRPr="00621F12">
        <w:rPr>
          <w:rFonts w:eastAsia="Calibri"/>
          <w:sz w:val="24"/>
          <w:szCs w:val="24"/>
        </w:rPr>
        <w:t>взятничества</w:t>
      </w:r>
      <w:proofErr w:type="spellEnd"/>
      <w:r w:rsidR="00621F12" w:rsidRPr="00621F12">
        <w:rPr>
          <w:rFonts w:eastAsia="Calibri"/>
          <w:sz w:val="24"/>
          <w:szCs w:val="24"/>
        </w:rPr>
        <w:t xml:space="preserve"> в русской классической литературе».</w:t>
      </w:r>
    </w:p>
    <w:p w:rsidR="00273589" w:rsidRPr="00273589" w:rsidRDefault="00273589" w:rsidP="00273589">
      <w:pPr>
        <w:widowControl/>
        <w:shd w:val="clear" w:color="auto" w:fill="FFFFFF"/>
        <w:autoSpaceDE/>
        <w:autoSpaceDN/>
        <w:ind w:firstLine="720"/>
        <w:jc w:val="both"/>
      </w:pPr>
      <w:r w:rsidRPr="00273589">
        <w:rPr>
          <w:rFonts w:eastAsia="Calibri"/>
          <w:sz w:val="24"/>
          <w:szCs w:val="24"/>
        </w:rPr>
        <w:t xml:space="preserve">Главное для </w:t>
      </w:r>
      <w:r>
        <w:rPr>
          <w:rFonts w:eastAsia="Calibri"/>
          <w:sz w:val="24"/>
          <w:szCs w:val="24"/>
        </w:rPr>
        <w:t>педагога-библиотекаря</w:t>
      </w:r>
      <w:r w:rsidRPr="00273589">
        <w:rPr>
          <w:rFonts w:eastAsia="Calibri"/>
          <w:sz w:val="24"/>
          <w:szCs w:val="24"/>
        </w:rPr>
        <w:t xml:space="preserve"> – привлечь внимание, вызвать эмоциональную реакцию, желание взять книгу в руки. Поэтому большое значение приобретает массовая работа, котор</w:t>
      </w:r>
      <w:r>
        <w:rPr>
          <w:rFonts w:eastAsia="Calibri"/>
          <w:sz w:val="24"/>
          <w:szCs w:val="24"/>
        </w:rPr>
        <w:t>ая</w:t>
      </w:r>
      <w:r w:rsidRPr="00273589">
        <w:rPr>
          <w:rFonts w:eastAsia="Calibri"/>
          <w:sz w:val="24"/>
          <w:szCs w:val="28"/>
        </w:rPr>
        <w:t xml:space="preserve"> проводит</w:t>
      </w:r>
      <w:r>
        <w:rPr>
          <w:rFonts w:eastAsia="Calibri"/>
          <w:sz w:val="24"/>
          <w:szCs w:val="28"/>
        </w:rPr>
        <w:t>ся</w:t>
      </w:r>
      <w:r w:rsidRPr="00273589">
        <w:rPr>
          <w:rFonts w:eastAsia="Calibri"/>
          <w:sz w:val="24"/>
          <w:szCs w:val="28"/>
        </w:rPr>
        <w:t xml:space="preserve"> по нескольким основным</w:t>
      </w:r>
      <w:r w:rsidRPr="00273589">
        <w:t xml:space="preserve"> </w:t>
      </w:r>
      <w:r w:rsidRPr="00273589">
        <w:rPr>
          <w:rFonts w:eastAsia="Calibri"/>
          <w:sz w:val="24"/>
          <w:szCs w:val="28"/>
        </w:rPr>
        <w:t>направлениям: поощрение свободного чтения (для самовыражения, для</w:t>
      </w:r>
      <w:r w:rsidRPr="00273589">
        <w:t xml:space="preserve"> </w:t>
      </w:r>
      <w:r w:rsidRPr="00273589">
        <w:rPr>
          <w:rFonts w:eastAsia="Calibri"/>
          <w:sz w:val="24"/>
          <w:szCs w:val="28"/>
        </w:rPr>
        <w:t>получения удовольствия, для расширения кругозора); в помощь</w:t>
      </w:r>
      <w:r w:rsidRPr="00273589">
        <w:t xml:space="preserve"> </w:t>
      </w:r>
      <w:r w:rsidRPr="00273589">
        <w:rPr>
          <w:rFonts w:eastAsia="Calibri"/>
          <w:sz w:val="24"/>
          <w:szCs w:val="28"/>
        </w:rPr>
        <w:t xml:space="preserve">воспитательным программам, содействуя учебному процессу. </w:t>
      </w:r>
    </w:p>
    <w:p w:rsidR="00273589" w:rsidRDefault="00273589" w:rsidP="00273589">
      <w:pPr>
        <w:widowControl/>
        <w:shd w:val="clear" w:color="auto" w:fill="FFFFFF"/>
        <w:autoSpaceDE/>
        <w:autoSpaceDN/>
        <w:ind w:firstLine="720"/>
        <w:jc w:val="both"/>
        <w:rPr>
          <w:rFonts w:eastAsia="Calibri"/>
          <w:sz w:val="24"/>
          <w:szCs w:val="24"/>
        </w:rPr>
      </w:pPr>
      <w:r w:rsidRPr="005442FC">
        <w:rPr>
          <w:sz w:val="24"/>
          <w:szCs w:val="24"/>
        </w:rPr>
        <w:lastRenderedPageBreak/>
        <w:t xml:space="preserve">С целью формирования устойчивого интереса к чтению были запланированы и проведены </w:t>
      </w:r>
      <w:r w:rsidRPr="005442FC">
        <w:rPr>
          <w:rFonts w:eastAsia="Calibri"/>
          <w:sz w:val="24"/>
          <w:szCs w:val="24"/>
        </w:rPr>
        <w:t>литературные обзоры, обзоры у выставок, беседы, экскурсии, игры, литературно-музыкальные композиции, тематические и литерат</w:t>
      </w:r>
      <w:r>
        <w:rPr>
          <w:rFonts w:eastAsia="Calibri"/>
          <w:sz w:val="24"/>
          <w:szCs w:val="24"/>
        </w:rPr>
        <w:t>урные вечера, презентации книг. А именно:</w:t>
      </w:r>
    </w:p>
    <w:p w:rsidR="00273589" w:rsidRPr="00273589" w:rsidRDefault="0023463E" w:rsidP="00273589">
      <w:pPr>
        <w:widowControl/>
        <w:autoSpaceDE/>
        <w:autoSpaceDN/>
        <w:ind w:firstLine="708"/>
        <w:jc w:val="both"/>
        <w:rPr>
          <w:rFonts w:eastAsia="Calibri"/>
          <w:sz w:val="24"/>
          <w:szCs w:val="24"/>
        </w:rPr>
      </w:pPr>
      <w:r>
        <w:rPr>
          <w:rFonts w:eastAsia="Calibri"/>
          <w:sz w:val="24"/>
          <w:szCs w:val="24"/>
        </w:rPr>
        <w:t xml:space="preserve">- </w:t>
      </w:r>
      <w:r w:rsidRPr="0023463E">
        <w:rPr>
          <w:rFonts w:eastAsia="Calibri"/>
          <w:sz w:val="24"/>
          <w:szCs w:val="24"/>
        </w:rPr>
        <w:t xml:space="preserve">В декаду Добра и Уважения с учащимися 5-х классов традиционно состоялась </w:t>
      </w:r>
      <w:r w:rsidRPr="0023463E">
        <w:rPr>
          <w:rFonts w:eastAsia="Calibri"/>
          <w:b/>
          <w:sz w:val="24"/>
          <w:szCs w:val="24"/>
        </w:rPr>
        <w:t>читательская конференция «Пожилые люди: понимание, уважение, забота»</w:t>
      </w:r>
      <w:r w:rsidRPr="0023463E">
        <w:rPr>
          <w:rFonts w:eastAsia="Calibri"/>
          <w:sz w:val="24"/>
          <w:szCs w:val="24"/>
        </w:rPr>
        <w:t xml:space="preserve"> по рассказам </w:t>
      </w:r>
      <w:r w:rsidRPr="00273589">
        <w:rPr>
          <w:rFonts w:eastAsia="Calibri"/>
          <w:sz w:val="24"/>
          <w:szCs w:val="24"/>
        </w:rPr>
        <w:t xml:space="preserve">Л.Н. Толстого «Дед и внучек» и В.А. Осеевой «Бабка». </w:t>
      </w:r>
    </w:p>
    <w:p w:rsidR="00273589" w:rsidRDefault="0023463E" w:rsidP="00273589">
      <w:pPr>
        <w:widowControl/>
        <w:autoSpaceDE/>
        <w:autoSpaceDN/>
        <w:ind w:firstLine="708"/>
        <w:jc w:val="both"/>
        <w:rPr>
          <w:rFonts w:eastAsia="Calibri"/>
          <w:sz w:val="24"/>
          <w:szCs w:val="24"/>
        </w:rPr>
      </w:pPr>
      <w:r w:rsidRPr="00273589">
        <w:rPr>
          <w:rFonts w:eastAsia="Calibri"/>
          <w:sz w:val="24"/>
          <w:szCs w:val="24"/>
        </w:rPr>
        <w:t xml:space="preserve">- </w:t>
      </w:r>
      <w:r w:rsidR="00273589" w:rsidRPr="00273589">
        <w:rPr>
          <w:rFonts w:eastAsia="Calibri"/>
          <w:sz w:val="24"/>
          <w:szCs w:val="24"/>
        </w:rPr>
        <w:t xml:space="preserve">Всероссийский день чтения был отмечен с учащимися 2В класса </w:t>
      </w:r>
      <w:r w:rsidR="00273589" w:rsidRPr="00273589">
        <w:rPr>
          <w:rFonts w:eastAsia="Calibri"/>
          <w:b/>
          <w:sz w:val="24"/>
          <w:szCs w:val="24"/>
        </w:rPr>
        <w:t>«Сказочной викториной»</w:t>
      </w:r>
      <w:r w:rsidR="00273589" w:rsidRPr="00273589">
        <w:rPr>
          <w:rFonts w:eastAsia="Calibri"/>
          <w:sz w:val="24"/>
          <w:szCs w:val="24"/>
        </w:rPr>
        <w:t xml:space="preserve">. </w:t>
      </w:r>
    </w:p>
    <w:p w:rsidR="008C7674" w:rsidRDefault="00273589" w:rsidP="008C7674">
      <w:pPr>
        <w:widowControl/>
        <w:autoSpaceDE/>
        <w:autoSpaceDN/>
        <w:ind w:firstLine="708"/>
        <w:jc w:val="both"/>
        <w:rPr>
          <w:rFonts w:eastAsia="Calibri"/>
          <w:sz w:val="24"/>
          <w:szCs w:val="24"/>
        </w:rPr>
      </w:pPr>
      <w:r w:rsidRPr="00273589">
        <w:rPr>
          <w:rFonts w:eastAsia="Calibri"/>
          <w:sz w:val="24"/>
          <w:szCs w:val="24"/>
        </w:rPr>
        <w:t xml:space="preserve">- Что значит быть милосердным? </w:t>
      </w:r>
      <w:proofErr w:type="spellStart"/>
      <w:r w:rsidRPr="00273589">
        <w:rPr>
          <w:rFonts w:eastAsia="Calibri"/>
          <w:sz w:val="24"/>
          <w:szCs w:val="24"/>
        </w:rPr>
        <w:t>Буллинг</w:t>
      </w:r>
      <w:proofErr w:type="spellEnd"/>
      <w:r w:rsidRPr="00273589">
        <w:rPr>
          <w:rFonts w:eastAsia="Calibri"/>
          <w:sz w:val="24"/>
          <w:szCs w:val="24"/>
        </w:rPr>
        <w:t xml:space="preserve"> 40 лет назад и сейчас: есть ли различие? На эти вопросы попытались ответить учащиеся 7Г класса в рамках </w:t>
      </w:r>
      <w:r w:rsidRPr="00273589">
        <w:rPr>
          <w:rFonts w:eastAsia="Calibri"/>
          <w:b/>
          <w:sz w:val="24"/>
          <w:szCs w:val="24"/>
        </w:rPr>
        <w:t xml:space="preserve">читательской конференции по книге В.К. </w:t>
      </w:r>
      <w:proofErr w:type="spellStart"/>
      <w:r w:rsidRPr="00273589">
        <w:rPr>
          <w:rFonts w:eastAsia="Calibri"/>
          <w:b/>
          <w:sz w:val="24"/>
          <w:szCs w:val="24"/>
        </w:rPr>
        <w:t>Железникова</w:t>
      </w:r>
      <w:proofErr w:type="spellEnd"/>
      <w:r w:rsidRPr="00273589">
        <w:rPr>
          <w:rFonts w:eastAsia="Calibri"/>
          <w:b/>
          <w:sz w:val="24"/>
          <w:szCs w:val="24"/>
        </w:rPr>
        <w:t xml:space="preserve"> «Чучело».</w:t>
      </w:r>
      <w:r w:rsidRPr="00273589">
        <w:rPr>
          <w:rFonts w:eastAsia="Calibri"/>
          <w:sz w:val="24"/>
          <w:szCs w:val="24"/>
        </w:rPr>
        <w:t xml:space="preserve"> </w:t>
      </w:r>
      <w:r>
        <w:rPr>
          <w:rFonts w:eastAsia="Calibri"/>
          <w:sz w:val="24"/>
          <w:szCs w:val="24"/>
        </w:rPr>
        <w:t xml:space="preserve"> </w:t>
      </w:r>
    </w:p>
    <w:p w:rsidR="008C7674" w:rsidRDefault="00273589" w:rsidP="008C7674">
      <w:pPr>
        <w:widowControl/>
        <w:autoSpaceDE/>
        <w:autoSpaceDN/>
        <w:ind w:firstLine="708"/>
        <w:jc w:val="both"/>
        <w:rPr>
          <w:rFonts w:eastAsia="Calibri"/>
          <w:sz w:val="24"/>
          <w:szCs w:val="24"/>
        </w:rPr>
      </w:pPr>
      <w:r w:rsidRPr="008C7674">
        <w:rPr>
          <w:rFonts w:eastAsia="Calibri"/>
          <w:b/>
          <w:sz w:val="24"/>
          <w:szCs w:val="24"/>
        </w:rPr>
        <w:t xml:space="preserve">- </w:t>
      </w:r>
      <w:r w:rsidR="00470355" w:rsidRPr="008C7674">
        <w:rPr>
          <w:rFonts w:eastAsia="Calibri"/>
          <w:sz w:val="24"/>
          <w:szCs w:val="24"/>
        </w:rPr>
        <w:t xml:space="preserve">В рамках Декады людей с ограниченными возможностями здоровья для учащихся 5Б класса прошел </w:t>
      </w:r>
      <w:r w:rsidR="00470355" w:rsidRPr="008C7674">
        <w:rPr>
          <w:rFonts w:eastAsia="Calibri"/>
          <w:b/>
          <w:sz w:val="24"/>
          <w:szCs w:val="24"/>
        </w:rPr>
        <w:t>Урок Добра «Жить, несмотря ни на что</w:t>
      </w:r>
      <w:r w:rsidR="008C7674">
        <w:rPr>
          <w:rFonts w:eastAsia="Calibri"/>
          <w:b/>
          <w:sz w:val="24"/>
          <w:szCs w:val="24"/>
        </w:rPr>
        <w:t>…</w:t>
      </w:r>
      <w:r w:rsidR="00470355" w:rsidRPr="008C7674">
        <w:rPr>
          <w:rFonts w:eastAsia="Calibri"/>
          <w:b/>
          <w:sz w:val="24"/>
          <w:szCs w:val="24"/>
        </w:rPr>
        <w:t xml:space="preserve">» </w:t>
      </w:r>
      <w:r w:rsidR="00470355" w:rsidRPr="008C7674">
        <w:rPr>
          <w:rFonts w:eastAsia="Calibri"/>
          <w:sz w:val="24"/>
          <w:szCs w:val="24"/>
        </w:rPr>
        <w:t xml:space="preserve">с обзором литературы «Книги, помогающие жить». </w:t>
      </w:r>
    </w:p>
    <w:p w:rsidR="00B174D1" w:rsidRPr="00B174D1" w:rsidRDefault="008C7674" w:rsidP="00B174D1">
      <w:pPr>
        <w:widowControl/>
        <w:autoSpaceDE/>
        <w:autoSpaceDN/>
        <w:ind w:firstLine="708"/>
        <w:jc w:val="both"/>
        <w:rPr>
          <w:rFonts w:eastAsia="Calibri"/>
          <w:sz w:val="24"/>
          <w:szCs w:val="24"/>
        </w:rPr>
      </w:pPr>
      <w:r w:rsidRPr="008C7674">
        <w:rPr>
          <w:color w:val="000000"/>
          <w:sz w:val="24"/>
          <w:szCs w:val="24"/>
          <w:bdr w:val="none" w:sz="0" w:space="0" w:color="auto" w:frame="1"/>
          <w:shd w:val="clear" w:color="auto" w:fill="FFFFFF"/>
          <w:lang w:eastAsia="ru-RU"/>
        </w:rPr>
        <w:t xml:space="preserve">- </w:t>
      </w:r>
      <w:r w:rsidRPr="00B174D1">
        <w:rPr>
          <w:color w:val="000000"/>
          <w:sz w:val="24"/>
          <w:szCs w:val="24"/>
          <w:bdr w:val="none" w:sz="0" w:space="0" w:color="auto" w:frame="1"/>
          <w:shd w:val="clear" w:color="auto" w:fill="FFFFFF"/>
          <w:lang w:eastAsia="ru-RU"/>
        </w:rPr>
        <w:t xml:space="preserve">В </w:t>
      </w:r>
      <w:r w:rsidRPr="008C7674">
        <w:rPr>
          <w:b/>
          <w:color w:val="000000"/>
          <w:sz w:val="24"/>
          <w:szCs w:val="24"/>
          <w:bdr w:val="none" w:sz="0" w:space="0" w:color="auto" w:frame="1"/>
          <w:shd w:val="clear" w:color="auto" w:fill="FFFFFF"/>
          <w:lang w:eastAsia="ru-RU"/>
        </w:rPr>
        <w:t>«Литературное путешествие в лес»,</w:t>
      </w:r>
      <w:r w:rsidRPr="008C7674">
        <w:rPr>
          <w:color w:val="000000"/>
          <w:sz w:val="24"/>
          <w:szCs w:val="24"/>
          <w:bdr w:val="none" w:sz="0" w:space="0" w:color="auto" w:frame="1"/>
          <w:shd w:val="clear" w:color="auto" w:fill="FFFFFF"/>
          <w:lang w:eastAsia="ru-RU"/>
        </w:rPr>
        <w:t xml:space="preserve"> посвящённое 105-летию со дня рождения Н.И. Сладкова</w:t>
      </w:r>
      <w:r w:rsidRPr="00B174D1">
        <w:rPr>
          <w:color w:val="000000"/>
          <w:sz w:val="24"/>
          <w:szCs w:val="24"/>
          <w:bdr w:val="none" w:sz="0" w:space="0" w:color="auto" w:frame="1"/>
          <w:shd w:val="clear" w:color="auto" w:fill="FFFFFF"/>
          <w:lang w:eastAsia="ru-RU"/>
        </w:rPr>
        <w:t xml:space="preserve">, отправились учащиеся 2Б, 2В классов. </w:t>
      </w:r>
      <w:r w:rsidRPr="00B174D1">
        <w:rPr>
          <w:rFonts w:eastAsia="Calibri"/>
          <w:sz w:val="24"/>
          <w:szCs w:val="24"/>
        </w:rPr>
        <w:t>Ребята активно</w:t>
      </w:r>
      <w:r w:rsidRPr="008C7674">
        <w:rPr>
          <w:rFonts w:eastAsia="Calibri"/>
          <w:sz w:val="24"/>
          <w:szCs w:val="24"/>
        </w:rPr>
        <w:t xml:space="preserve"> отгадывали лесные загадки, выучили азбуку леса, послушали звуки леса. Рассказа</w:t>
      </w:r>
      <w:r w:rsidR="00B174D1" w:rsidRPr="00B174D1">
        <w:rPr>
          <w:rFonts w:eastAsia="Calibri"/>
          <w:sz w:val="24"/>
          <w:szCs w:val="24"/>
        </w:rPr>
        <w:t>ли, как нужно вести себя в лесу.</w:t>
      </w:r>
    </w:p>
    <w:p w:rsidR="003E36B4" w:rsidRDefault="003E36B4" w:rsidP="003E36B4">
      <w:pPr>
        <w:widowControl/>
        <w:autoSpaceDE/>
        <w:autoSpaceDN/>
        <w:ind w:firstLine="708"/>
        <w:jc w:val="both"/>
        <w:rPr>
          <w:rFonts w:eastAsia="Calibri"/>
          <w:sz w:val="24"/>
          <w:szCs w:val="24"/>
        </w:rPr>
      </w:pPr>
      <w:r>
        <w:rPr>
          <w:sz w:val="24"/>
        </w:rPr>
        <w:t>- У</w:t>
      </w:r>
      <w:r w:rsidRPr="00D4361E">
        <w:rPr>
          <w:sz w:val="24"/>
        </w:rPr>
        <w:t>влекательное путешествие в мир книг</w:t>
      </w:r>
      <w:r>
        <w:rPr>
          <w:sz w:val="24"/>
        </w:rPr>
        <w:t xml:space="preserve"> совершили учащиеся 1-х классов на </w:t>
      </w:r>
      <w:r w:rsidRPr="0040584C">
        <w:rPr>
          <w:b/>
          <w:sz w:val="24"/>
        </w:rPr>
        <w:t>празднике «Посвящение в читатели»</w:t>
      </w:r>
      <w:r>
        <w:rPr>
          <w:b/>
          <w:sz w:val="24"/>
        </w:rPr>
        <w:t>.</w:t>
      </w:r>
      <w:r w:rsidRPr="0040584C">
        <w:rPr>
          <w:color w:val="000000"/>
          <w:sz w:val="24"/>
          <w:szCs w:val="24"/>
          <w:bdr w:val="none" w:sz="0" w:space="0" w:color="auto" w:frame="1"/>
          <w:shd w:val="clear" w:color="auto" w:fill="FFFFFF"/>
          <w:lang w:eastAsia="ru-RU"/>
        </w:rPr>
        <w:t xml:space="preserve">  </w:t>
      </w:r>
    </w:p>
    <w:p w:rsidR="00512709" w:rsidRPr="00512709" w:rsidRDefault="00512709" w:rsidP="00512709">
      <w:pPr>
        <w:widowControl/>
        <w:autoSpaceDE/>
        <w:autoSpaceDN/>
        <w:ind w:firstLine="708"/>
        <w:jc w:val="both"/>
        <w:rPr>
          <w:rFonts w:eastAsia="Calibri"/>
          <w:sz w:val="24"/>
          <w:szCs w:val="24"/>
        </w:rPr>
      </w:pPr>
      <w:r w:rsidRPr="00512709">
        <w:rPr>
          <w:rFonts w:eastAsia="Calibri"/>
          <w:sz w:val="24"/>
          <w:szCs w:val="24"/>
        </w:rPr>
        <w:t>- В битве знатоков сказки П.П. Ершова «Кон</w:t>
      </w:r>
      <w:r w:rsidR="004537EE">
        <w:rPr>
          <w:rFonts w:eastAsia="Calibri"/>
          <w:sz w:val="24"/>
          <w:szCs w:val="24"/>
        </w:rPr>
        <w:t>ёк-горбунок» в форме викторины «Своя игра»</w:t>
      </w:r>
      <w:r w:rsidRPr="00512709">
        <w:rPr>
          <w:rFonts w:eastAsia="Calibri"/>
          <w:sz w:val="24"/>
          <w:szCs w:val="24"/>
        </w:rPr>
        <w:t xml:space="preserve"> соревновались между собой учащиеся 4Б класса. </w:t>
      </w:r>
    </w:p>
    <w:p w:rsidR="004537EE" w:rsidRPr="004537EE" w:rsidRDefault="004537EE" w:rsidP="004537EE">
      <w:pPr>
        <w:widowControl/>
        <w:autoSpaceDE/>
        <w:autoSpaceDN/>
        <w:ind w:firstLine="708"/>
        <w:jc w:val="both"/>
        <w:rPr>
          <w:sz w:val="24"/>
          <w:szCs w:val="24"/>
          <w:lang w:eastAsia="ru-RU"/>
        </w:rPr>
      </w:pPr>
      <w:r w:rsidRPr="004537EE">
        <w:rPr>
          <w:b/>
          <w:sz w:val="24"/>
          <w:szCs w:val="24"/>
          <w:lang w:eastAsia="ru-RU"/>
        </w:rPr>
        <w:t xml:space="preserve">Под эгидой </w:t>
      </w:r>
      <w:r>
        <w:rPr>
          <w:b/>
          <w:sz w:val="24"/>
          <w:szCs w:val="24"/>
          <w:lang w:eastAsia="ru-RU"/>
        </w:rPr>
        <w:t xml:space="preserve">Года Защитника Отечества </w:t>
      </w:r>
      <w:r w:rsidRPr="004537EE">
        <w:rPr>
          <w:sz w:val="24"/>
          <w:szCs w:val="24"/>
          <w:lang w:eastAsia="ru-RU"/>
        </w:rPr>
        <w:t xml:space="preserve">строилась работа информационно-библиотечного центра </w:t>
      </w:r>
      <w:r>
        <w:rPr>
          <w:sz w:val="24"/>
          <w:szCs w:val="24"/>
          <w:lang w:eastAsia="ru-RU"/>
        </w:rPr>
        <w:t>с января 2025 года:</w:t>
      </w:r>
    </w:p>
    <w:p w:rsidR="00B546E8" w:rsidRDefault="004537EE" w:rsidP="004537EE">
      <w:pPr>
        <w:widowControl/>
        <w:autoSpaceDE/>
        <w:autoSpaceDN/>
        <w:jc w:val="both"/>
        <w:rPr>
          <w:rFonts w:eastAsia="Calibri"/>
          <w:sz w:val="24"/>
        </w:rPr>
      </w:pPr>
      <w:r w:rsidRPr="005442FC">
        <w:rPr>
          <w:bCs/>
          <w:sz w:val="24"/>
          <w:szCs w:val="24"/>
        </w:rPr>
        <w:t xml:space="preserve">- </w:t>
      </w:r>
      <w:r w:rsidR="00B546E8">
        <w:rPr>
          <w:bCs/>
          <w:sz w:val="24"/>
          <w:szCs w:val="24"/>
        </w:rPr>
        <w:t>Оформлена о</w:t>
      </w:r>
      <w:r w:rsidRPr="00621F12">
        <w:rPr>
          <w:rFonts w:eastAsia="Calibri"/>
          <w:sz w:val="24"/>
          <w:szCs w:val="24"/>
        </w:rPr>
        <w:t xml:space="preserve">бзорная </w:t>
      </w:r>
      <w:proofErr w:type="spellStart"/>
      <w:r w:rsidRPr="00621F12">
        <w:rPr>
          <w:rFonts w:eastAsia="Calibri"/>
          <w:sz w:val="24"/>
          <w:szCs w:val="24"/>
        </w:rPr>
        <w:t>книжно</w:t>
      </w:r>
      <w:proofErr w:type="spellEnd"/>
      <w:r w:rsidRPr="00621F12">
        <w:rPr>
          <w:rFonts w:eastAsia="Calibri"/>
          <w:sz w:val="24"/>
          <w:szCs w:val="24"/>
        </w:rPr>
        <w:t xml:space="preserve">-иллюстративная </w:t>
      </w:r>
      <w:r w:rsidRPr="005442FC">
        <w:rPr>
          <w:bCs/>
          <w:sz w:val="24"/>
          <w:szCs w:val="24"/>
        </w:rPr>
        <w:t>в</w:t>
      </w:r>
      <w:r w:rsidRPr="005442FC">
        <w:rPr>
          <w:sz w:val="24"/>
          <w:szCs w:val="24"/>
          <w:lang w:eastAsia="ru-RU"/>
        </w:rPr>
        <w:t xml:space="preserve">ыставка, посвященная </w:t>
      </w:r>
      <w:r w:rsidRPr="005442FC">
        <w:rPr>
          <w:b/>
          <w:sz w:val="24"/>
          <w:szCs w:val="24"/>
          <w:lang w:eastAsia="ru-RU"/>
        </w:rPr>
        <w:t>Году защитника Отечества</w:t>
      </w:r>
      <w:r w:rsidRPr="005442FC">
        <w:rPr>
          <w:sz w:val="24"/>
          <w:szCs w:val="24"/>
          <w:lang w:eastAsia="ru-RU"/>
        </w:rPr>
        <w:t xml:space="preserve"> с разделами: </w:t>
      </w:r>
      <w:r w:rsidR="00B546E8" w:rsidRPr="00B546E8">
        <w:rPr>
          <w:sz w:val="24"/>
          <w:szCs w:val="24"/>
          <w:lang w:eastAsia="ru-RU"/>
        </w:rPr>
        <w:t>«В книжной памяти мгновения войны», «</w:t>
      </w:r>
      <w:proofErr w:type="spellStart"/>
      <w:r w:rsidR="00B546E8" w:rsidRPr="00B546E8">
        <w:rPr>
          <w:sz w:val="24"/>
          <w:szCs w:val="24"/>
          <w:lang w:eastAsia="ru-RU"/>
        </w:rPr>
        <w:t>Война</w:t>
      </w:r>
      <w:proofErr w:type="gramStart"/>
      <w:r w:rsidR="00B546E8" w:rsidRPr="00B546E8">
        <w:rPr>
          <w:sz w:val="24"/>
          <w:szCs w:val="24"/>
          <w:lang w:eastAsia="ru-RU"/>
        </w:rPr>
        <w:t>.Н</w:t>
      </w:r>
      <w:proofErr w:type="gramEnd"/>
      <w:r w:rsidR="00B546E8" w:rsidRPr="00B546E8">
        <w:rPr>
          <w:sz w:val="24"/>
          <w:szCs w:val="24"/>
          <w:lang w:eastAsia="ru-RU"/>
        </w:rPr>
        <w:t>арод.Победа</w:t>
      </w:r>
      <w:proofErr w:type="spellEnd"/>
      <w:r w:rsidR="00B546E8" w:rsidRPr="00B546E8">
        <w:rPr>
          <w:sz w:val="24"/>
          <w:szCs w:val="24"/>
          <w:lang w:eastAsia="ru-RU"/>
        </w:rPr>
        <w:t xml:space="preserve">», «Великие битвы Великой войны». </w:t>
      </w:r>
      <w:r w:rsidR="00B546E8" w:rsidRPr="00512709">
        <w:rPr>
          <w:rFonts w:eastAsia="Calibri"/>
          <w:sz w:val="24"/>
        </w:rPr>
        <w:t>На выставке представлена документально-публицистическая и художественная литература, рассказывающая о героизме и самопожертвовании советских солдат, о героях тыла, которые своим трудом и мужеством помогали фронту, о подвиге всего народа нашей страны.</w:t>
      </w:r>
    </w:p>
    <w:p w:rsidR="00B546E8" w:rsidRDefault="00B546E8" w:rsidP="004537EE">
      <w:pPr>
        <w:widowControl/>
        <w:autoSpaceDE/>
        <w:autoSpaceDN/>
        <w:jc w:val="both"/>
        <w:rPr>
          <w:rFonts w:eastAsia="Calibri"/>
          <w:sz w:val="24"/>
        </w:rPr>
      </w:pPr>
      <w:r>
        <w:rPr>
          <w:rFonts w:eastAsia="Calibri"/>
          <w:sz w:val="24"/>
        </w:rPr>
        <w:t xml:space="preserve">- </w:t>
      </w:r>
      <w:proofErr w:type="gramStart"/>
      <w:r>
        <w:rPr>
          <w:rFonts w:eastAsia="Calibri"/>
          <w:sz w:val="24"/>
        </w:rPr>
        <w:t>Оформлена</w:t>
      </w:r>
      <w:proofErr w:type="gramEnd"/>
      <w:r>
        <w:rPr>
          <w:rFonts w:eastAsia="Calibri"/>
          <w:sz w:val="24"/>
        </w:rPr>
        <w:t xml:space="preserve"> </w:t>
      </w:r>
      <w:proofErr w:type="spellStart"/>
      <w:r>
        <w:rPr>
          <w:rFonts w:eastAsia="Calibri"/>
          <w:sz w:val="24"/>
        </w:rPr>
        <w:t>книжно</w:t>
      </w:r>
      <w:proofErr w:type="spellEnd"/>
      <w:r>
        <w:rPr>
          <w:rFonts w:eastAsia="Calibri"/>
          <w:sz w:val="24"/>
        </w:rPr>
        <w:t xml:space="preserve">-фотовыставка </w:t>
      </w:r>
      <w:r w:rsidRPr="004537EE">
        <w:rPr>
          <w:b/>
          <w:sz w:val="24"/>
          <w:szCs w:val="24"/>
          <w:shd w:val="clear" w:color="auto" w:fill="FFFFFF"/>
          <w:lang w:eastAsia="ru-RU"/>
        </w:rPr>
        <w:t>«Маленькие ГЕРОИ БОЛЬШОЙ войны</w:t>
      </w:r>
      <w:r>
        <w:rPr>
          <w:b/>
          <w:sz w:val="24"/>
          <w:szCs w:val="24"/>
          <w:shd w:val="clear" w:color="auto" w:fill="FFFFFF"/>
          <w:lang w:eastAsia="ru-RU"/>
        </w:rPr>
        <w:t xml:space="preserve">», </w:t>
      </w:r>
      <w:r w:rsidRPr="00B546E8">
        <w:rPr>
          <w:sz w:val="24"/>
          <w:szCs w:val="24"/>
          <w:shd w:val="clear" w:color="auto" w:fill="FFFFFF"/>
          <w:lang w:eastAsia="ru-RU"/>
        </w:rPr>
        <w:t>на которой представлены материалы о</w:t>
      </w:r>
      <w:r w:rsidRPr="00B546E8">
        <w:rPr>
          <w:rFonts w:eastAsia="Calibri"/>
          <w:sz w:val="24"/>
        </w:rPr>
        <w:t xml:space="preserve"> героях-пионерах.</w:t>
      </w:r>
    </w:p>
    <w:p w:rsidR="00B546E8" w:rsidRPr="00A13F23" w:rsidRDefault="00B546E8" w:rsidP="00A13F23">
      <w:pPr>
        <w:jc w:val="both"/>
        <w:rPr>
          <w:rFonts w:eastAsia="Calibri"/>
          <w:sz w:val="24"/>
          <w:szCs w:val="24"/>
        </w:rPr>
      </w:pPr>
      <w:r w:rsidRPr="00B546E8">
        <w:rPr>
          <w:rFonts w:eastAsia="Calibri"/>
          <w:sz w:val="24"/>
          <w:szCs w:val="24"/>
        </w:rPr>
        <w:t>- Действует сменяемая</w:t>
      </w:r>
      <w:r>
        <w:rPr>
          <w:rFonts w:eastAsia="Calibri"/>
          <w:sz w:val="24"/>
          <w:szCs w:val="24"/>
        </w:rPr>
        <w:t xml:space="preserve"> по месяцам</w:t>
      </w:r>
      <w:r w:rsidRPr="00B546E8">
        <w:rPr>
          <w:rFonts w:eastAsia="Calibri"/>
          <w:sz w:val="24"/>
          <w:szCs w:val="24"/>
        </w:rPr>
        <w:t xml:space="preserve"> </w:t>
      </w:r>
      <w:proofErr w:type="spellStart"/>
      <w:r w:rsidRPr="00B546E8">
        <w:rPr>
          <w:rFonts w:eastAsia="Calibri"/>
          <w:sz w:val="24"/>
          <w:szCs w:val="24"/>
        </w:rPr>
        <w:t>книжно</w:t>
      </w:r>
      <w:proofErr w:type="spellEnd"/>
      <w:r w:rsidRPr="00B546E8">
        <w:rPr>
          <w:rFonts w:eastAsia="Calibri"/>
          <w:sz w:val="24"/>
          <w:szCs w:val="24"/>
        </w:rPr>
        <w:t xml:space="preserve">-иллюстративная выставка </w:t>
      </w:r>
      <w:r w:rsidRPr="00B546E8">
        <w:rPr>
          <w:rFonts w:eastAsia="Calibri"/>
          <w:b/>
          <w:sz w:val="24"/>
          <w:szCs w:val="24"/>
        </w:rPr>
        <w:t>«Календарь истор</w:t>
      </w:r>
      <w:r w:rsidR="00A13F23">
        <w:rPr>
          <w:rFonts w:eastAsia="Calibri"/>
          <w:b/>
          <w:sz w:val="24"/>
          <w:szCs w:val="24"/>
        </w:rPr>
        <w:t xml:space="preserve">ических </w:t>
      </w:r>
      <w:r w:rsidRPr="00B546E8">
        <w:rPr>
          <w:rFonts w:eastAsia="Calibri"/>
          <w:b/>
          <w:sz w:val="24"/>
          <w:szCs w:val="24"/>
        </w:rPr>
        <w:t>дат Великой Отечественной войны 1941 – 1945»</w:t>
      </w:r>
      <w:r w:rsidR="00A13F23">
        <w:rPr>
          <w:rFonts w:eastAsia="Calibri"/>
          <w:b/>
          <w:sz w:val="24"/>
          <w:szCs w:val="24"/>
        </w:rPr>
        <w:t xml:space="preserve">. </w:t>
      </w:r>
      <w:r w:rsidR="00A13F23" w:rsidRPr="00A13F23">
        <w:rPr>
          <w:rFonts w:eastAsia="Calibri"/>
          <w:sz w:val="24"/>
          <w:szCs w:val="24"/>
        </w:rPr>
        <w:t>Представлены мате</w:t>
      </w:r>
      <w:r w:rsidR="00A13F23">
        <w:rPr>
          <w:rFonts w:eastAsia="Calibri"/>
          <w:sz w:val="24"/>
          <w:szCs w:val="24"/>
        </w:rPr>
        <w:t xml:space="preserve">риалы и </w:t>
      </w:r>
      <w:r w:rsidR="00A13F23" w:rsidRPr="00A13F23">
        <w:rPr>
          <w:rFonts w:eastAsia="Calibri"/>
          <w:sz w:val="24"/>
          <w:szCs w:val="24"/>
        </w:rPr>
        <w:t xml:space="preserve">книги, посвященные: </w:t>
      </w:r>
    </w:p>
    <w:p w:rsidR="00B546E8" w:rsidRPr="00A13F23" w:rsidRDefault="00A13F23" w:rsidP="00A13F23">
      <w:pPr>
        <w:widowControl/>
        <w:autoSpaceDE/>
        <w:autoSpaceDN/>
        <w:ind w:firstLine="709"/>
        <w:jc w:val="both"/>
        <w:rPr>
          <w:rFonts w:eastAsia="Calibri"/>
          <w:sz w:val="24"/>
          <w:szCs w:val="24"/>
        </w:rPr>
      </w:pPr>
      <w:r w:rsidRPr="00A13F23">
        <w:rPr>
          <w:rFonts w:eastAsia="Calibri"/>
          <w:sz w:val="24"/>
          <w:szCs w:val="24"/>
        </w:rPr>
        <w:t xml:space="preserve">- </w:t>
      </w:r>
      <w:r w:rsidR="00B546E8" w:rsidRPr="00B546E8">
        <w:rPr>
          <w:rFonts w:eastAsia="Calibri"/>
          <w:sz w:val="24"/>
          <w:szCs w:val="24"/>
        </w:rPr>
        <w:t>полному снятию блокады Ленинграда</w:t>
      </w:r>
      <w:r w:rsidRPr="00A13F23">
        <w:rPr>
          <w:rFonts w:eastAsia="Calibri"/>
          <w:sz w:val="24"/>
          <w:szCs w:val="24"/>
        </w:rPr>
        <w:t xml:space="preserve"> (январь)</w:t>
      </w:r>
    </w:p>
    <w:p w:rsidR="00B546E8" w:rsidRPr="00A13F23" w:rsidRDefault="00A13F23" w:rsidP="00A13F23">
      <w:pPr>
        <w:widowControl/>
        <w:autoSpaceDE/>
        <w:autoSpaceDN/>
        <w:ind w:firstLine="709"/>
        <w:jc w:val="both"/>
        <w:rPr>
          <w:rFonts w:eastAsia="Calibri"/>
          <w:sz w:val="24"/>
          <w:szCs w:val="24"/>
        </w:rPr>
      </w:pPr>
      <w:r w:rsidRPr="00A13F23">
        <w:rPr>
          <w:rFonts w:eastAsia="Calibri"/>
          <w:sz w:val="24"/>
          <w:szCs w:val="24"/>
        </w:rPr>
        <w:t>- победе в Сталинградской битве (февраль)</w:t>
      </w:r>
    </w:p>
    <w:p w:rsidR="00A13F23" w:rsidRPr="00A13F23" w:rsidRDefault="00A13F23" w:rsidP="00A13F23">
      <w:pPr>
        <w:widowControl/>
        <w:autoSpaceDE/>
        <w:autoSpaceDN/>
        <w:ind w:firstLine="709"/>
        <w:jc w:val="both"/>
        <w:rPr>
          <w:rFonts w:eastAsia="Calibri"/>
          <w:sz w:val="24"/>
          <w:szCs w:val="24"/>
        </w:rPr>
      </w:pPr>
      <w:r w:rsidRPr="00A13F23">
        <w:rPr>
          <w:rFonts w:eastAsia="Calibri"/>
          <w:sz w:val="24"/>
          <w:szCs w:val="24"/>
        </w:rPr>
        <w:t xml:space="preserve">- подвигу </w:t>
      </w:r>
      <w:r w:rsidRPr="00B546E8">
        <w:rPr>
          <w:rFonts w:eastAsia="Calibri"/>
          <w:sz w:val="24"/>
          <w:szCs w:val="24"/>
        </w:rPr>
        <w:t>Александр</w:t>
      </w:r>
      <w:r w:rsidRPr="00A13F23">
        <w:rPr>
          <w:rFonts w:eastAsia="Calibri"/>
          <w:sz w:val="24"/>
          <w:szCs w:val="24"/>
        </w:rPr>
        <w:t>у</w:t>
      </w:r>
      <w:r w:rsidRPr="00B546E8">
        <w:rPr>
          <w:rFonts w:eastAsia="Calibri"/>
          <w:sz w:val="24"/>
          <w:szCs w:val="24"/>
        </w:rPr>
        <w:t xml:space="preserve"> Матросов</w:t>
      </w:r>
      <w:r w:rsidRPr="00A13F23">
        <w:rPr>
          <w:rFonts w:eastAsia="Calibri"/>
          <w:sz w:val="24"/>
          <w:szCs w:val="24"/>
        </w:rPr>
        <w:t>а (февраль)</w:t>
      </w:r>
    </w:p>
    <w:p w:rsidR="00A13F23" w:rsidRPr="00A13F23" w:rsidRDefault="00A13F23" w:rsidP="00A13F23">
      <w:pPr>
        <w:widowControl/>
        <w:autoSpaceDE/>
        <w:autoSpaceDN/>
        <w:ind w:firstLine="709"/>
        <w:jc w:val="both"/>
        <w:rPr>
          <w:rFonts w:eastAsia="Calibri"/>
          <w:sz w:val="24"/>
          <w:szCs w:val="24"/>
        </w:rPr>
      </w:pPr>
      <w:r w:rsidRPr="00A13F23">
        <w:rPr>
          <w:rFonts w:eastAsia="Calibri"/>
          <w:sz w:val="24"/>
          <w:szCs w:val="24"/>
        </w:rPr>
        <w:t>- женщинам, внесшим</w:t>
      </w:r>
      <w:r w:rsidRPr="00B546E8">
        <w:rPr>
          <w:rFonts w:eastAsia="Calibri"/>
          <w:sz w:val="24"/>
          <w:szCs w:val="24"/>
        </w:rPr>
        <w:t xml:space="preserve"> свой колоссальный вклад в побед</w:t>
      </w:r>
      <w:r w:rsidRPr="00A13F23">
        <w:rPr>
          <w:rFonts w:eastAsia="Calibri"/>
          <w:sz w:val="24"/>
          <w:szCs w:val="24"/>
        </w:rPr>
        <w:t>у в Великой Отечественной войне (март)</w:t>
      </w:r>
    </w:p>
    <w:p w:rsidR="00A13F23" w:rsidRPr="00A13F23" w:rsidRDefault="00A13F23" w:rsidP="00A13F23">
      <w:pPr>
        <w:widowControl/>
        <w:autoSpaceDE/>
        <w:autoSpaceDN/>
        <w:ind w:firstLine="709"/>
        <w:jc w:val="both"/>
        <w:rPr>
          <w:rFonts w:eastAsia="Calibri"/>
          <w:sz w:val="24"/>
          <w:szCs w:val="24"/>
        </w:rPr>
      </w:pPr>
      <w:r w:rsidRPr="00A13F23">
        <w:rPr>
          <w:rFonts w:eastAsia="Calibri"/>
          <w:sz w:val="24"/>
          <w:szCs w:val="24"/>
        </w:rPr>
        <w:t>- Крымской наступательной операции (апрель)</w:t>
      </w:r>
    </w:p>
    <w:p w:rsidR="00A13F23" w:rsidRDefault="00A13F23" w:rsidP="00A13F23">
      <w:pPr>
        <w:widowControl/>
        <w:autoSpaceDE/>
        <w:autoSpaceDN/>
        <w:ind w:firstLine="709"/>
        <w:jc w:val="both"/>
        <w:rPr>
          <w:rFonts w:eastAsia="Calibri"/>
          <w:sz w:val="24"/>
          <w:szCs w:val="24"/>
        </w:rPr>
      </w:pPr>
      <w:r w:rsidRPr="00A13F23">
        <w:rPr>
          <w:rFonts w:eastAsia="Calibri"/>
          <w:sz w:val="24"/>
          <w:szCs w:val="24"/>
        </w:rPr>
        <w:t>- Геноциду</w:t>
      </w:r>
      <w:r w:rsidRPr="00B546E8">
        <w:rPr>
          <w:rFonts w:eastAsia="Calibri"/>
          <w:sz w:val="24"/>
          <w:szCs w:val="24"/>
        </w:rPr>
        <w:t xml:space="preserve"> советского народа нацистами и их пособниками в годы Великой Отечественной войны</w:t>
      </w:r>
      <w:r w:rsidRPr="00A13F23">
        <w:rPr>
          <w:rFonts w:eastAsia="Calibri"/>
          <w:sz w:val="24"/>
          <w:szCs w:val="24"/>
        </w:rPr>
        <w:t xml:space="preserve"> (апрель)</w:t>
      </w:r>
    </w:p>
    <w:p w:rsidR="00A13F23" w:rsidRDefault="00A13F23" w:rsidP="00A13F23">
      <w:pPr>
        <w:widowControl/>
        <w:autoSpaceDE/>
        <w:autoSpaceDN/>
        <w:ind w:firstLine="709"/>
        <w:jc w:val="both"/>
        <w:rPr>
          <w:rFonts w:eastAsia="Calibri"/>
          <w:sz w:val="24"/>
          <w:szCs w:val="24"/>
        </w:rPr>
      </w:pPr>
      <w:r>
        <w:rPr>
          <w:rFonts w:eastAsia="Calibri"/>
          <w:sz w:val="24"/>
          <w:szCs w:val="24"/>
        </w:rPr>
        <w:t>- Дню Победы (май)</w:t>
      </w:r>
    </w:p>
    <w:p w:rsidR="00A13F23" w:rsidRDefault="00A13F23" w:rsidP="00A13F23">
      <w:pPr>
        <w:widowControl/>
        <w:autoSpaceDE/>
        <w:autoSpaceDN/>
        <w:jc w:val="both"/>
        <w:rPr>
          <w:rFonts w:eastAsia="Calibri"/>
          <w:sz w:val="24"/>
          <w:szCs w:val="24"/>
        </w:rPr>
      </w:pPr>
      <w:r w:rsidRPr="00B174D1">
        <w:rPr>
          <w:rFonts w:eastAsia="Calibri"/>
          <w:sz w:val="24"/>
          <w:szCs w:val="24"/>
        </w:rPr>
        <w:t xml:space="preserve">- Для учащихся 6, 7 классов был проведен </w:t>
      </w:r>
      <w:r w:rsidRPr="00B174D1">
        <w:rPr>
          <w:rFonts w:eastAsia="Calibri"/>
          <w:b/>
          <w:sz w:val="24"/>
          <w:szCs w:val="24"/>
        </w:rPr>
        <w:t>Обзор литературы «Дети войны»,</w:t>
      </w:r>
      <w:r w:rsidRPr="00B174D1">
        <w:rPr>
          <w:rFonts w:eastAsia="Calibri"/>
          <w:sz w:val="24"/>
          <w:szCs w:val="24"/>
        </w:rPr>
        <w:t xml:space="preserve"> который сопровождался кадрами из фильмов, снятых по таким книгам как «Мальчик в полосатой пижаме» Д. </w:t>
      </w:r>
      <w:proofErr w:type="spellStart"/>
      <w:r w:rsidRPr="00B174D1">
        <w:rPr>
          <w:rFonts w:eastAsia="Calibri"/>
          <w:sz w:val="24"/>
          <w:szCs w:val="24"/>
        </w:rPr>
        <w:t>Бойна</w:t>
      </w:r>
      <w:proofErr w:type="spellEnd"/>
      <w:r w:rsidRPr="00B174D1">
        <w:rPr>
          <w:rFonts w:eastAsia="Calibri"/>
          <w:sz w:val="24"/>
          <w:szCs w:val="24"/>
        </w:rPr>
        <w:t>, «Иван» В. Богомолова и др. Также учащиеся познакомились с материалами о героя</w:t>
      </w:r>
      <w:r w:rsidRPr="00512709">
        <w:rPr>
          <w:rFonts w:eastAsia="Calibri"/>
          <w:sz w:val="24"/>
          <w:szCs w:val="24"/>
        </w:rPr>
        <w:t>х-пионерах на выставке «Маленькие герои большой войны»</w:t>
      </w:r>
      <w:r w:rsidRPr="00B174D1">
        <w:rPr>
          <w:rFonts w:eastAsia="Calibri"/>
          <w:sz w:val="24"/>
          <w:szCs w:val="24"/>
        </w:rPr>
        <w:t>.</w:t>
      </w:r>
    </w:p>
    <w:p w:rsidR="00964955" w:rsidRPr="00964955" w:rsidRDefault="00964955" w:rsidP="00964955">
      <w:pPr>
        <w:widowControl/>
        <w:autoSpaceDE/>
        <w:autoSpaceDN/>
        <w:jc w:val="both"/>
        <w:rPr>
          <w:rFonts w:eastAsia="Calibri"/>
          <w:sz w:val="24"/>
          <w:szCs w:val="24"/>
        </w:rPr>
      </w:pPr>
      <w:r>
        <w:rPr>
          <w:rFonts w:eastAsia="Calibri"/>
          <w:sz w:val="24"/>
          <w:szCs w:val="24"/>
        </w:rPr>
        <w:t xml:space="preserve">- </w:t>
      </w:r>
      <w:r w:rsidRPr="00964955">
        <w:rPr>
          <w:color w:val="000000"/>
          <w:sz w:val="24"/>
          <w:szCs w:val="24"/>
          <w:shd w:val="clear" w:color="auto" w:fill="FFFFFF"/>
          <w:lang w:eastAsia="ru-RU"/>
        </w:rPr>
        <w:t xml:space="preserve">В рамках </w:t>
      </w:r>
      <w:r w:rsidRPr="00772EDB">
        <w:rPr>
          <w:b/>
          <w:color w:val="000000"/>
          <w:sz w:val="24"/>
          <w:szCs w:val="24"/>
          <w:shd w:val="clear" w:color="auto" w:fill="FFFFFF"/>
          <w:lang w:eastAsia="ru-RU"/>
        </w:rPr>
        <w:t>акции «Стена памяти»</w:t>
      </w:r>
      <w:r w:rsidRPr="00964955">
        <w:rPr>
          <w:noProof/>
          <w:sz w:val="24"/>
          <w:szCs w:val="24"/>
          <w:lang w:eastAsia="ru-RU"/>
        </w:rPr>
        <w:t xml:space="preserve"> в ШИБЦ был</w:t>
      </w:r>
      <w:r w:rsidRPr="00964955">
        <w:rPr>
          <w:color w:val="000000"/>
          <w:sz w:val="24"/>
          <w:szCs w:val="24"/>
          <w:shd w:val="clear" w:color="auto" w:fill="FFFFFF"/>
          <w:lang w:eastAsia="ru-RU"/>
        </w:rPr>
        <w:t xml:space="preserve"> оформлен стенд с фотографиями участников Великой Отечественной войны, тружениках</w:t>
      </w:r>
      <w:r w:rsidRPr="00964955">
        <w:rPr>
          <w:color w:val="000000"/>
          <w:sz w:val="24"/>
          <w:szCs w:val="24"/>
          <w:lang w:eastAsia="ru-RU"/>
        </w:rPr>
        <w:t xml:space="preserve"> </w:t>
      </w:r>
      <w:r w:rsidRPr="00964955">
        <w:rPr>
          <w:color w:val="000000"/>
          <w:sz w:val="24"/>
          <w:szCs w:val="24"/>
          <w:shd w:val="clear" w:color="auto" w:fill="FFFFFF"/>
          <w:lang w:eastAsia="ru-RU"/>
        </w:rPr>
        <w:t xml:space="preserve">тыла уроженцах </w:t>
      </w:r>
      <w:proofErr w:type="spellStart"/>
      <w:r w:rsidRPr="00964955">
        <w:rPr>
          <w:color w:val="000000"/>
          <w:sz w:val="24"/>
          <w:szCs w:val="24"/>
          <w:shd w:val="clear" w:color="auto" w:fill="FFFFFF"/>
          <w:lang w:eastAsia="ru-RU"/>
        </w:rPr>
        <w:t>Чистопольского</w:t>
      </w:r>
      <w:proofErr w:type="spellEnd"/>
      <w:r w:rsidRPr="00964955">
        <w:rPr>
          <w:color w:val="000000"/>
          <w:sz w:val="24"/>
          <w:szCs w:val="24"/>
          <w:shd w:val="clear" w:color="auto" w:fill="FFFFFF"/>
          <w:lang w:eastAsia="ru-RU"/>
        </w:rPr>
        <w:t xml:space="preserve"> муниципального района.</w:t>
      </w:r>
    </w:p>
    <w:p w:rsidR="00964955" w:rsidRDefault="00A13F23" w:rsidP="00964955">
      <w:pPr>
        <w:widowControl/>
        <w:autoSpaceDE/>
        <w:autoSpaceDN/>
        <w:jc w:val="both"/>
        <w:rPr>
          <w:rFonts w:eastAsia="Calibri"/>
          <w:sz w:val="24"/>
          <w:szCs w:val="24"/>
        </w:rPr>
      </w:pPr>
      <w:r w:rsidRPr="00A13F23">
        <w:rPr>
          <w:rFonts w:eastAsia="Calibri"/>
          <w:sz w:val="24"/>
          <w:szCs w:val="24"/>
        </w:rPr>
        <w:t>- О</w:t>
      </w:r>
      <w:r>
        <w:rPr>
          <w:rFonts w:eastAsia="Calibri"/>
          <w:sz w:val="24"/>
          <w:szCs w:val="24"/>
        </w:rPr>
        <w:t xml:space="preserve">формлена СТЕНА ПАМЯТИ </w:t>
      </w:r>
      <w:r w:rsidRPr="00A13F23">
        <w:rPr>
          <w:rFonts w:eastAsia="Calibri"/>
          <w:b/>
          <w:sz w:val="24"/>
          <w:szCs w:val="24"/>
        </w:rPr>
        <w:t>«</w:t>
      </w:r>
      <w:r w:rsidR="00B546E8" w:rsidRPr="00B546E8">
        <w:rPr>
          <w:rFonts w:eastAsia="Calibri"/>
          <w:b/>
          <w:sz w:val="24"/>
          <w:szCs w:val="24"/>
        </w:rPr>
        <w:t>Земляки, погибшие в ходе СВО</w:t>
      </w:r>
      <w:r w:rsidRPr="00A13F23">
        <w:rPr>
          <w:rFonts w:eastAsia="Calibri"/>
          <w:b/>
          <w:sz w:val="24"/>
          <w:szCs w:val="24"/>
        </w:rPr>
        <w:t>»</w:t>
      </w:r>
      <w:r w:rsidR="00B546E8" w:rsidRPr="00B546E8">
        <w:rPr>
          <w:rFonts w:eastAsia="Calibri"/>
          <w:sz w:val="24"/>
          <w:szCs w:val="24"/>
        </w:rPr>
        <w:t>, на которой представлена информация о выпускниках школ № 18 и № 5, погибших при исполнении воинского долга во время проведения Специальной военной операции.</w:t>
      </w:r>
    </w:p>
    <w:p w:rsidR="00B546E8" w:rsidRPr="00B546E8" w:rsidRDefault="00B546E8" w:rsidP="004537EE">
      <w:pPr>
        <w:widowControl/>
        <w:autoSpaceDE/>
        <w:autoSpaceDN/>
        <w:jc w:val="both"/>
        <w:rPr>
          <w:sz w:val="24"/>
          <w:szCs w:val="24"/>
          <w:lang w:eastAsia="ru-RU"/>
        </w:rPr>
      </w:pPr>
    </w:p>
    <w:p w:rsidR="00512709" w:rsidRDefault="00B174D1" w:rsidP="00B174D1">
      <w:pPr>
        <w:ind w:firstLine="708"/>
        <w:jc w:val="both"/>
        <w:rPr>
          <w:color w:val="000000"/>
          <w:sz w:val="24"/>
          <w:szCs w:val="24"/>
          <w:bdr w:val="none" w:sz="0" w:space="0" w:color="auto" w:frame="1"/>
          <w:shd w:val="clear" w:color="auto" w:fill="FFFFFF"/>
          <w:lang w:eastAsia="ru-RU"/>
        </w:rPr>
      </w:pPr>
      <w:r w:rsidRPr="00B174D1">
        <w:rPr>
          <w:color w:val="000000"/>
          <w:sz w:val="24"/>
          <w:szCs w:val="24"/>
          <w:bdr w:val="none" w:sz="0" w:space="0" w:color="auto" w:frame="1"/>
          <w:shd w:val="clear" w:color="auto" w:fill="FFFFFF"/>
          <w:lang w:eastAsia="ru-RU"/>
        </w:rPr>
        <w:lastRenderedPageBreak/>
        <w:t>ШИБЦ является центром учебно-воспитательного процесса. На его базе проходят различные общешкольные</w:t>
      </w:r>
      <w:r w:rsidR="003E36B4">
        <w:rPr>
          <w:color w:val="000000"/>
          <w:sz w:val="24"/>
          <w:szCs w:val="24"/>
          <w:bdr w:val="none" w:sz="0" w:space="0" w:color="auto" w:frame="1"/>
          <w:shd w:val="clear" w:color="auto" w:fill="FFFFFF"/>
          <w:lang w:eastAsia="ru-RU"/>
        </w:rPr>
        <w:t xml:space="preserve"> и муниципальные </w:t>
      </w:r>
      <w:r w:rsidRPr="00B174D1">
        <w:rPr>
          <w:color w:val="000000"/>
          <w:sz w:val="24"/>
          <w:szCs w:val="24"/>
          <w:bdr w:val="none" w:sz="0" w:space="0" w:color="auto" w:frame="1"/>
          <w:shd w:val="clear" w:color="auto" w:fill="FFFFFF"/>
          <w:lang w:eastAsia="ru-RU"/>
        </w:rPr>
        <w:t xml:space="preserve">мероприятия. </w:t>
      </w:r>
    </w:p>
    <w:p w:rsidR="00512709" w:rsidRDefault="00B174D1" w:rsidP="00512709">
      <w:pPr>
        <w:ind w:firstLine="708"/>
        <w:jc w:val="both"/>
        <w:rPr>
          <w:b/>
          <w:color w:val="000000"/>
          <w:sz w:val="24"/>
          <w:szCs w:val="24"/>
          <w:bdr w:val="none" w:sz="0" w:space="0" w:color="auto" w:frame="1"/>
          <w:shd w:val="clear" w:color="auto" w:fill="FFFFFF"/>
          <w:lang w:eastAsia="ru-RU"/>
        </w:rPr>
      </w:pPr>
      <w:r w:rsidRPr="00B174D1">
        <w:rPr>
          <w:color w:val="000000"/>
          <w:sz w:val="24"/>
          <w:szCs w:val="24"/>
          <w:bdr w:val="none" w:sz="0" w:space="0" w:color="auto" w:frame="1"/>
          <w:shd w:val="clear" w:color="auto" w:fill="FFFFFF"/>
          <w:lang w:eastAsia="ru-RU"/>
        </w:rPr>
        <w:t>Так, в 2024 – 2025 учебном году состоялись</w:t>
      </w:r>
      <w:r w:rsidR="003E36B4">
        <w:rPr>
          <w:color w:val="000000"/>
          <w:sz w:val="24"/>
          <w:szCs w:val="24"/>
          <w:bdr w:val="none" w:sz="0" w:space="0" w:color="auto" w:frame="1"/>
          <w:shd w:val="clear" w:color="auto" w:fill="FFFFFF"/>
          <w:lang w:eastAsia="ru-RU"/>
        </w:rPr>
        <w:t xml:space="preserve"> школьные</w:t>
      </w:r>
      <w:r w:rsidRPr="00B174D1">
        <w:rPr>
          <w:color w:val="000000"/>
          <w:sz w:val="24"/>
          <w:szCs w:val="24"/>
          <w:bdr w:val="none" w:sz="0" w:space="0" w:color="auto" w:frame="1"/>
          <w:shd w:val="clear" w:color="auto" w:fill="FFFFFF"/>
          <w:lang w:eastAsia="ru-RU"/>
        </w:rPr>
        <w:t xml:space="preserve"> конкурсы чтецов, посвященные Дню матери </w:t>
      </w:r>
      <w:r w:rsidRPr="00512709">
        <w:rPr>
          <w:b/>
          <w:color w:val="000000"/>
          <w:sz w:val="24"/>
          <w:szCs w:val="24"/>
          <w:bdr w:val="none" w:sz="0" w:space="0" w:color="auto" w:frame="1"/>
          <w:shd w:val="clear" w:color="auto" w:fill="FFFFFF"/>
          <w:lang w:eastAsia="ru-RU"/>
        </w:rPr>
        <w:t>«</w:t>
      </w:r>
      <w:r w:rsidR="00512709" w:rsidRPr="00512709">
        <w:rPr>
          <w:rFonts w:eastAsia="Calibri"/>
          <w:b/>
          <w:color w:val="000000"/>
          <w:sz w:val="24"/>
          <w:szCs w:val="24"/>
          <w:shd w:val="clear" w:color="auto" w:fill="FFFFFF"/>
        </w:rPr>
        <w:t>Начало всему - Мама</w:t>
      </w:r>
      <w:r w:rsidRPr="00512709">
        <w:rPr>
          <w:b/>
          <w:color w:val="000000"/>
          <w:sz w:val="24"/>
          <w:szCs w:val="24"/>
          <w:bdr w:val="none" w:sz="0" w:space="0" w:color="auto" w:frame="1"/>
          <w:shd w:val="clear" w:color="auto" w:fill="FFFFFF"/>
          <w:lang w:eastAsia="ru-RU"/>
        </w:rPr>
        <w:t>»</w:t>
      </w:r>
      <w:r w:rsidRPr="00B174D1">
        <w:rPr>
          <w:color w:val="000000"/>
          <w:sz w:val="24"/>
          <w:szCs w:val="24"/>
          <w:bdr w:val="none" w:sz="0" w:space="0" w:color="auto" w:frame="1"/>
          <w:shd w:val="clear" w:color="auto" w:fill="FFFFFF"/>
          <w:lang w:eastAsia="ru-RU"/>
        </w:rPr>
        <w:t xml:space="preserve"> и Году защитника Отечества</w:t>
      </w:r>
      <w:r w:rsidRPr="00B174D1">
        <w:rPr>
          <w:rFonts w:eastAsia="Calibri"/>
          <w:sz w:val="24"/>
          <w:szCs w:val="24"/>
        </w:rPr>
        <w:t xml:space="preserve"> </w:t>
      </w:r>
      <w:r w:rsidRPr="00B174D1">
        <w:rPr>
          <w:rFonts w:eastAsia="Calibri"/>
          <w:b/>
          <w:sz w:val="24"/>
          <w:szCs w:val="24"/>
        </w:rPr>
        <w:t>«РОССИЯ - РОДИНА МОЯ».</w:t>
      </w:r>
    </w:p>
    <w:p w:rsidR="00B174D1" w:rsidRPr="00512709" w:rsidRDefault="00B174D1" w:rsidP="00512709">
      <w:pPr>
        <w:ind w:firstLine="708"/>
        <w:jc w:val="both"/>
        <w:rPr>
          <w:color w:val="000000"/>
          <w:sz w:val="24"/>
          <w:szCs w:val="24"/>
          <w:bdr w:val="none" w:sz="0" w:space="0" w:color="auto" w:frame="1"/>
          <w:shd w:val="clear" w:color="auto" w:fill="FFFFFF"/>
          <w:lang w:eastAsia="ru-RU"/>
        </w:rPr>
      </w:pPr>
      <w:r w:rsidRPr="00D4361E">
        <w:rPr>
          <w:sz w:val="24"/>
          <w:szCs w:val="24"/>
        </w:rPr>
        <w:t xml:space="preserve">В </w:t>
      </w:r>
      <w:proofErr w:type="gramStart"/>
      <w:r w:rsidRPr="00D4361E">
        <w:rPr>
          <w:sz w:val="24"/>
          <w:szCs w:val="24"/>
        </w:rPr>
        <w:t xml:space="preserve">день рождения </w:t>
      </w:r>
      <w:r w:rsidRPr="00D4361E">
        <w:rPr>
          <w:color w:val="000000"/>
          <w:sz w:val="24"/>
          <w:szCs w:val="24"/>
          <w:bdr w:val="none" w:sz="0" w:space="0" w:color="auto" w:frame="1"/>
          <w:shd w:val="clear" w:color="auto" w:fill="FFFFFF"/>
          <w:lang w:eastAsia="ru-RU"/>
        </w:rPr>
        <w:t xml:space="preserve">татарского поэта </w:t>
      </w:r>
      <w:proofErr w:type="spellStart"/>
      <w:r w:rsidRPr="00D4361E">
        <w:rPr>
          <w:color w:val="000000"/>
          <w:sz w:val="24"/>
          <w:szCs w:val="24"/>
          <w:bdr w:val="none" w:sz="0" w:space="0" w:color="auto" w:frame="1"/>
          <w:shd w:val="clear" w:color="auto" w:fill="FFFFFF"/>
          <w:lang w:eastAsia="ru-RU"/>
        </w:rPr>
        <w:t>Г.Тукая</w:t>
      </w:r>
      <w:proofErr w:type="spellEnd"/>
      <w:proofErr w:type="gramEnd"/>
      <w:r w:rsidRPr="00D4361E">
        <w:rPr>
          <w:color w:val="000000"/>
          <w:sz w:val="24"/>
          <w:szCs w:val="24"/>
          <w:bdr w:val="none" w:sz="0" w:space="0" w:color="auto" w:frame="1"/>
          <w:shd w:val="clear" w:color="auto" w:fill="FFFFFF"/>
          <w:lang w:eastAsia="ru-RU"/>
        </w:rPr>
        <w:t xml:space="preserve"> </w:t>
      </w:r>
      <w:r w:rsidRPr="00D4361E">
        <w:rPr>
          <w:sz w:val="24"/>
          <w:szCs w:val="24"/>
        </w:rPr>
        <w:t xml:space="preserve">в ШИБЦ совместно с учителями родного </w:t>
      </w:r>
      <w:r w:rsidRPr="00D4361E">
        <w:rPr>
          <w:sz w:val="24"/>
          <w:szCs w:val="24"/>
          <w:shd w:val="clear" w:color="auto" w:fill="FFFFFF" w:themeFill="background1"/>
        </w:rPr>
        <w:t xml:space="preserve">(татарского) языка </w:t>
      </w:r>
      <w:r w:rsidR="00512709">
        <w:rPr>
          <w:color w:val="000000"/>
          <w:sz w:val="24"/>
          <w:szCs w:val="24"/>
          <w:shd w:val="clear" w:color="auto" w:fill="FFFFFF" w:themeFill="background1"/>
          <w:lang w:eastAsia="ru-RU"/>
        </w:rPr>
        <w:t xml:space="preserve">для учащихся 1 - 5 классов был подготовлен поэтический вечер </w:t>
      </w:r>
      <w:r w:rsidR="00512709">
        <w:rPr>
          <w:b/>
          <w:color w:val="000000"/>
          <w:sz w:val="24"/>
          <w:szCs w:val="24"/>
          <w:shd w:val="clear" w:color="auto" w:fill="FFFFFF" w:themeFill="background1"/>
          <w:lang w:eastAsia="ru-RU"/>
        </w:rPr>
        <w:t>«</w:t>
      </w:r>
      <w:r w:rsidR="00512709" w:rsidRPr="00512709">
        <w:rPr>
          <w:b/>
          <w:color w:val="000000"/>
          <w:sz w:val="24"/>
          <w:szCs w:val="24"/>
          <w:shd w:val="clear" w:color="auto" w:fill="FFFFFF" w:themeFill="background1"/>
          <w:lang w:eastAsia="ru-RU"/>
        </w:rPr>
        <w:t xml:space="preserve">Тукай </w:t>
      </w:r>
      <w:proofErr w:type="spellStart"/>
      <w:r w:rsidR="00512709" w:rsidRPr="00512709">
        <w:rPr>
          <w:b/>
          <w:color w:val="000000"/>
          <w:sz w:val="24"/>
          <w:szCs w:val="24"/>
          <w:shd w:val="clear" w:color="auto" w:fill="FFFFFF" w:themeFill="background1"/>
          <w:lang w:eastAsia="ru-RU"/>
        </w:rPr>
        <w:t>безнең</w:t>
      </w:r>
      <w:proofErr w:type="spellEnd"/>
      <w:r w:rsidR="00512709" w:rsidRPr="00512709">
        <w:rPr>
          <w:b/>
          <w:color w:val="000000"/>
          <w:sz w:val="24"/>
          <w:szCs w:val="24"/>
          <w:shd w:val="clear" w:color="auto" w:fill="FFFFFF" w:themeFill="background1"/>
          <w:lang w:eastAsia="ru-RU"/>
        </w:rPr>
        <w:t xml:space="preserve"> </w:t>
      </w:r>
      <w:proofErr w:type="spellStart"/>
      <w:r w:rsidR="00512709" w:rsidRPr="00512709">
        <w:rPr>
          <w:b/>
          <w:color w:val="000000"/>
          <w:sz w:val="24"/>
          <w:szCs w:val="24"/>
          <w:shd w:val="clear" w:color="auto" w:fill="FFFFFF" w:themeFill="background1"/>
          <w:lang w:eastAsia="ru-RU"/>
        </w:rPr>
        <w:t>күңелләрдә</w:t>
      </w:r>
      <w:proofErr w:type="spellEnd"/>
      <w:r w:rsidR="00512709">
        <w:rPr>
          <w:b/>
          <w:color w:val="000000"/>
          <w:sz w:val="24"/>
          <w:szCs w:val="24"/>
          <w:shd w:val="clear" w:color="auto" w:fill="FFFFFF" w:themeFill="background1"/>
          <w:lang w:eastAsia="ru-RU"/>
        </w:rPr>
        <w:t>» / «</w:t>
      </w:r>
      <w:r w:rsidR="00512709" w:rsidRPr="00512709">
        <w:rPr>
          <w:b/>
          <w:color w:val="000000"/>
          <w:sz w:val="24"/>
          <w:szCs w:val="24"/>
          <w:shd w:val="clear" w:color="auto" w:fill="FFFFFF" w:themeFill="background1"/>
          <w:lang w:eastAsia="ru-RU"/>
        </w:rPr>
        <w:t>Тукай в н</w:t>
      </w:r>
      <w:r w:rsidR="00512709">
        <w:rPr>
          <w:b/>
          <w:color w:val="000000"/>
          <w:sz w:val="24"/>
          <w:szCs w:val="24"/>
          <w:shd w:val="clear" w:color="auto" w:fill="FFFFFF" w:themeFill="background1"/>
          <w:lang w:eastAsia="ru-RU"/>
        </w:rPr>
        <w:t>аших сердцах»</w:t>
      </w:r>
      <w:r w:rsidRPr="00D4361E">
        <w:rPr>
          <w:b/>
          <w:color w:val="000000"/>
          <w:sz w:val="24"/>
          <w:szCs w:val="24"/>
          <w:shd w:val="clear" w:color="auto" w:fill="FFFFFF" w:themeFill="background1"/>
          <w:lang w:eastAsia="ru-RU"/>
        </w:rPr>
        <w:t>.</w:t>
      </w:r>
      <w:r w:rsidRPr="00D4361E">
        <w:rPr>
          <w:color w:val="000000"/>
          <w:sz w:val="24"/>
          <w:szCs w:val="24"/>
          <w:shd w:val="clear" w:color="auto" w:fill="FFFFFF" w:themeFill="background1"/>
          <w:lang w:eastAsia="ru-RU"/>
        </w:rPr>
        <w:t xml:space="preserve"> Учащиеся прочитали стихи поэта, показали сценки из сказок, а завершилось мероприятие выступлением школьного ансамбля </w:t>
      </w:r>
      <w:proofErr w:type="spellStart"/>
      <w:r w:rsidRPr="00D4361E">
        <w:rPr>
          <w:color w:val="000000"/>
          <w:sz w:val="24"/>
          <w:szCs w:val="24"/>
          <w:shd w:val="clear" w:color="auto" w:fill="FFFFFF" w:themeFill="background1"/>
          <w:lang w:eastAsia="ru-RU"/>
        </w:rPr>
        <w:t>кураистов</w:t>
      </w:r>
      <w:proofErr w:type="spellEnd"/>
      <w:r w:rsidRPr="00D4361E">
        <w:rPr>
          <w:color w:val="000000"/>
          <w:sz w:val="24"/>
          <w:szCs w:val="24"/>
          <w:shd w:val="clear" w:color="auto" w:fill="FFFFFF" w:themeFill="background1"/>
          <w:lang w:eastAsia="ru-RU"/>
        </w:rPr>
        <w:t xml:space="preserve"> под руководством заслуженного работника культуры РТ </w:t>
      </w:r>
      <w:proofErr w:type="spellStart"/>
      <w:r w:rsidRPr="00D4361E">
        <w:rPr>
          <w:color w:val="000000"/>
          <w:sz w:val="24"/>
          <w:szCs w:val="24"/>
          <w:shd w:val="clear" w:color="auto" w:fill="FFFFFF" w:themeFill="background1"/>
          <w:lang w:eastAsia="ru-RU"/>
        </w:rPr>
        <w:t>Халикова</w:t>
      </w:r>
      <w:proofErr w:type="spellEnd"/>
      <w:r w:rsidRPr="00D4361E">
        <w:rPr>
          <w:color w:val="000000"/>
          <w:sz w:val="24"/>
          <w:szCs w:val="24"/>
          <w:shd w:val="clear" w:color="auto" w:fill="FFFFFF" w:themeFill="background1"/>
          <w:lang w:eastAsia="ru-RU"/>
        </w:rPr>
        <w:t xml:space="preserve"> Радика </w:t>
      </w:r>
      <w:proofErr w:type="spellStart"/>
      <w:r w:rsidRPr="00D4361E">
        <w:rPr>
          <w:color w:val="000000"/>
          <w:sz w:val="24"/>
          <w:szCs w:val="24"/>
          <w:shd w:val="clear" w:color="auto" w:fill="FFFFFF" w:themeFill="background1"/>
          <w:lang w:eastAsia="ru-RU"/>
        </w:rPr>
        <w:t>Хафизовича</w:t>
      </w:r>
      <w:proofErr w:type="spellEnd"/>
      <w:r w:rsidRPr="00D4361E">
        <w:rPr>
          <w:color w:val="000000"/>
          <w:sz w:val="24"/>
          <w:szCs w:val="24"/>
          <w:shd w:val="clear" w:color="auto" w:fill="FFFFFF" w:themeFill="background1"/>
          <w:lang w:eastAsia="ru-RU"/>
        </w:rPr>
        <w:t>.</w:t>
      </w:r>
      <w:r w:rsidRPr="00D4361E">
        <w:rPr>
          <w:color w:val="000000"/>
          <w:sz w:val="24"/>
          <w:szCs w:val="24"/>
          <w:bdr w:val="none" w:sz="0" w:space="0" w:color="auto" w:frame="1"/>
          <w:shd w:val="clear" w:color="auto" w:fill="F6F6F6"/>
          <w:lang w:eastAsia="ru-RU"/>
        </w:rPr>
        <w:t xml:space="preserve">  </w:t>
      </w:r>
    </w:p>
    <w:p w:rsidR="003E36B4" w:rsidRPr="003E36B4" w:rsidRDefault="003E36B4" w:rsidP="003E36B4">
      <w:pPr>
        <w:widowControl/>
        <w:autoSpaceDE/>
        <w:autoSpaceDN/>
        <w:ind w:firstLine="708"/>
        <w:jc w:val="both"/>
        <w:rPr>
          <w:rFonts w:eastAsia="Calibri"/>
          <w:sz w:val="32"/>
          <w:szCs w:val="24"/>
        </w:rPr>
      </w:pPr>
      <w:r>
        <w:rPr>
          <w:rFonts w:eastAsia="Calibri"/>
          <w:color w:val="000000"/>
          <w:sz w:val="24"/>
          <w:szCs w:val="21"/>
          <w:shd w:val="clear" w:color="auto" w:fill="FFFFFF"/>
        </w:rPr>
        <w:t xml:space="preserve">Также </w:t>
      </w:r>
      <w:r w:rsidRPr="003E36B4">
        <w:rPr>
          <w:rFonts w:eastAsia="Calibri"/>
          <w:color w:val="000000"/>
          <w:sz w:val="24"/>
          <w:szCs w:val="21"/>
          <w:shd w:val="clear" w:color="auto" w:fill="FFFFFF"/>
        </w:rPr>
        <w:t xml:space="preserve">в МБОУ «Средняя общеобразовательная школа № 5» состоялся </w:t>
      </w:r>
      <w:r w:rsidRPr="003E36B4">
        <w:rPr>
          <w:rFonts w:eastAsia="Calibri"/>
          <w:b/>
          <w:color w:val="000000"/>
          <w:sz w:val="24"/>
          <w:szCs w:val="21"/>
          <w:shd w:val="clear" w:color="auto" w:fill="FFFFFF"/>
        </w:rPr>
        <w:t xml:space="preserve">II муниципальный конкурс чтецов имени поэта Р.Г. </w:t>
      </w:r>
      <w:proofErr w:type="spellStart"/>
      <w:r w:rsidRPr="003E36B4">
        <w:rPr>
          <w:rFonts w:eastAsia="Calibri"/>
          <w:b/>
          <w:color w:val="000000"/>
          <w:sz w:val="24"/>
          <w:szCs w:val="21"/>
          <w:shd w:val="clear" w:color="auto" w:fill="FFFFFF"/>
        </w:rPr>
        <w:t>Гардиева</w:t>
      </w:r>
      <w:proofErr w:type="spellEnd"/>
      <w:r w:rsidRPr="003E36B4">
        <w:rPr>
          <w:rFonts w:eastAsia="Calibri"/>
          <w:b/>
          <w:color w:val="000000"/>
          <w:sz w:val="24"/>
          <w:szCs w:val="21"/>
          <w:shd w:val="clear" w:color="auto" w:fill="FFFFFF"/>
        </w:rPr>
        <w:t xml:space="preserve"> «Тепло сердец вам возвращаю…».</w:t>
      </w:r>
      <w:r>
        <w:rPr>
          <w:rFonts w:eastAsia="Calibri"/>
          <w:color w:val="000000"/>
          <w:sz w:val="24"/>
          <w:szCs w:val="21"/>
        </w:rPr>
        <w:t xml:space="preserve"> </w:t>
      </w:r>
      <w:r w:rsidRPr="003E36B4">
        <w:rPr>
          <w:rFonts w:eastAsia="Calibri"/>
          <w:color w:val="000000"/>
          <w:sz w:val="24"/>
          <w:szCs w:val="21"/>
          <w:shd w:val="clear" w:color="auto" w:fill="FFFFFF"/>
        </w:rPr>
        <w:t xml:space="preserve">В конкурсе приняли участие 21 учащийся. </w:t>
      </w:r>
      <w:proofErr w:type="gramStart"/>
      <w:r w:rsidRPr="003E36B4">
        <w:rPr>
          <w:rFonts w:eastAsia="Calibri"/>
          <w:color w:val="000000"/>
          <w:sz w:val="24"/>
          <w:szCs w:val="21"/>
          <w:shd w:val="clear" w:color="auto" w:fill="FFFFFF"/>
        </w:rPr>
        <w:t xml:space="preserve">Радует то, что стихи </w:t>
      </w:r>
      <w:proofErr w:type="spellStart"/>
      <w:r w:rsidRPr="003E36B4">
        <w:rPr>
          <w:rFonts w:eastAsia="Calibri"/>
          <w:color w:val="000000"/>
          <w:sz w:val="24"/>
          <w:szCs w:val="21"/>
          <w:shd w:val="clear" w:color="auto" w:fill="FFFFFF"/>
        </w:rPr>
        <w:t>Рифката</w:t>
      </w:r>
      <w:proofErr w:type="spellEnd"/>
      <w:r w:rsidRPr="003E36B4">
        <w:rPr>
          <w:rFonts w:eastAsia="Calibri"/>
          <w:color w:val="000000"/>
          <w:sz w:val="24"/>
          <w:szCs w:val="21"/>
          <w:shd w:val="clear" w:color="auto" w:fill="FFFFFF"/>
        </w:rPr>
        <w:t xml:space="preserve"> </w:t>
      </w:r>
      <w:proofErr w:type="spellStart"/>
      <w:r w:rsidRPr="003E36B4">
        <w:rPr>
          <w:rFonts w:eastAsia="Calibri"/>
          <w:color w:val="000000"/>
          <w:sz w:val="24"/>
          <w:szCs w:val="21"/>
          <w:shd w:val="clear" w:color="auto" w:fill="FFFFFF"/>
        </w:rPr>
        <w:t>Гарайхановича</w:t>
      </w:r>
      <w:proofErr w:type="spellEnd"/>
      <w:r w:rsidRPr="003E36B4">
        <w:rPr>
          <w:rFonts w:eastAsia="Calibri"/>
          <w:color w:val="000000"/>
          <w:sz w:val="24"/>
          <w:szCs w:val="21"/>
          <w:shd w:val="clear" w:color="auto" w:fill="FFFFFF"/>
        </w:rPr>
        <w:t xml:space="preserve"> живут, и все больше людей открывают для себя творчество талантливого человека, и это соответствует цели конкурса - популяризации творческого наследия </w:t>
      </w:r>
      <w:proofErr w:type="spellStart"/>
      <w:r w:rsidRPr="003E36B4">
        <w:rPr>
          <w:rFonts w:eastAsia="Calibri"/>
          <w:color w:val="000000"/>
          <w:sz w:val="24"/>
          <w:szCs w:val="21"/>
          <w:shd w:val="clear" w:color="auto" w:fill="FFFFFF"/>
        </w:rPr>
        <w:t>чистопольского</w:t>
      </w:r>
      <w:proofErr w:type="spellEnd"/>
      <w:r w:rsidRPr="003E36B4">
        <w:rPr>
          <w:rFonts w:eastAsia="Calibri"/>
          <w:color w:val="000000"/>
          <w:sz w:val="24"/>
          <w:szCs w:val="21"/>
          <w:shd w:val="clear" w:color="auto" w:fill="FFFFFF"/>
        </w:rPr>
        <w:t xml:space="preserve"> незрячего поэта и других местных авторов, тем самым развивая и преумножая у подрастающего поколения чувства патриотизма, гражданственности, любви к родному краю, чувства гордости за народ, его достижения.</w:t>
      </w:r>
      <w:proofErr w:type="gramEnd"/>
      <w:r>
        <w:rPr>
          <w:rFonts w:eastAsia="Calibri"/>
          <w:color w:val="000000"/>
          <w:sz w:val="24"/>
          <w:szCs w:val="21"/>
        </w:rPr>
        <w:t xml:space="preserve"> </w:t>
      </w:r>
      <w:r w:rsidRPr="003E36B4">
        <w:rPr>
          <w:rFonts w:eastAsia="Calibri"/>
          <w:color w:val="000000"/>
          <w:sz w:val="24"/>
          <w:szCs w:val="21"/>
          <w:shd w:val="clear" w:color="auto" w:fill="FFFFFF"/>
        </w:rPr>
        <w:t xml:space="preserve">С благодарностью о том, что память о </w:t>
      </w:r>
      <w:proofErr w:type="spellStart"/>
      <w:r w:rsidRPr="003E36B4">
        <w:rPr>
          <w:rFonts w:eastAsia="Calibri"/>
          <w:color w:val="000000"/>
          <w:sz w:val="24"/>
          <w:szCs w:val="21"/>
          <w:shd w:val="clear" w:color="auto" w:fill="FFFFFF"/>
        </w:rPr>
        <w:t>Рифкате</w:t>
      </w:r>
      <w:proofErr w:type="spellEnd"/>
      <w:r w:rsidRPr="003E36B4">
        <w:rPr>
          <w:rFonts w:eastAsia="Calibri"/>
          <w:color w:val="000000"/>
          <w:sz w:val="24"/>
          <w:szCs w:val="21"/>
          <w:shd w:val="clear" w:color="auto" w:fill="FFFFFF"/>
        </w:rPr>
        <w:t xml:space="preserve"> </w:t>
      </w:r>
      <w:proofErr w:type="spellStart"/>
      <w:r w:rsidRPr="003E36B4">
        <w:rPr>
          <w:rFonts w:eastAsia="Calibri"/>
          <w:color w:val="000000"/>
          <w:sz w:val="24"/>
          <w:szCs w:val="21"/>
          <w:shd w:val="clear" w:color="auto" w:fill="FFFFFF"/>
        </w:rPr>
        <w:t>Гарайхановиче</w:t>
      </w:r>
      <w:proofErr w:type="spellEnd"/>
      <w:r w:rsidRPr="003E36B4">
        <w:rPr>
          <w:rFonts w:eastAsia="Calibri"/>
          <w:color w:val="000000"/>
          <w:sz w:val="24"/>
          <w:szCs w:val="21"/>
          <w:shd w:val="clear" w:color="auto" w:fill="FFFFFF"/>
        </w:rPr>
        <w:t xml:space="preserve"> живет, в своем видеообращении выступила дочь поэта – Елена </w:t>
      </w:r>
      <w:proofErr w:type="spellStart"/>
      <w:r w:rsidRPr="003E36B4">
        <w:rPr>
          <w:rFonts w:eastAsia="Calibri"/>
          <w:color w:val="000000"/>
          <w:sz w:val="24"/>
          <w:szCs w:val="21"/>
          <w:shd w:val="clear" w:color="auto" w:fill="FFFFFF"/>
        </w:rPr>
        <w:t>Рифкатовна</w:t>
      </w:r>
      <w:proofErr w:type="spellEnd"/>
      <w:r w:rsidRPr="003E36B4">
        <w:rPr>
          <w:rFonts w:eastAsia="Calibri"/>
          <w:color w:val="000000"/>
          <w:sz w:val="24"/>
          <w:szCs w:val="21"/>
          <w:shd w:val="clear" w:color="auto" w:fill="FFFFFF"/>
        </w:rPr>
        <w:t>.</w:t>
      </w:r>
    </w:p>
    <w:p w:rsidR="00AD3B3A" w:rsidRPr="00AD3B3A" w:rsidRDefault="00AD3B3A" w:rsidP="00AD3B3A">
      <w:pPr>
        <w:widowControl/>
        <w:autoSpaceDE/>
        <w:autoSpaceDN/>
        <w:ind w:firstLine="708"/>
        <w:jc w:val="both"/>
        <w:rPr>
          <w:rFonts w:eastAsia="Calibri"/>
          <w:sz w:val="24"/>
          <w:szCs w:val="24"/>
        </w:rPr>
      </w:pPr>
      <w:r w:rsidRPr="00AD3B3A">
        <w:rPr>
          <w:rFonts w:eastAsia="Calibri"/>
          <w:sz w:val="24"/>
          <w:szCs w:val="23"/>
        </w:rPr>
        <w:t xml:space="preserve">Сегодня для того, чтобы дети и подростки читали, необходимо прикладывать гораздо больше усилий, чем раньше, и эти сложные задачи ШИБЦ решает в тесном сотрудничестве с классными руководителями, учителями-предметниками. </w:t>
      </w:r>
      <w:r w:rsidRPr="00AD3B3A">
        <w:rPr>
          <w:rFonts w:eastAsia="Calibri"/>
          <w:sz w:val="24"/>
          <w:szCs w:val="24"/>
        </w:rPr>
        <w:t xml:space="preserve">Сотрудничество направлено на стимулирование интереса к чтению, самообразованию. </w:t>
      </w:r>
    </w:p>
    <w:p w:rsidR="00AD3B3A" w:rsidRPr="00772EDB" w:rsidRDefault="00AD3B3A" w:rsidP="00772EDB">
      <w:pPr>
        <w:widowControl/>
        <w:autoSpaceDE/>
        <w:autoSpaceDN/>
        <w:adjustRightInd w:val="0"/>
        <w:ind w:firstLine="708"/>
        <w:jc w:val="both"/>
        <w:rPr>
          <w:rFonts w:eastAsia="Calibri"/>
          <w:color w:val="000000"/>
          <w:sz w:val="24"/>
          <w:szCs w:val="24"/>
          <w:lang w:val="tt-RU" w:eastAsia="ru-RU"/>
        </w:rPr>
      </w:pPr>
      <w:r w:rsidRPr="00AD3B3A">
        <w:rPr>
          <w:sz w:val="24"/>
          <w:szCs w:val="24"/>
          <w:lang w:eastAsia="ru-RU"/>
        </w:rPr>
        <w:t xml:space="preserve">Чтобы сотрудничество было более активным </w:t>
      </w:r>
      <w:r w:rsidRPr="00AD3B3A">
        <w:rPr>
          <w:rFonts w:eastAsia="Calibri"/>
          <w:color w:val="000000"/>
          <w:sz w:val="24"/>
          <w:szCs w:val="24"/>
          <w:lang w:eastAsia="ru-RU"/>
        </w:rPr>
        <w:t xml:space="preserve">Школьный информационно-библиотечный центр имеет свою группу «ШИБЦ» на платформе </w:t>
      </w:r>
      <w:proofErr w:type="spellStart"/>
      <w:r w:rsidRPr="00AD3B3A">
        <w:rPr>
          <w:rFonts w:eastAsia="Calibri"/>
          <w:color w:val="000000"/>
          <w:sz w:val="24"/>
          <w:szCs w:val="24"/>
          <w:lang w:eastAsia="ru-RU"/>
        </w:rPr>
        <w:t>Сферум</w:t>
      </w:r>
      <w:proofErr w:type="spellEnd"/>
      <w:r w:rsidRPr="00AD3B3A">
        <w:rPr>
          <w:rFonts w:eastAsia="Calibri"/>
          <w:color w:val="000000"/>
          <w:sz w:val="24"/>
          <w:szCs w:val="24"/>
          <w:lang w:eastAsia="ru-RU"/>
        </w:rPr>
        <w:t xml:space="preserve"> </w:t>
      </w:r>
      <w:r w:rsidRPr="00AD3B3A">
        <w:rPr>
          <w:rFonts w:eastAsia="Calibri"/>
          <w:color w:val="333333"/>
          <w:sz w:val="24"/>
          <w:szCs w:val="24"/>
          <w:shd w:val="clear" w:color="auto" w:fill="FFFFFF"/>
        </w:rPr>
        <w:t xml:space="preserve">в приложении </w:t>
      </w:r>
      <w:r w:rsidRPr="00AD3B3A">
        <w:rPr>
          <w:rFonts w:eastAsia="Calibri"/>
          <w:bCs/>
          <w:color w:val="333333"/>
          <w:sz w:val="24"/>
          <w:szCs w:val="24"/>
          <w:shd w:val="clear" w:color="auto" w:fill="FFFFFF"/>
        </w:rPr>
        <w:t>VK</w:t>
      </w:r>
      <w:r w:rsidRPr="00AD3B3A">
        <w:rPr>
          <w:rFonts w:eastAsia="Calibri"/>
          <w:color w:val="333333"/>
          <w:sz w:val="24"/>
          <w:szCs w:val="24"/>
          <w:shd w:val="clear" w:color="auto" w:fill="FFFFFF"/>
        </w:rPr>
        <w:t xml:space="preserve"> </w:t>
      </w:r>
      <w:r w:rsidRPr="00AD3B3A">
        <w:rPr>
          <w:rFonts w:eastAsia="Calibri"/>
          <w:bCs/>
          <w:color w:val="333333"/>
          <w:sz w:val="24"/>
          <w:szCs w:val="24"/>
          <w:shd w:val="clear" w:color="auto" w:fill="FFFFFF"/>
        </w:rPr>
        <w:t>Мессенджер</w:t>
      </w:r>
      <w:r w:rsidRPr="00AD3B3A">
        <w:rPr>
          <w:rFonts w:eastAsia="Calibri"/>
          <w:bCs/>
          <w:color w:val="333333"/>
          <w:sz w:val="24"/>
          <w:szCs w:val="24"/>
          <w:shd w:val="clear" w:color="auto" w:fill="FFFFFF"/>
          <w:lang w:val="tt-RU"/>
        </w:rPr>
        <w:t>:</w:t>
      </w:r>
      <w:r w:rsidRPr="00AD3B3A">
        <w:rPr>
          <w:rFonts w:eastAsia="Calibri"/>
          <w:bCs/>
          <w:color w:val="333333"/>
          <w:sz w:val="24"/>
          <w:szCs w:val="24"/>
          <w:shd w:val="clear" w:color="auto" w:fill="FFFFFF"/>
          <w:lang w:val="tt-RU"/>
        </w:rPr>
        <w:fldChar w:fldCharType="begin"/>
      </w:r>
      <w:r w:rsidRPr="00AD3B3A">
        <w:rPr>
          <w:rFonts w:eastAsia="Calibri"/>
          <w:bCs/>
          <w:color w:val="333333"/>
          <w:sz w:val="24"/>
          <w:szCs w:val="24"/>
          <w:shd w:val="clear" w:color="auto" w:fill="FFFFFF"/>
          <w:lang w:val="tt-RU"/>
        </w:rPr>
        <w:instrText xml:space="preserve"> HYPERLINK "https://sferum.ru/?p=messages&amp;join=_0jK_Ln2ciHW_q_U7HEXynWkkTitBq1yMbU" </w:instrText>
      </w:r>
      <w:r w:rsidRPr="00AD3B3A">
        <w:rPr>
          <w:rFonts w:eastAsia="Calibri"/>
          <w:bCs/>
          <w:color w:val="333333"/>
          <w:sz w:val="24"/>
          <w:szCs w:val="24"/>
          <w:shd w:val="clear" w:color="auto" w:fill="FFFFFF"/>
          <w:lang w:val="tt-RU"/>
        </w:rPr>
        <w:fldChar w:fldCharType="separate"/>
      </w:r>
      <w:r w:rsidRPr="00AD3B3A">
        <w:rPr>
          <w:rFonts w:eastAsia="Calibri"/>
          <w:bCs/>
          <w:color w:val="0000FF"/>
          <w:sz w:val="24"/>
          <w:szCs w:val="24"/>
          <w:u w:val="single"/>
          <w:shd w:val="clear" w:color="auto" w:fill="FFFFFF"/>
          <w:lang w:val="tt-RU"/>
        </w:rPr>
        <w:t>https://sferum.ru/?p=messages&amp;join=_0jK_Ln2ciHW_q_U7HEXynWkkTitBq1yMbU</w:t>
      </w:r>
      <w:r w:rsidRPr="00AD3B3A">
        <w:rPr>
          <w:rFonts w:eastAsia="Calibri"/>
          <w:bCs/>
          <w:color w:val="333333"/>
          <w:sz w:val="24"/>
          <w:szCs w:val="24"/>
          <w:shd w:val="clear" w:color="auto" w:fill="FFFFFF"/>
          <w:lang w:val="tt-RU"/>
        </w:rPr>
        <w:fldChar w:fldCharType="end"/>
      </w:r>
      <w:r w:rsidRPr="00AD3B3A">
        <w:rPr>
          <w:rFonts w:eastAsia="Calibri"/>
          <w:bCs/>
          <w:color w:val="333333"/>
          <w:sz w:val="24"/>
          <w:szCs w:val="24"/>
          <w:shd w:val="clear" w:color="auto" w:fill="FFFFFF"/>
          <w:lang w:val="tt-RU"/>
        </w:rPr>
        <w:t xml:space="preserve">=, </w:t>
      </w:r>
      <w:r w:rsidRPr="00AD3B3A">
        <w:rPr>
          <w:rFonts w:eastAsia="Calibri"/>
          <w:color w:val="000000"/>
          <w:sz w:val="24"/>
          <w:szCs w:val="28"/>
          <w:lang w:eastAsia="ru-RU"/>
        </w:rPr>
        <w:t>в</w:t>
      </w:r>
      <w:r w:rsidRPr="00AD3B3A">
        <w:rPr>
          <w:rFonts w:eastAsia="Calibri"/>
          <w:color w:val="000000"/>
          <w:szCs w:val="24"/>
          <w:lang w:val="tt-RU" w:eastAsia="ru-RU"/>
        </w:rPr>
        <w:t xml:space="preserve"> </w:t>
      </w:r>
      <w:r w:rsidRPr="00772EDB">
        <w:rPr>
          <w:rFonts w:eastAsia="Calibri"/>
          <w:color w:val="000000"/>
          <w:sz w:val="24"/>
          <w:szCs w:val="24"/>
          <w:lang w:eastAsia="ru-RU"/>
        </w:rPr>
        <w:t>которой освещается работа центра.</w:t>
      </w:r>
    </w:p>
    <w:p w:rsidR="00772EDB" w:rsidRPr="00772EDB" w:rsidRDefault="00772EDB" w:rsidP="00772EDB">
      <w:pPr>
        <w:widowControl/>
        <w:autoSpaceDE/>
        <w:autoSpaceDN/>
        <w:ind w:firstLine="720"/>
        <w:jc w:val="both"/>
        <w:rPr>
          <w:rFonts w:eastAsia="Calibri"/>
          <w:sz w:val="24"/>
          <w:szCs w:val="24"/>
        </w:rPr>
      </w:pPr>
      <w:r w:rsidRPr="00772EDB">
        <w:rPr>
          <w:rFonts w:eastAsia="Calibri"/>
          <w:sz w:val="24"/>
          <w:szCs w:val="24"/>
        </w:rPr>
        <w:t xml:space="preserve">Важнейшим инструментом формирования положительной репутации информационно-библиотечного центра является </w:t>
      </w:r>
      <w:r w:rsidRPr="00772EDB">
        <w:rPr>
          <w:rFonts w:eastAsia="Calibri"/>
          <w:b/>
          <w:i/>
          <w:sz w:val="24"/>
          <w:szCs w:val="24"/>
        </w:rPr>
        <w:t>реклама.</w:t>
      </w:r>
      <w:r w:rsidRPr="00772EDB">
        <w:rPr>
          <w:rFonts w:eastAsia="Calibri"/>
          <w:sz w:val="24"/>
          <w:szCs w:val="24"/>
        </w:rPr>
        <w:t xml:space="preserve"> </w:t>
      </w:r>
      <w:proofErr w:type="gramStart"/>
      <w:r w:rsidR="00697E5B" w:rsidRPr="00772EDB">
        <w:rPr>
          <w:rFonts w:eastAsia="Calibri"/>
          <w:sz w:val="24"/>
          <w:szCs w:val="24"/>
        </w:rPr>
        <w:t>Наш</w:t>
      </w:r>
      <w:proofErr w:type="gramEnd"/>
      <w:r w:rsidR="00697E5B" w:rsidRPr="00772EDB">
        <w:rPr>
          <w:rFonts w:eastAsia="Calibri"/>
          <w:sz w:val="24"/>
          <w:szCs w:val="24"/>
        </w:rPr>
        <w:t xml:space="preserve"> ШИБЦ начинается с красочного </w:t>
      </w:r>
      <w:r w:rsidR="00697E5B" w:rsidRPr="00772EDB">
        <w:rPr>
          <w:rFonts w:eastAsia="Calibri"/>
          <w:color w:val="000000"/>
          <w:sz w:val="24"/>
          <w:szCs w:val="24"/>
          <w:shd w:val="clear" w:color="auto" w:fill="FFFFFF"/>
        </w:rPr>
        <w:t xml:space="preserve">рекламно-информационного стенда с самой разнообразной информацией, которая только может заинтересовать пользователя. Здесь и правила пользования книгой и ШИБЦ, и перечень услуг, и многое другое. </w:t>
      </w:r>
      <w:r>
        <w:rPr>
          <w:rFonts w:eastAsia="Calibri"/>
          <w:sz w:val="24"/>
          <w:szCs w:val="24"/>
        </w:rPr>
        <w:t xml:space="preserve">В этом году на бюджетные средства был изготовлен рекламный баннер, который встречает </w:t>
      </w:r>
      <w:r w:rsidR="00697E5B">
        <w:rPr>
          <w:rFonts w:eastAsia="Calibri"/>
          <w:sz w:val="24"/>
          <w:szCs w:val="24"/>
        </w:rPr>
        <w:t>читателей</w:t>
      </w:r>
      <w:r>
        <w:rPr>
          <w:rFonts w:eastAsia="Calibri"/>
          <w:sz w:val="24"/>
          <w:szCs w:val="24"/>
        </w:rPr>
        <w:t xml:space="preserve"> при входе в ШИБЦ.</w:t>
      </w:r>
    </w:p>
    <w:p w:rsidR="00D07348" w:rsidRDefault="00D07348" w:rsidP="007D2744">
      <w:pPr>
        <w:widowControl/>
        <w:adjustRightInd w:val="0"/>
        <w:rPr>
          <w:rFonts w:eastAsia="Calibri"/>
          <w:b/>
          <w:bCs/>
          <w:color w:val="000000"/>
          <w:sz w:val="24"/>
          <w:szCs w:val="26"/>
          <w:lang w:eastAsia="ru-RU"/>
        </w:rPr>
      </w:pPr>
    </w:p>
    <w:p w:rsidR="007D2744" w:rsidRPr="007D2744" w:rsidRDefault="007D2744" w:rsidP="007D2744">
      <w:pPr>
        <w:widowControl/>
        <w:adjustRightInd w:val="0"/>
        <w:rPr>
          <w:rFonts w:eastAsia="Calibri"/>
          <w:color w:val="000000"/>
          <w:sz w:val="26"/>
          <w:szCs w:val="26"/>
          <w:lang w:eastAsia="ru-RU"/>
        </w:rPr>
      </w:pPr>
      <w:r w:rsidRPr="007D2744">
        <w:rPr>
          <w:rFonts w:eastAsia="Calibri"/>
          <w:b/>
          <w:bCs/>
          <w:color w:val="000000"/>
          <w:sz w:val="24"/>
          <w:szCs w:val="26"/>
          <w:lang w:eastAsia="ru-RU"/>
        </w:rPr>
        <w:t xml:space="preserve">Работа по пропаганде библиотечно-библиографических знаний. </w:t>
      </w:r>
    </w:p>
    <w:p w:rsidR="00AD3B3A" w:rsidRDefault="00AD3B3A" w:rsidP="00AD3B3A">
      <w:pPr>
        <w:widowControl/>
        <w:autoSpaceDE/>
        <w:autoSpaceDN/>
        <w:ind w:firstLine="708"/>
        <w:jc w:val="both"/>
        <w:rPr>
          <w:b/>
          <w:sz w:val="24"/>
          <w:szCs w:val="28"/>
          <w:lang w:eastAsia="ru-RU"/>
        </w:rPr>
      </w:pPr>
      <w:r w:rsidRPr="007D2744">
        <w:rPr>
          <w:color w:val="000000"/>
          <w:sz w:val="24"/>
          <w:szCs w:val="28"/>
          <w:lang w:eastAsia="ru-RU"/>
        </w:rPr>
        <w:t xml:space="preserve">В целях привлечения читателей в ШИБЦ и формирование у школьников информационной, культуры чтения, умения и навыков библиотечного пользования проводились </w:t>
      </w:r>
      <w:r w:rsidRPr="007D2744">
        <w:rPr>
          <w:b/>
          <w:color w:val="000000"/>
          <w:sz w:val="24"/>
          <w:szCs w:val="28"/>
          <w:lang w:eastAsia="ru-RU"/>
        </w:rPr>
        <w:t>библиотечные уроки</w:t>
      </w:r>
      <w:r w:rsidRPr="007D2744">
        <w:rPr>
          <w:color w:val="000000"/>
          <w:sz w:val="24"/>
          <w:szCs w:val="28"/>
          <w:lang w:eastAsia="ru-RU"/>
        </w:rPr>
        <w:t>, на которых учащиеся знакомились со строением книги, справочным аппарат</w:t>
      </w:r>
      <w:r>
        <w:rPr>
          <w:color w:val="000000"/>
          <w:sz w:val="24"/>
          <w:szCs w:val="28"/>
          <w:lang w:eastAsia="ru-RU"/>
        </w:rPr>
        <w:t xml:space="preserve">ом, с расстановкой книг в ШИБЦ. </w:t>
      </w:r>
      <w:r w:rsidRPr="007D2744">
        <w:rPr>
          <w:color w:val="000000"/>
          <w:sz w:val="24"/>
          <w:szCs w:val="28"/>
          <w:lang w:eastAsia="ru-RU"/>
        </w:rPr>
        <w:t>Благодаря применению библиотечных уроков, повышается познавательная активность учащихся, растёт уровень информационной культуры, развиваются умения и навыки</w:t>
      </w:r>
      <w:r w:rsidRPr="007D2744">
        <w:rPr>
          <w:sz w:val="24"/>
          <w:szCs w:val="28"/>
          <w:lang w:eastAsia="ru-RU"/>
        </w:rPr>
        <w:t xml:space="preserve"> пользования справочно-библиографической </w:t>
      </w:r>
      <w:r w:rsidRPr="0047085C">
        <w:rPr>
          <w:sz w:val="24"/>
          <w:szCs w:val="28"/>
          <w:lang w:eastAsia="ru-RU"/>
        </w:rPr>
        <w:t>литературой.</w:t>
      </w:r>
      <w:r>
        <w:rPr>
          <w:sz w:val="24"/>
          <w:szCs w:val="28"/>
          <w:lang w:eastAsia="ru-RU"/>
        </w:rPr>
        <w:t xml:space="preserve"> </w:t>
      </w:r>
      <w:r w:rsidRPr="0047085C">
        <w:rPr>
          <w:sz w:val="24"/>
          <w:szCs w:val="28"/>
          <w:lang w:eastAsia="ru-RU"/>
        </w:rPr>
        <w:t xml:space="preserve">Так </w:t>
      </w:r>
      <w:r>
        <w:rPr>
          <w:sz w:val="24"/>
          <w:szCs w:val="28"/>
          <w:lang w:eastAsia="ru-RU"/>
        </w:rPr>
        <w:t>для учащихся 3Б класса проше</w:t>
      </w:r>
      <w:r w:rsidRPr="0047085C">
        <w:rPr>
          <w:sz w:val="24"/>
          <w:szCs w:val="28"/>
          <w:lang w:eastAsia="ru-RU"/>
        </w:rPr>
        <w:t xml:space="preserve">л библиотечный урок </w:t>
      </w:r>
      <w:r w:rsidRPr="003E36B4">
        <w:rPr>
          <w:b/>
          <w:sz w:val="24"/>
          <w:szCs w:val="28"/>
          <w:lang w:eastAsia="ru-RU"/>
        </w:rPr>
        <w:t>«Выбор книги».</w:t>
      </w:r>
      <w:r>
        <w:rPr>
          <w:b/>
          <w:sz w:val="24"/>
          <w:szCs w:val="28"/>
          <w:lang w:eastAsia="ru-RU"/>
        </w:rPr>
        <w:t xml:space="preserve"> </w:t>
      </w:r>
    </w:p>
    <w:p w:rsidR="00AD3B3A" w:rsidRPr="00AD3B3A" w:rsidRDefault="00AD3B3A" w:rsidP="00AD3B3A">
      <w:pPr>
        <w:widowControl/>
        <w:autoSpaceDE/>
        <w:autoSpaceDN/>
        <w:ind w:firstLine="708"/>
        <w:jc w:val="both"/>
        <w:rPr>
          <w:color w:val="800080"/>
          <w:sz w:val="24"/>
          <w:szCs w:val="24"/>
          <w:lang w:eastAsia="ru-RU"/>
        </w:rPr>
      </w:pPr>
      <w:r w:rsidRPr="00AD3B3A">
        <w:rPr>
          <w:sz w:val="24"/>
          <w:szCs w:val="28"/>
          <w:lang w:eastAsia="ru-RU"/>
        </w:rPr>
        <w:t xml:space="preserve">Библиотечные уроки проходят в рамках </w:t>
      </w:r>
      <w:r w:rsidRPr="00AD3B3A">
        <w:rPr>
          <w:color w:val="000000"/>
          <w:sz w:val="24"/>
          <w:szCs w:val="24"/>
          <w:lang w:eastAsia="ru-RU"/>
        </w:rPr>
        <w:t>внеурочной</w:t>
      </w:r>
      <w:r>
        <w:rPr>
          <w:color w:val="000000"/>
          <w:sz w:val="24"/>
          <w:szCs w:val="24"/>
          <w:lang w:eastAsia="ru-RU"/>
        </w:rPr>
        <w:t xml:space="preserve"> деятельности</w:t>
      </w:r>
      <w:r w:rsidRPr="006D62C8">
        <w:rPr>
          <w:color w:val="000000"/>
          <w:sz w:val="24"/>
          <w:szCs w:val="24"/>
          <w:lang w:eastAsia="ru-RU"/>
        </w:rPr>
        <w:t xml:space="preserve"> по </w:t>
      </w:r>
      <w:r>
        <w:rPr>
          <w:color w:val="000000"/>
          <w:sz w:val="24"/>
          <w:szCs w:val="24"/>
          <w:lang w:eastAsia="ru-RU"/>
        </w:rPr>
        <w:t xml:space="preserve">авторской </w:t>
      </w:r>
      <w:r w:rsidRPr="00AD3B3A">
        <w:rPr>
          <w:color w:val="000000"/>
          <w:sz w:val="24"/>
          <w:szCs w:val="24"/>
          <w:bdr w:val="none" w:sz="0" w:space="0" w:color="auto" w:frame="1"/>
          <w:lang w:eastAsia="ru-RU"/>
        </w:rPr>
        <w:t>рабочей программе</w:t>
      </w:r>
      <w:r w:rsidRPr="006D62C8">
        <w:rPr>
          <w:b/>
          <w:color w:val="000000"/>
          <w:sz w:val="24"/>
          <w:szCs w:val="24"/>
          <w:bdr w:val="none" w:sz="0" w:space="0" w:color="auto" w:frame="1"/>
          <w:lang w:eastAsia="ru-RU"/>
        </w:rPr>
        <w:t xml:space="preserve"> курса внеурочной деятельности </w:t>
      </w:r>
      <w:r w:rsidRPr="006D62C8">
        <w:rPr>
          <w:b/>
          <w:sz w:val="24"/>
          <w:szCs w:val="24"/>
          <w:lang w:eastAsia="ru-RU"/>
        </w:rPr>
        <w:t>«Я с книгой открываю мир»</w:t>
      </w:r>
      <w:r>
        <w:rPr>
          <w:b/>
          <w:sz w:val="24"/>
          <w:szCs w:val="24"/>
          <w:lang w:eastAsia="ru-RU"/>
        </w:rPr>
        <w:t xml:space="preserve">, </w:t>
      </w:r>
      <w:r>
        <w:rPr>
          <w:sz w:val="24"/>
          <w:szCs w:val="24"/>
          <w:lang w:eastAsia="ru-RU"/>
        </w:rPr>
        <w:t>которая со</w:t>
      </w:r>
      <w:r w:rsidRPr="00AD3B3A">
        <w:rPr>
          <w:color w:val="000000"/>
          <w:sz w:val="24"/>
          <w:szCs w:val="24"/>
          <w:bdr w:val="none" w:sz="0" w:space="0" w:color="auto" w:frame="1"/>
          <w:lang w:eastAsia="ru-RU"/>
        </w:rPr>
        <w:t>ответствует целевым приоритетам Программы воспитания</w:t>
      </w:r>
      <w:r w:rsidRPr="00AD3B3A">
        <w:rPr>
          <w:rFonts w:eastAsia="Calibri"/>
          <w:sz w:val="24"/>
          <w:szCs w:val="24"/>
        </w:rPr>
        <w:t xml:space="preserve"> МБОУ «Средняя общеобразовательная школа № 5»</w:t>
      </w:r>
      <w:r w:rsidRPr="006D62C8">
        <w:rPr>
          <w:color w:val="000000"/>
          <w:sz w:val="24"/>
          <w:szCs w:val="24"/>
          <w:lang w:eastAsia="ru-RU"/>
        </w:rPr>
        <w:t xml:space="preserve">. Программа </w:t>
      </w:r>
      <w:r w:rsidRPr="006D62C8">
        <w:rPr>
          <w:rFonts w:eastAsia="Calibri"/>
          <w:sz w:val="24"/>
          <w:szCs w:val="24"/>
        </w:rPr>
        <w:t xml:space="preserve">имеет положительную рецензию зав. кафедрой НОУ ДПО «Центр социально-гуманитарного образования», </w:t>
      </w:r>
      <w:r w:rsidRPr="006D62C8">
        <w:rPr>
          <w:rFonts w:eastAsia="Calibri"/>
          <w:b/>
          <w:sz w:val="24"/>
          <w:szCs w:val="24"/>
        </w:rPr>
        <w:t>доктора</w:t>
      </w:r>
      <w:r w:rsidRPr="006D62C8">
        <w:rPr>
          <w:rFonts w:eastAsia="Calibri"/>
          <w:sz w:val="24"/>
          <w:szCs w:val="24"/>
        </w:rPr>
        <w:t xml:space="preserve"> </w:t>
      </w:r>
      <w:r w:rsidRPr="006D62C8">
        <w:rPr>
          <w:rFonts w:eastAsia="Calibri"/>
          <w:b/>
          <w:sz w:val="24"/>
          <w:szCs w:val="24"/>
        </w:rPr>
        <w:t xml:space="preserve">педагогических наук, профессора Харисова Т.Б. </w:t>
      </w:r>
    </w:p>
    <w:p w:rsidR="00AD3B3A" w:rsidRDefault="00AD3B3A" w:rsidP="003E36B4">
      <w:pPr>
        <w:widowControl/>
        <w:autoSpaceDE/>
        <w:autoSpaceDN/>
        <w:ind w:firstLine="708"/>
        <w:jc w:val="both"/>
        <w:rPr>
          <w:rFonts w:eastAsia="Calibri"/>
          <w:sz w:val="24"/>
          <w:szCs w:val="23"/>
        </w:rPr>
      </w:pPr>
    </w:p>
    <w:p w:rsidR="003E36B4" w:rsidRDefault="007D2744" w:rsidP="003E36B4">
      <w:pPr>
        <w:widowControl/>
        <w:autoSpaceDE/>
        <w:autoSpaceDN/>
        <w:ind w:firstLine="708"/>
        <w:jc w:val="both"/>
        <w:rPr>
          <w:color w:val="800080"/>
          <w:sz w:val="24"/>
          <w:szCs w:val="24"/>
          <w:lang w:eastAsia="ru-RU"/>
        </w:rPr>
      </w:pPr>
      <w:r w:rsidRPr="007D2744">
        <w:rPr>
          <w:rFonts w:eastAsia="Calibri"/>
          <w:sz w:val="24"/>
          <w:szCs w:val="23"/>
        </w:rPr>
        <w:t xml:space="preserve">Приоритетной остаётся </w:t>
      </w:r>
      <w:r w:rsidRPr="007D2744">
        <w:rPr>
          <w:rFonts w:eastAsia="Calibri"/>
          <w:b/>
          <w:sz w:val="24"/>
          <w:szCs w:val="23"/>
        </w:rPr>
        <w:t>индивидуальная работа.</w:t>
      </w:r>
      <w:r w:rsidRPr="007D2744">
        <w:rPr>
          <w:rFonts w:eastAsia="Calibri"/>
          <w:sz w:val="24"/>
          <w:szCs w:val="23"/>
        </w:rPr>
        <w:t xml:space="preserve"> Это и рекомендательные беседы и беседы о </w:t>
      </w:r>
      <w:proofErr w:type="gramStart"/>
      <w:r w:rsidRPr="007D2744">
        <w:rPr>
          <w:rFonts w:eastAsia="Calibri"/>
          <w:sz w:val="24"/>
          <w:szCs w:val="23"/>
        </w:rPr>
        <w:t>прочитанном</w:t>
      </w:r>
      <w:proofErr w:type="gramEnd"/>
      <w:r w:rsidRPr="007D2744">
        <w:rPr>
          <w:rFonts w:eastAsia="Calibri"/>
          <w:sz w:val="24"/>
          <w:szCs w:val="23"/>
        </w:rPr>
        <w:t xml:space="preserve">. Это консультации по созданию различного вида документов в электронном виде, и поиск нужной информации в сети Интернет. Информационно-библиотечный центр оказывает поддержку в оформлении творческих работ читателей, в составлении библиографического списка к работам, осуществлялся подбор литературы для </w:t>
      </w:r>
      <w:r w:rsidRPr="007D2744">
        <w:rPr>
          <w:rFonts w:eastAsia="Calibri"/>
          <w:sz w:val="24"/>
          <w:szCs w:val="23"/>
        </w:rPr>
        <w:lastRenderedPageBreak/>
        <w:t>написания рефератов, докладов, сообщений. Оказывается необходимая помощь учителям-предметникам в подготовке предметных недель и других мероприятий, в подборе материалов для педсоветов, совещаний, заседаний методических объединений, методическая помощь классным руководителям в подборке и разработке сценариев для праздников, классных часов.</w:t>
      </w:r>
    </w:p>
    <w:p w:rsidR="003E36B4" w:rsidRPr="003E36B4" w:rsidRDefault="007D2744" w:rsidP="003E36B4">
      <w:pPr>
        <w:widowControl/>
        <w:autoSpaceDE/>
        <w:autoSpaceDN/>
        <w:ind w:firstLine="708"/>
        <w:jc w:val="both"/>
        <w:rPr>
          <w:color w:val="800080"/>
          <w:sz w:val="24"/>
          <w:szCs w:val="24"/>
          <w:lang w:eastAsia="ru-RU"/>
        </w:rPr>
      </w:pPr>
      <w:r w:rsidRPr="003E36B4">
        <w:rPr>
          <w:rFonts w:eastAsia="Calibri"/>
          <w:sz w:val="24"/>
          <w:szCs w:val="24"/>
        </w:rPr>
        <w:t>В течение года проходила Республиканская благотворительная акция «Подари книге вторую жизнь». За 202</w:t>
      </w:r>
      <w:r w:rsidR="003E36B4" w:rsidRPr="003E36B4">
        <w:rPr>
          <w:rFonts w:eastAsia="Calibri"/>
          <w:sz w:val="24"/>
          <w:szCs w:val="24"/>
        </w:rPr>
        <w:t>4</w:t>
      </w:r>
      <w:r w:rsidRPr="003E36B4">
        <w:rPr>
          <w:rFonts w:eastAsia="Calibri"/>
          <w:sz w:val="24"/>
          <w:szCs w:val="24"/>
        </w:rPr>
        <w:t xml:space="preserve"> – 202</w:t>
      </w:r>
      <w:r w:rsidR="003E36B4" w:rsidRPr="003E36B4">
        <w:rPr>
          <w:rFonts w:eastAsia="Calibri"/>
          <w:sz w:val="24"/>
          <w:szCs w:val="24"/>
        </w:rPr>
        <w:t>5</w:t>
      </w:r>
      <w:r w:rsidRPr="003E36B4">
        <w:rPr>
          <w:rFonts w:eastAsia="Calibri"/>
          <w:sz w:val="24"/>
          <w:szCs w:val="24"/>
        </w:rPr>
        <w:t xml:space="preserve"> учебный год информационно-библиотечный центр пополнился </w:t>
      </w:r>
      <w:r w:rsidR="006335BC">
        <w:rPr>
          <w:rFonts w:eastAsia="Calibri"/>
          <w:b/>
          <w:sz w:val="24"/>
          <w:szCs w:val="24"/>
        </w:rPr>
        <w:t>72</w:t>
      </w:r>
      <w:r w:rsidRPr="003E36B4">
        <w:rPr>
          <w:rFonts w:eastAsia="Calibri"/>
          <w:sz w:val="24"/>
          <w:szCs w:val="24"/>
        </w:rPr>
        <w:t xml:space="preserve"> детскими книгами для младших школьников, справочными изданиями, классической литературой. </w:t>
      </w:r>
      <w:r w:rsidR="003E36B4" w:rsidRPr="003E36B4">
        <w:rPr>
          <w:rFonts w:eastAsia="Calibri"/>
          <w:sz w:val="24"/>
          <w:szCs w:val="24"/>
        </w:rPr>
        <w:t xml:space="preserve">Из книг, подаренных </w:t>
      </w:r>
      <w:r w:rsidR="00CB7D6B">
        <w:rPr>
          <w:rFonts w:eastAsia="Calibri"/>
          <w:sz w:val="24"/>
          <w:szCs w:val="24"/>
        </w:rPr>
        <w:t>в рамках Республиканской акции «</w:t>
      </w:r>
      <w:r w:rsidR="003E36B4" w:rsidRPr="003E36B4">
        <w:rPr>
          <w:rFonts w:eastAsia="Calibri"/>
          <w:sz w:val="24"/>
          <w:szCs w:val="24"/>
        </w:rPr>
        <w:t>Подари книге вторую жизнь</w:t>
      </w:r>
      <w:r w:rsidR="00CB7D6B">
        <w:rPr>
          <w:rFonts w:eastAsia="Calibri"/>
          <w:sz w:val="24"/>
          <w:szCs w:val="24"/>
        </w:rPr>
        <w:t>»</w:t>
      </w:r>
      <w:r w:rsidR="003E36B4" w:rsidRPr="003E36B4">
        <w:rPr>
          <w:rFonts w:eastAsia="Calibri"/>
          <w:sz w:val="24"/>
          <w:szCs w:val="24"/>
        </w:rPr>
        <w:t xml:space="preserve"> была организована выставка </w:t>
      </w:r>
      <w:r w:rsidR="003E36B4" w:rsidRPr="003E36B4">
        <w:rPr>
          <w:rFonts w:eastAsia="Calibri"/>
          <w:b/>
          <w:sz w:val="24"/>
          <w:szCs w:val="24"/>
        </w:rPr>
        <w:t>«Эти книги нам подарили читатели».</w:t>
      </w:r>
      <w:r w:rsidR="003E36B4" w:rsidRPr="003E36B4">
        <w:rPr>
          <w:rFonts w:eastAsia="Calibri"/>
          <w:sz w:val="24"/>
          <w:szCs w:val="24"/>
        </w:rPr>
        <w:t xml:space="preserve"> </w:t>
      </w:r>
      <w:r w:rsidR="00851511">
        <w:rPr>
          <w:rFonts w:eastAsia="Calibri"/>
          <w:sz w:val="24"/>
          <w:szCs w:val="24"/>
        </w:rPr>
        <w:t xml:space="preserve">Также каждый из дарителей получил Благодарственное письмо от администрации школы. </w:t>
      </w:r>
    </w:p>
    <w:p w:rsidR="007D2744" w:rsidRPr="007D2744" w:rsidRDefault="007D2744" w:rsidP="007D2744">
      <w:pPr>
        <w:widowControl/>
        <w:autoSpaceDE/>
        <w:autoSpaceDN/>
        <w:ind w:firstLine="708"/>
        <w:jc w:val="both"/>
        <w:rPr>
          <w:rFonts w:eastAsia="Calibri"/>
          <w:sz w:val="24"/>
          <w:szCs w:val="24"/>
        </w:rPr>
      </w:pPr>
    </w:p>
    <w:p w:rsidR="00D01D8F" w:rsidRPr="00415692" w:rsidRDefault="00415692" w:rsidP="00D01D8F">
      <w:pPr>
        <w:widowControl/>
        <w:tabs>
          <w:tab w:val="left" w:pos="0"/>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ind w:firstLine="709"/>
        <w:jc w:val="both"/>
        <w:rPr>
          <w:sz w:val="24"/>
          <w:szCs w:val="24"/>
          <w:highlight w:val="yellow"/>
          <w:lang w:eastAsia="ru-RU"/>
        </w:rPr>
      </w:pPr>
      <w:r w:rsidRPr="00415692">
        <w:rPr>
          <w:sz w:val="24"/>
          <w:szCs w:val="24"/>
        </w:rPr>
        <w:t>На базе ШИБЦ активно ве</w:t>
      </w:r>
      <w:r w:rsidR="00796BFA">
        <w:rPr>
          <w:sz w:val="24"/>
          <w:szCs w:val="24"/>
        </w:rPr>
        <w:t>дется</w:t>
      </w:r>
      <w:r w:rsidRPr="00415692">
        <w:rPr>
          <w:sz w:val="24"/>
          <w:szCs w:val="24"/>
        </w:rPr>
        <w:t xml:space="preserve"> работа с </w:t>
      </w:r>
      <w:r w:rsidR="00796BFA">
        <w:rPr>
          <w:sz w:val="24"/>
          <w:szCs w:val="24"/>
        </w:rPr>
        <w:t>одаре</w:t>
      </w:r>
      <w:r w:rsidRPr="00415692">
        <w:rPr>
          <w:sz w:val="24"/>
          <w:szCs w:val="24"/>
        </w:rPr>
        <w:t>нными детьми. Учащиеся привлекались к участию в конкурсах разного уровня</w:t>
      </w:r>
      <w:r w:rsidR="00D01D8F" w:rsidRPr="00796BFA">
        <w:rPr>
          <w:sz w:val="24"/>
          <w:szCs w:val="24"/>
          <w:lang w:eastAsia="ru-RU"/>
        </w:rPr>
        <w:t>:</w:t>
      </w:r>
    </w:p>
    <w:p w:rsidR="00D01D8F" w:rsidRDefault="00D01D8F" w:rsidP="00D01D8F">
      <w:pPr>
        <w:widowControl/>
        <w:autoSpaceDE/>
        <w:autoSpaceDN/>
        <w:ind w:firstLine="708"/>
        <w:jc w:val="both"/>
        <w:rPr>
          <w:rFonts w:eastAsia="Calibri"/>
          <w:sz w:val="24"/>
          <w:szCs w:val="24"/>
        </w:rPr>
      </w:pPr>
      <w:r w:rsidRPr="007146E0">
        <w:rPr>
          <w:rFonts w:eastAsia="Calibri"/>
          <w:sz w:val="24"/>
          <w:szCs w:val="24"/>
        </w:rPr>
        <w:t xml:space="preserve">- На </w:t>
      </w:r>
      <w:r w:rsidR="00903FE8" w:rsidRPr="007146E0">
        <w:rPr>
          <w:rFonts w:eastAsia="Calibri"/>
          <w:sz w:val="24"/>
          <w:szCs w:val="24"/>
          <w:lang w:val="en-US"/>
        </w:rPr>
        <w:t>XIX</w:t>
      </w:r>
      <w:r w:rsidR="00903FE8" w:rsidRPr="007146E0">
        <w:rPr>
          <w:rFonts w:eastAsia="Calibri"/>
          <w:sz w:val="24"/>
          <w:szCs w:val="24"/>
        </w:rPr>
        <w:t xml:space="preserve"> </w:t>
      </w:r>
      <w:r w:rsidR="007146E0">
        <w:rPr>
          <w:rFonts w:eastAsia="Calibri"/>
          <w:sz w:val="24"/>
          <w:szCs w:val="24"/>
        </w:rPr>
        <w:t>М</w:t>
      </w:r>
      <w:r w:rsidR="00903FE8" w:rsidRPr="007146E0">
        <w:rPr>
          <w:rFonts w:eastAsia="Calibri"/>
          <w:sz w:val="24"/>
          <w:szCs w:val="24"/>
        </w:rPr>
        <w:t>ежрегиональной научно-практической конференции «Глобализация – реальность современного мира»</w:t>
      </w:r>
      <w:r w:rsidRPr="007146E0">
        <w:rPr>
          <w:sz w:val="24"/>
          <w:szCs w:val="24"/>
          <w:lang w:eastAsia="ru-RU"/>
        </w:rPr>
        <w:t xml:space="preserve">, организованного </w:t>
      </w:r>
      <w:proofErr w:type="spellStart"/>
      <w:r w:rsidR="00903FE8" w:rsidRPr="007146E0">
        <w:rPr>
          <w:sz w:val="24"/>
          <w:szCs w:val="24"/>
          <w:lang w:eastAsia="ru-RU"/>
        </w:rPr>
        <w:t>МОиН</w:t>
      </w:r>
      <w:proofErr w:type="spellEnd"/>
      <w:r w:rsidR="00903FE8" w:rsidRPr="007146E0">
        <w:rPr>
          <w:sz w:val="24"/>
          <w:szCs w:val="24"/>
          <w:lang w:eastAsia="ru-RU"/>
        </w:rPr>
        <w:t xml:space="preserve"> РТ, АНО «Центр «Феникс» на базе МБОУ «Гимназия № 6»</w:t>
      </w:r>
      <w:r w:rsidRPr="007146E0">
        <w:rPr>
          <w:sz w:val="24"/>
          <w:szCs w:val="24"/>
          <w:lang w:eastAsia="ru-RU"/>
        </w:rPr>
        <w:t>, г. К</w:t>
      </w:r>
      <w:r w:rsidR="007146E0">
        <w:rPr>
          <w:sz w:val="24"/>
          <w:szCs w:val="24"/>
          <w:lang w:eastAsia="ru-RU"/>
        </w:rPr>
        <w:t>азани</w:t>
      </w:r>
      <w:r w:rsidRPr="007146E0">
        <w:rPr>
          <w:sz w:val="24"/>
          <w:szCs w:val="24"/>
          <w:lang w:eastAsia="ru-RU"/>
        </w:rPr>
        <w:t xml:space="preserve"> </w:t>
      </w:r>
      <w:r w:rsidR="007146E0" w:rsidRPr="007146E0">
        <w:rPr>
          <w:rFonts w:eastAsia="Calibri"/>
          <w:sz w:val="24"/>
          <w:szCs w:val="24"/>
        </w:rPr>
        <w:t>учащаяся 11</w:t>
      </w:r>
      <w:r w:rsidRPr="007146E0">
        <w:rPr>
          <w:rFonts w:eastAsia="Calibri"/>
          <w:sz w:val="24"/>
          <w:szCs w:val="24"/>
        </w:rPr>
        <w:t xml:space="preserve"> класса Пискарева М. награждена Дипломом </w:t>
      </w:r>
      <w:r w:rsidRPr="007146E0">
        <w:rPr>
          <w:sz w:val="24"/>
          <w:szCs w:val="24"/>
          <w:lang w:eastAsia="ru-RU"/>
        </w:rPr>
        <w:t xml:space="preserve">лауреата в </w:t>
      </w:r>
      <w:r w:rsidR="007146E0" w:rsidRPr="007146E0">
        <w:rPr>
          <w:sz w:val="24"/>
          <w:szCs w:val="24"/>
          <w:lang w:eastAsia="ru-RU"/>
        </w:rPr>
        <w:t>секции</w:t>
      </w:r>
      <w:r w:rsidRPr="007146E0">
        <w:rPr>
          <w:sz w:val="24"/>
          <w:szCs w:val="24"/>
          <w:lang w:eastAsia="ru-RU"/>
        </w:rPr>
        <w:t xml:space="preserve"> «</w:t>
      </w:r>
      <w:proofErr w:type="spellStart"/>
      <w:r w:rsidR="007146E0" w:rsidRPr="007146E0">
        <w:rPr>
          <w:sz w:val="24"/>
          <w:szCs w:val="24"/>
          <w:lang w:eastAsia="ru-RU"/>
        </w:rPr>
        <w:t>Топос</w:t>
      </w:r>
      <w:proofErr w:type="spellEnd"/>
      <w:r w:rsidR="007146E0" w:rsidRPr="007146E0">
        <w:rPr>
          <w:sz w:val="24"/>
          <w:szCs w:val="24"/>
          <w:lang w:eastAsia="ru-RU"/>
        </w:rPr>
        <w:t>. Краеведение. Археология. Историко-культурное наследие</w:t>
      </w:r>
      <w:r w:rsidRPr="007146E0">
        <w:rPr>
          <w:sz w:val="24"/>
          <w:szCs w:val="24"/>
          <w:lang w:eastAsia="ru-RU"/>
        </w:rPr>
        <w:t>»</w:t>
      </w:r>
      <w:r w:rsidR="007146E0" w:rsidRPr="007146E0">
        <w:rPr>
          <w:rFonts w:eastAsia="Calibri"/>
          <w:sz w:val="24"/>
          <w:szCs w:val="24"/>
        </w:rPr>
        <w:t>, 12.04</w:t>
      </w:r>
      <w:r w:rsidRPr="007146E0">
        <w:rPr>
          <w:rFonts w:eastAsia="Calibri"/>
          <w:sz w:val="24"/>
          <w:szCs w:val="24"/>
        </w:rPr>
        <w:t>.202</w:t>
      </w:r>
      <w:r w:rsidR="007146E0" w:rsidRPr="007146E0">
        <w:rPr>
          <w:rFonts w:eastAsia="Calibri"/>
          <w:sz w:val="24"/>
          <w:szCs w:val="24"/>
        </w:rPr>
        <w:t>5</w:t>
      </w:r>
      <w:r w:rsidRPr="007146E0">
        <w:rPr>
          <w:rFonts w:eastAsia="Calibri"/>
          <w:sz w:val="24"/>
          <w:szCs w:val="24"/>
        </w:rPr>
        <w:t xml:space="preserve"> г.;</w:t>
      </w:r>
    </w:p>
    <w:p w:rsidR="007146E0" w:rsidRDefault="007146E0" w:rsidP="007146E0">
      <w:pPr>
        <w:widowControl/>
        <w:autoSpaceDE/>
        <w:autoSpaceDN/>
        <w:ind w:firstLine="708"/>
        <w:jc w:val="both"/>
        <w:rPr>
          <w:rFonts w:eastAsia="Calibri"/>
          <w:sz w:val="24"/>
          <w:szCs w:val="24"/>
        </w:rPr>
      </w:pPr>
      <w:r>
        <w:rPr>
          <w:rFonts w:eastAsia="Calibri"/>
          <w:sz w:val="24"/>
          <w:szCs w:val="24"/>
        </w:rPr>
        <w:t xml:space="preserve">- На </w:t>
      </w:r>
      <w:r>
        <w:rPr>
          <w:rFonts w:eastAsia="Calibri"/>
          <w:sz w:val="24"/>
          <w:szCs w:val="24"/>
          <w:lang w:val="en-US"/>
        </w:rPr>
        <w:t>III</w:t>
      </w:r>
      <w:r w:rsidRPr="007146E0">
        <w:rPr>
          <w:rFonts w:eastAsia="Calibri"/>
          <w:sz w:val="24"/>
          <w:szCs w:val="24"/>
        </w:rPr>
        <w:t xml:space="preserve"> </w:t>
      </w:r>
      <w:r>
        <w:rPr>
          <w:rFonts w:eastAsia="Calibri"/>
          <w:sz w:val="24"/>
          <w:szCs w:val="24"/>
        </w:rPr>
        <w:t xml:space="preserve">Республиканском конкурсе литературного творчества «Грани добра», организованного </w:t>
      </w:r>
      <w:proofErr w:type="spellStart"/>
      <w:r>
        <w:rPr>
          <w:rFonts w:eastAsia="Calibri"/>
          <w:sz w:val="24"/>
          <w:szCs w:val="24"/>
        </w:rPr>
        <w:t>МОиН</w:t>
      </w:r>
      <w:proofErr w:type="spellEnd"/>
      <w:r>
        <w:rPr>
          <w:rFonts w:eastAsia="Calibri"/>
          <w:sz w:val="24"/>
          <w:szCs w:val="24"/>
        </w:rPr>
        <w:t xml:space="preserve"> РТ на базе МБОУ «Гимназия № 175» г. Казани</w:t>
      </w:r>
      <w:r w:rsidRPr="007146E0">
        <w:rPr>
          <w:rFonts w:eastAsia="Calibri"/>
          <w:sz w:val="24"/>
          <w:szCs w:val="24"/>
        </w:rPr>
        <w:t xml:space="preserve"> учащаяся 11 класса Пискарева М. награждена Дипломом </w:t>
      </w:r>
      <w:r>
        <w:rPr>
          <w:rFonts w:eastAsia="Calibri"/>
          <w:sz w:val="24"/>
          <w:szCs w:val="24"/>
        </w:rPr>
        <w:t xml:space="preserve">1 место в номинации </w:t>
      </w:r>
      <w:r w:rsidRPr="007146E0">
        <w:rPr>
          <w:sz w:val="24"/>
          <w:szCs w:val="24"/>
          <w:lang w:eastAsia="ru-RU"/>
        </w:rPr>
        <w:t>«</w:t>
      </w:r>
      <w:r>
        <w:rPr>
          <w:sz w:val="24"/>
          <w:szCs w:val="24"/>
          <w:lang w:eastAsia="ru-RU"/>
        </w:rPr>
        <w:t>Чтение стихотворения</w:t>
      </w:r>
      <w:r w:rsidRPr="007146E0">
        <w:rPr>
          <w:sz w:val="24"/>
          <w:szCs w:val="24"/>
          <w:lang w:eastAsia="ru-RU"/>
        </w:rPr>
        <w:t>»</w:t>
      </w:r>
      <w:r>
        <w:rPr>
          <w:rFonts w:eastAsia="Calibri"/>
          <w:sz w:val="24"/>
          <w:szCs w:val="24"/>
        </w:rPr>
        <w:t>, 25</w:t>
      </w:r>
      <w:r w:rsidRPr="007146E0">
        <w:rPr>
          <w:rFonts w:eastAsia="Calibri"/>
          <w:sz w:val="24"/>
          <w:szCs w:val="24"/>
        </w:rPr>
        <w:t>.04.2025 г.;</w:t>
      </w:r>
    </w:p>
    <w:p w:rsidR="00D01D8F" w:rsidRDefault="00D01D8F" w:rsidP="00D01D8F">
      <w:pPr>
        <w:widowControl/>
        <w:autoSpaceDE/>
        <w:autoSpaceDN/>
        <w:ind w:firstLine="708"/>
        <w:contextualSpacing/>
        <w:jc w:val="both"/>
        <w:rPr>
          <w:rFonts w:eastAsia="Calibri"/>
          <w:sz w:val="24"/>
          <w:szCs w:val="24"/>
        </w:rPr>
      </w:pPr>
      <w:r w:rsidRPr="00AE2077">
        <w:rPr>
          <w:rFonts w:eastAsia="Calibri"/>
          <w:sz w:val="24"/>
          <w:szCs w:val="24"/>
        </w:rPr>
        <w:t xml:space="preserve">- На </w:t>
      </w:r>
      <w:r w:rsidR="00AE2077" w:rsidRPr="00AE2077">
        <w:rPr>
          <w:rFonts w:eastAsia="Calibri"/>
          <w:sz w:val="24"/>
          <w:szCs w:val="24"/>
          <w:lang w:val="en-US"/>
        </w:rPr>
        <w:t>II</w:t>
      </w:r>
      <w:r w:rsidR="00AE2077" w:rsidRPr="00AE2077">
        <w:rPr>
          <w:rFonts w:eastAsia="Calibri"/>
          <w:sz w:val="24"/>
          <w:szCs w:val="24"/>
        </w:rPr>
        <w:t xml:space="preserve"> </w:t>
      </w:r>
      <w:r w:rsidRPr="00AE2077">
        <w:rPr>
          <w:sz w:val="24"/>
          <w:szCs w:val="24"/>
          <w:lang w:eastAsia="ru-RU"/>
        </w:rPr>
        <w:t xml:space="preserve">Муниципальном конкурсе чтецов имени поэта </w:t>
      </w:r>
      <w:proofErr w:type="spellStart"/>
      <w:r w:rsidRPr="00AE2077">
        <w:rPr>
          <w:sz w:val="24"/>
          <w:szCs w:val="24"/>
          <w:lang w:eastAsia="ru-RU"/>
        </w:rPr>
        <w:t>Рифката</w:t>
      </w:r>
      <w:proofErr w:type="spellEnd"/>
      <w:r w:rsidRPr="00AE2077">
        <w:rPr>
          <w:sz w:val="24"/>
          <w:szCs w:val="24"/>
          <w:lang w:eastAsia="ru-RU"/>
        </w:rPr>
        <w:t xml:space="preserve"> </w:t>
      </w:r>
      <w:proofErr w:type="spellStart"/>
      <w:r w:rsidRPr="00AE2077">
        <w:rPr>
          <w:sz w:val="24"/>
          <w:szCs w:val="24"/>
          <w:lang w:eastAsia="ru-RU"/>
        </w:rPr>
        <w:t>Гарайхановича</w:t>
      </w:r>
      <w:proofErr w:type="spellEnd"/>
      <w:r w:rsidRPr="00AE2077">
        <w:rPr>
          <w:sz w:val="24"/>
          <w:szCs w:val="24"/>
          <w:lang w:eastAsia="ru-RU"/>
        </w:rPr>
        <w:t xml:space="preserve"> </w:t>
      </w:r>
      <w:proofErr w:type="spellStart"/>
      <w:r w:rsidRPr="00AE2077">
        <w:rPr>
          <w:sz w:val="24"/>
          <w:szCs w:val="24"/>
          <w:lang w:eastAsia="ru-RU"/>
        </w:rPr>
        <w:t>Гардиева</w:t>
      </w:r>
      <w:proofErr w:type="spellEnd"/>
      <w:r w:rsidRPr="00AE2077">
        <w:rPr>
          <w:sz w:val="24"/>
          <w:szCs w:val="24"/>
          <w:lang w:eastAsia="ru-RU"/>
        </w:rPr>
        <w:t xml:space="preserve"> «Тепло сердец вами возвращаю…», организованном МКУ «Управление образования Исполнительного комитета </w:t>
      </w:r>
      <w:proofErr w:type="spellStart"/>
      <w:r w:rsidRPr="00AE2077">
        <w:rPr>
          <w:sz w:val="24"/>
          <w:szCs w:val="24"/>
          <w:lang w:eastAsia="ru-RU"/>
        </w:rPr>
        <w:t>Чистопольского</w:t>
      </w:r>
      <w:proofErr w:type="spellEnd"/>
      <w:r w:rsidRPr="00AE2077">
        <w:rPr>
          <w:sz w:val="24"/>
          <w:szCs w:val="24"/>
          <w:lang w:eastAsia="ru-RU"/>
        </w:rPr>
        <w:t xml:space="preserve"> муниципального района РТ» на базе МБОУ «СОШ № 5» </w:t>
      </w:r>
      <w:r w:rsidR="00AE2077" w:rsidRPr="00AE2077">
        <w:rPr>
          <w:rFonts w:eastAsia="Calibri"/>
          <w:sz w:val="24"/>
          <w:szCs w:val="24"/>
        </w:rPr>
        <w:t>учащаяся 10</w:t>
      </w:r>
      <w:r w:rsidRPr="00AE2077">
        <w:rPr>
          <w:rFonts w:eastAsia="Calibri"/>
          <w:sz w:val="24"/>
          <w:szCs w:val="24"/>
        </w:rPr>
        <w:t xml:space="preserve"> класса Кирилова В. награждена </w:t>
      </w:r>
      <w:r w:rsidR="00B0480D">
        <w:rPr>
          <w:sz w:val="24"/>
          <w:szCs w:val="24"/>
          <w:lang w:eastAsia="ru-RU"/>
        </w:rPr>
        <w:t>Дипломом</w:t>
      </w:r>
      <w:r w:rsidRPr="00AE2077">
        <w:rPr>
          <w:sz w:val="24"/>
          <w:szCs w:val="24"/>
          <w:lang w:eastAsia="ru-RU"/>
        </w:rPr>
        <w:t xml:space="preserve"> призера в номинации «Исполнение </w:t>
      </w:r>
      <w:r w:rsidR="00AE2077" w:rsidRPr="00AE2077">
        <w:rPr>
          <w:sz w:val="24"/>
          <w:szCs w:val="24"/>
          <w:lang w:eastAsia="ru-RU"/>
        </w:rPr>
        <w:t xml:space="preserve">стихов Р.Г. </w:t>
      </w:r>
      <w:proofErr w:type="spellStart"/>
      <w:r w:rsidR="00AE2077" w:rsidRPr="00AE2077">
        <w:rPr>
          <w:sz w:val="24"/>
          <w:szCs w:val="24"/>
          <w:lang w:eastAsia="ru-RU"/>
        </w:rPr>
        <w:t>Гардиева</w:t>
      </w:r>
      <w:proofErr w:type="spellEnd"/>
      <w:r w:rsidR="001E173E">
        <w:rPr>
          <w:sz w:val="24"/>
          <w:szCs w:val="24"/>
          <w:lang w:eastAsia="ru-RU"/>
        </w:rPr>
        <w:t>, в том числе переводов</w:t>
      </w:r>
      <w:r w:rsidR="00AE2077" w:rsidRPr="00AE2077">
        <w:rPr>
          <w:sz w:val="24"/>
          <w:szCs w:val="24"/>
          <w:lang w:eastAsia="ru-RU"/>
        </w:rPr>
        <w:t>», 18.10.2024</w:t>
      </w:r>
      <w:r w:rsidRPr="00AE2077">
        <w:rPr>
          <w:sz w:val="24"/>
          <w:szCs w:val="24"/>
          <w:lang w:eastAsia="ru-RU"/>
        </w:rPr>
        <w:t xml:space="preserve"> г</w:t>
      </w:r>
      <w:r w:rsidRPr="00AE2077">
        <w:rPr>
          <w:rFonts w:eastAsia="Calibri"/>
          <w:sz w:val="24"/>
          <w:szCs w:val="24"/>
        </w:rPr>
        <w:t>.</w:t>
      </w:r>
    </w:p>
    <w:p w:rsidR="00B0480D" w:rsidRDefault="00B0480D" w:rsidP="00B0480D">
      <w:pPr>
        <w:widowControl/>
        <w:autoSpaceDE/>
        <w:autoSpaceDN/>
        <w:ind w:firstLine="708"/>
        <w:contextualSpacing/>
        <w:jc w:val="both"/>
        <w:rPr>
          <w:rFonts w:eastAsia="Calibri"/>
          <w:sz w:val="24"/>
          <w:szCs w:val="24"/>
        </w:rPr>
      </w:pPr>
      <w:r>
        <w:rPr>
          <w:rFonts w:eastAsia="Calibri"/>
          <w:sz w:val="24"/>
          <w:szCs w:val="24"/>
        </w:rPr>
        <w:t>- Н</w:t>
      </w:r>
      <w:r w:rsidR="009041BF">
        <w:rPr>
          <w:rFonts w:eastAsia="Calibri"/>
          <w:sz w:val="24"/>
          <w:szCs w:val="24"/>
        </w:rPr>
        <w:t xml:space="preserve">а </w:t>
      </w:r>
      <w:r>
        <w:rPr>
          <w:rFonts w:eastAsia="Calibri"/>
          <w:sz w:val="24"/>
          <w:szCs w:val="24"/>
        </w:rPr>
        <w:t xml:space="preserve">Муниципальном фестивале, посвященном творчеству В.С. Высоцкого «Судьба, отлитая в стихе», </w:t>
      </w:r>
      <w:r w:rsidRPr="00AE2077">
        <w:rPr>
          <w:sz w:val="24"/>
          <w:szCs w:val="24"/>
          <w:lang w:eastAsia="ru-RU"/>
        </w:rPr>
        <w:t xml:space="preserve">организованном МКУ «Управление образования Исполнительного комитета </w:t>
      </w:r>
      <w:proofErr w:type="spellStart"/>
      <w:r w:rsidRPr="00AE2077">
        <w:rPr>
          <w:sz w:val="24"/>
          <w:szCs w:val="24"/>
          <w:lang w:eastAsia="ru-RU"/>
        </w:rPr>
        <w:t>Чистопольского</w:t>
      </w:r>
      <w:proofErr w:type="spellEnd"/>
      <w:r w:rsidRPr="00AE2077">
        <w:rPr>
          <w:sz w:val="24"/>
          <w:szCs w:val="24"/>
          <w:lang w:eastAsia="ru-RU"/>
        </w:rPr>
        <w:t xml:space="preserve"> муниципального </w:t>
      </w:r>
      <w:r>
        <w:rPr>
          <w:sz w:val="24"/>
          <w:szCs w:val="24"/>
          <w:lang w:eastAsia="ru-RU"/>
        </w:rPr>
        <w:t>района РТ» на базе МБОУ «СОШ № 4</w:t>
      </w:r>
      <w:r w:rsidRPr="00AE2077">
        <w:rPr>
          <w:sz w:val="24"/>
          <w:szCs w:val="24"/>
          <w:lang w:eastAsia="ru-RU"/>
        </w:rPr>
        <w:t>»</w:t>
      </w:r>
      <w:r w:rsidR="00CB7D6B">
        <w:rPr>
          <w:sz w:val="24"/>
          <w:szCs w:val="24"/>
          <w:lang w:eastAsia="ru-RU"/>
        </w:rPr>
        <w:t xml:space="preserve"> учащий</w:t>
      </w:r>
      <w:r w:rsidR="007146E0">
        <w:rPr>
          <w:sz w:val="24"/>
          <w:szCs w:val="24"/>
          <w:lang w:eastAsia="ru-RU"/>
        </w:rPr>
        <w:t>ся 7Г класса Серг</w:t>
      </w:r>
      <w:r>
        <w:rPr>
          <w:sz w:val="24"/>
          <w:szCs w:val="24"/>
          <w:lang w:eastAsia="ru-RU"/>
        </w:rPr>
        <w:t>еев Г. награжден Дипломом</w:t>
      </w:r>
      <w:r w:rsidRPr="00AE2077">
        <w:rPr>
          <w:sz w:val="24"/>
          <w:szCs w:val="24"/>
          <w:lang w:eastAsia="ru-RU"/>
        </w:rPr>
        <w:t xml:space="preserve"> призера в номинации «Исполнение стихов </w:t>
      </w:r>
      <w:r>
        <w:rPr>
          <w:sz w:val="24"/>
          <w:szCs w:val="24"/>
          <w:lang w:eastAsia="ru-RU"/>
        </w:rPr>
        <w:t>В.С. Высоцкого»</w:t>
      </w:r>
      <w:r w:rsidRPr="00AE2077">
        <w:rPr>
          <w:sz w:val="24"/>
          <w:szCs w:val="24"/>
          <w:lang w:eastAsia="ru-RU"/>
        </w:rPr>
        <w:t xml:space="preserve">, </w:t>
      </w:r>
      <w:r>
        <w:rPr>
          <w:sz w:val="24"/>
          <w:szCs w:val="24"/>
          <w:lang w:eastAsia="ru-RU"/>
        </w:rPr>
        <w:t>24.01</w:t>
      </w:r>
      <w:r w:rsidRPr="00AE2077">
        <w:rPr>
          <w:sz w:val="24"/>
          <w:szCs w:val="24"/>
          <w:lang w:eastAsia="ru-RU"/>
        </w:rPr>
        <w:t>.202</w:t>
      </w:r>
      <w:r>
        <w:rPr>
          <w:sz w:val="24"/>
          <w:szCs w:val="24"/>
          <w:lang w:eastAsia="ru-RU"/>
        </w:rPr>
        <w:t>5</w:t>
      </w:r>
      <w:r w:rsidRPr="00AE2077">
        <w:rPr>
          <w:sz w:val="24"/>
          <w:szCs w:val="24"/>
          <w:lang w:eastAsia="ru-RU"/>
        </w:rPr>
        <w:t xml:space="preserve"> г</w:t>
      </w:r>
      <w:r w:rsidRPr="00AE2077">
        <w:rPr>
          <w:rFonts w:eastAsia="Calibri"/>
          <w:sz w:val="24"/>
          <w:szCs w:val="24"/>
        </w:rPr>
        <w:t>.</w:t>
      </w:r>
    </w:p>
    <w:p w:rsidR="006335BC" w:rsidRDefault="006335BC" w:rsidP="00C8395D">
      <w:pPr>
        <w:widowControl/>
        <w:autoSpaceDE/>
        <w:autoSpaceDN/>
        <w:ind w:firstLine="708"/>
        <w:jc w:val="both"/>
        <w:rPr>
          <w:rFonts w:eastAsia="Calibri"/>
          <w:sz w:val="24"/>
          <w:szCs w:val="24"/>
          <w:highlight w:val="yellow"/>
        </w:rPr>
      </w:pPr>
    </w:p>
    <w:p w:rsidR="00697E5B" w:rsidRPr="00697E5B" w:rsidRDefault="00697E5B" w:rsidP="00415692">
      <w:pPr>
        <w:suppressAutoHyphens/>
        <w:snapToGrid w:val="0"/>
        <w:ind w:firstLine="709"/>
        <w:jc w:val="both"/>
        <w:rPr>
          <w:color w:val="000000"/>
          <w:sz w:val="24"/>
          <w:szCs w:val="24"/>
          <w:lang w:eastAsia="ar-SA"/>
        </w:rPr>
      </w:pPr>
      <w:r w:rsidRPr="00697E5B">
        <w:rPr>
          <w:color w:val="000000"/>
          <w:sz w:val="24"/>
          <w:szCs w:val="24"/>
          <w:lang w:eastAsia="ar-SA"/>
        </w:rPr>
        <w:t xml:space="preserve">Профессиональное развитие педагога-библиотекаря осуществлялось на протяжении всего учебного года. Это необходимо для постоянного совершенствование и освоения новых библиотечных технологий, что стимулирует творческую деятельность и как результат: повышение деловой репутации </w:t>
      </w:r>
      <w:r w:rsidR="00415692">
        <w:rPr>
          <w:color w:val="000000"/>
          <w:sz w:val="24"/>
          <w:szCs w:val="24"/>
          <w:lang w:eastAsia="ar-SA"/>
        </w:rPr>
        <w:t xml:space="preserve">педагога-библиотекаря и имиджа </w:t>
      </w:r>
      <w:r>
        <w:rPr>
          <w:color w:val="000000"/>
          <w:sz w:val="24"/>
          <w:szCs w:val="24"/>
          <w:lang w:eastAsia="ar-SA"/>
        </w:rPr>
        <w:t>ШИБЦ</w:t>
      </w:r>
      <w:r w:rsidRPr="00697E5B">
        <w:rPr>
          <w:color w:val="000000"/>
          <w:sz w:val="24"/>
          <w:szCs w:val="24"/>
          <w:lang w:eastAsia="ar-SA"/>
        </w:rPr>
        <w:t xml:space="preserve">. </w:t>
      </w:r>
    </w:p>
    <w:p w:rsidR="00697E5B" w:rsidRPr="00697E5B" w:rsidRDefault="00697E5B" w:rsidP="00415692">
      <w:pPr>
        <w:widowControl/>
        <w:tabs>
          <w:tab w:val="left" w:pos="284"/>
        </w:tabs>
        <w:suppressAutoHyphens/>
        <w:autoSpaceDE/>
        <w:autoSpaceDN/>
        <w:snapToGrid w:val="0"/>
        <w:jc w:val="both"/>
        <w:rPr>
          <w:color w:val="000000"/>
          <w:sz w:val="24"/>
          <w:szCs w:val="24"/>
          <w:lang w:eastAsia="ar-SA"/>
        </w:rPr>
      </w:pPr>
      <w:r w:rsidRPr="00697E5B">
        <w:rPr>
          <w:color w:val="000000"/>
          <w:sz w:val="24"/>
          <w:szCs w:val="24"/>
          <w:lang w:eastAsia="ar-SA"/>
        </w:rPr>
        <w:t>•</w:t>
      </w:r>
      <w:r w:rsidRPr="00697E5B">
        <w:rPr>
          <w:color w:val="000000"/>
          <w:sz w:val="24"/>
          <w:szCs w:val="24"/>
          <w:lang w:eastAsia="ar-SA"/>
        </w:rPr>
        <w:tab/>
        <w:t xml:space="preserve">Идет активная работа на </w:t>
      </w:r>
      <w:proofErr w:type="gramStart"/>
      <w:r w:rsidRPr="00697E5B">
        <w:rPr>
          <w:color w:val="000000"/>
          <w:sz w:val="24"/>
          <w:szCs w:val="24"/>
          <w:lang w:eastAsia="ar-SA"/>
        </w:rPr>
        <w:t>интернет-форумах</w:t>
      </w:r>
      <w:proofErr w:type="gramEnd"/>
      <w:r w:rsidRPr="00697E5B">
        <w:rPr>
          <w:color w:val="000000"/>
          <w:sz w:val="24"/>
          <w:szCs w:val="24"/>
          <w:lang w:eastAsia="ar-SA"/>
        </w:rPr>
        <w:t xml:space="preserve"> и библиотечных сообществ.</w:t>
      </w:r>
    </w:p>
    <w:p w:rsidR="00697E5B" w:rsidRPr="00697E5B" w:rsidRDefault="00697E5B" w:rsidP="00415692">
      <w:pPr>
        <w:widowControl/>
        <w:tabs>
          <w:tab w:val="left" w:pos="284"/>
        </w:tabs>
        <w:suppressAutoHyphens/>
        <w:autoSpaceDE/>
        <w:autoSpaceDN/>
        <w:snapToGrid w:val="0"/>
        <w:jc w:val="both"/>
        <w:rPr>
          <w:color w:val="000000"/>
          <w:sz w:val="24"/>
          <w:szCs w:val="24"/>
          <w:lang w:eastAsia="ar-SA"/>
        </w:rPr>
      </w:pPr>
      <w:r w:rsidRPr="00697E5B">
        <w:rPr>
          <w:color w:val="000000"/>
          <w:sz w:val="24"/>
          <w:szCs w:val="24"/>
          <w:lang w:eastAsia="ar-SA"/>
        </w:rPr>
        <w:t>•</w:t>
      </w:r>
      <w:r w:rsidRPr="00697E5B">
        <w:rPr>
          <w:color w:val="000000"/>
          <w:sz w:val="24"/>
          <w:szCs w:val="24"/>
          <w:lang w:eastAsia="ar-SA"/>
        </w:rPr>
        <w:tab/>
        <w:t>Осуществляется постоянный анализ библиотечного опыта и обобщение собственной практической деятельности.</w:t>
      </w:r>
    </w:p>
    <w:p w:rsidR="00415692" w:rsidRDefault="00697E5B" w:rsidP="00415692">
      <w:pPr>
        <w:widowControl/>
        <w:tabs>
          <w:tab w:val="left" w:pos="284"/>
        </w:tabs>
        <w:suppressAutoHyphens/>
        <w:autoSpaceDE/>
        <w:autoSpaceDN/>
        <w:snapToGrid w:val="0"/>
        <w:jc w:val="both"/>
        <w:rPr>
          <w:color w:val="000000"/>
          <w:sz w:val="24"/>
          <w:szCs w:val="24"/>
          <w:lang w:eastAsia="ar-SA"/>
        </w:rPr>
      </w:pPr>
      <w:r w:rsidRPr="00697E5B">
        <w:rPr>
          <w:color w:val="000000"/>
          <w:sz w:val="24"/>
          <w:szCs w:val="24"/>
          <w:lang w:eastAsia="ar-SA"/>
        </w:rPr>
        <w:t>•</w:t>
      </w:r>
      <w:r w:rsidRPr="00697E5B">
        <w:rPr>
          <w:color w:val="000000"/>
          <w:sz w:val="24"/>
          <w:szCs w:val="24"/>
          <w:lang w:eastAsia="ar-SA"/>
        </w:rPr>
        <w:tab/>
        <w:t xml:space="preserve"> Самообразование через знакомство</w:t>
      </w:r>
      <w:r w:rsidR="00415692">
        <w:rPr>
          <w:color w:val="000000"/>
          <w:sz w:val="24"/>
          <w:szCs w:val="24"/>
          <w:lang w:eastAsia="ar-SA"/>
        </w:rPr>
        <w:t xml:space="preserve"> с новыми идеями и концепциями </w:t>
      </w:r>
      <w:r w:rsidRPr="00697E5B">
        <w:rPr>
          <w:color w:val="000000"/>
          <w:sz w:val="24"/>
          <w:szCs w:val="24"/>
          <w:lang w:eastAsia="ar-SA"/>
        </w:rPr>
        <w:t>в библиоте</w:t>
      </w:r>
      <w:r w:rsidR="00415692">
        <w:rPr>
          <w:color w:val="000000"/>
          <w:sz w:val="24"/>
          <w:szCs w:val="24"/>
          <w:lang w:eastAsia="ar-SA"/>
        </w:rPr>
        <w:t xml:space="preserve">чном деле: участие в </w:t>
      </w:r>
      <w:proofErr w:type="spellStart"/>
      <w:r w:rsidR="00415692">
        <w:rPr>
          <w:color w:val="000000"/>
          <w:sz w:val="24"/>
          <w:szCs w:val="24"/>
          <w:lang w:eastAsia="ar-SA"/>
        </w:rPr>
        <w:t>вебинарах</w:t>
      </w:r>
      <w:proofErr w:type="spellEnd"/>
      <w:r w:rsidR="00415692">
        <w:rPr>
          <w:color w:val="000000"/>
          <w:sz w:val="24"/>
          <w:szCs w:val="24"/>
          <w:lang w:eastAsia="ar-SA"/>
        </w:rPr>
        <w:t>,</w:t>
      </w:r>
      <w:r w:rsidRPr="00697E5B">
        <w:rPr>
          <w:color w:val="000000"/>
          <w:sz w:val="24"/>
          <w:szCs w:val="24"/>
          <w:lang w:eastAsia="ar-SA"/>
        </w:rPr>
        <w:t xml:space="preserve"> на семинарах библиотечных работников. </w:t>
      </w:r>
    </w:p>
    <w:p w:rsidR="005C3043" w:rsidRPr="00415692" w:rsidRDefault="006335BC" w:rsidP="00415692">
      <w:pPr>
        <w:widowControl/>
        <w:tabs>
          <w:tab w:val="left" w:pos="284"/>
        </w:tabs>
        <w:suppressAutoHyphens/>
        <w:autoSpaceDE/>
        <w:autoSpaceDN/>
        <w:snapToGrid w:val="0"/>
        <w:ind w:firstLine="709"/>
        <w:jc w:val="both"/>
        <w:rPr>
          <w:color w:val="000000"/>
          <w:sz w:val="24"/>
          <w:szCs w:val="24"/>
          <w:lang w:eastAsia="ar-SA"/>
        </w:rPr>
      </w:pPr>
      <w:r w:rsidRPr="006335BC">
        <w:rPr>
          <w:rFonts w:eastAsia="Calibri"/>
          <w:color w:val="000000"/>
          <w:sz w:val="24"/>
          <w:szCs w:val="21"/>
          <w:shd w:val="clear" w:color="auto" w:fill="FFFFFF"/>
        </w:rPr>
        <w:t xml:space="preserve">31 января 2025 года на базе ШИБЦ было организовано и проведено совещание педагогов-библиотекарей </w:t>
      </w:r>
      <w:proofErr w:type="spellStart"/>
      <w:r w:rsidRPr="006335BC">
        <w:rPr>
          <w:rFonts w:eastAsia="Calibri"/>
          <w:color w:val="000000"/>
          <w:sz w:val="24"/>
          <w:szCs w:val="21"/>
          <w:shd w:val="clear" w:color="auto" w:fill="FFFFFF"/>
        </w:rPr>
        <w:t>Чистопольского</w:t>
      </w:r>
      <w:proofErr w:type="spellEnd"/>
      <w:r w:rsidRPr="006335BC">
        <w:rPr>
          <w:rFonts w:eastAsia="Calibri"/>
          <w:color w:val="000000"/>
          <w:sz w:val="24"/>
          <w:szCs w:val="21"/>
          <w:shd w:val="clear" w:color="auto" w:fill="FFFFFF"/>
        </w:rPr>
        <w:t xml:space="preserve"> муниципального района «Мониторинг обеспеченности учебниками на 2025 – 2026 учебный год»</w:t>
      </w:r>
      <w:r>
        <w:rPr>
          <w:rFonts w:eastAsia="Calibri"/>
          <w:color w:val="000000"/>
          <w:sz w:val="24"/>
          <w:szCs w:val="21"/>
          <w:shd w:val="clear" w:color="auto" w:fill="FFFFFF"/>
        </w:rPr>
        <w:t>.</w:t>
      </w:r>
      <w:r w:rsidRPr="006335BC">
        <w:rPr>
          <w:rFonts w:eastAsia="Calibri"/>
          <w:color w:val="000000"/>
          <w:sz w:val="24"/>
          <w:szCs w:val="21"/>
          <w:shd w:val="clear" w:color="auto" w:fill="FFFFFF"/>
        </w:rPr>
        <w:t xml:space="preserve"> </w:t>
      </w:r>
    </w:p>
    <w:p w:rsidR="006335BC" w:rsidRPr="006335BC" w:rsidRDefault="006335BC" w:rsidP="006335BC">
      <w:pPr>
        <w:widowControl/>
        <w:autoSpaceDE/>
        <w:autoSpaceDN/>
        <w:ind w:firstLine="708"/>
        <w:jc w:val="both"/>
        <w:rPr>
          <w:rFonts w:eastAsia="Calibri"/>
          <w:b/>
          <w:sz w:val="24"/>
          <w:szCs w:val="24"/>
        </w:rPr>
      </w:pPr>
      <w:r w:rsidRPr="006335BC">
        <w:rPr>
          <w:rFonts w:eastAsia="Calibri"/>
          <w:b/>
          <w:sz w:val="24"/>
          <w:szCs w:val="24"/>
        </w:rPr>
        <w:t>Педагог-библиотекарь приняла участие:</w:t>
      </w:r>
    </w:p>
    <w:p w:rsidR="00A81B23" w:rsidRPr="00622A29" w:rsidRDefault="00C8395D" w:rsidP="00A81B23">
      <w:pPr>
        <w:widowControl/>
        <w:autoSpaceDE/>
        <w:autoSpaceDN/>
        <w:ind w:firstLine="708"/>
        <w:jc w:val="both"/>
        <w:rPr>
          <w:rFonts w:eastAsia="Calibri"/>
          <w:sz w:val="24"/>
          <w:szCs w:val="24"/>
        </w:rPr>
      </w:pPr>
      <w:r w:rsidRPr="00622A29">
        <w:rPr>
          <w:rFonts w:eastAsia="Calibri"/>
          <w:sz w:val="24"/>
          <w:szCs w:val="24"/>
        </w:rPr>
        <w:t xml:space="preserve">В </w:t>
      </w:r>
      <w:r w:rsidR="00622A29">
        <w:rPr>
          <w:rFonts w:eastAsia="Calibri"/>
          <w:sz w:val="24"/>
          <w:szCs w:val="24"/>
        </w:rPr>
        <w:t xml:space="preserve">работе </w:t>
      </w:r>
      <w:r w:rsidR="00622A29" w:rsidRPr="00622A29">
        <w:rPr>
          <w:rFonts w:eastAsia="Calibri"/>
          <w:sz w:val="24"/>
          <w:szCs w:val="24"/>
          <w:lang w:val="en-US"/>
        </w:rPr>
        <w:t>IV</w:t>
      </w:r>
      <w:r w:rsidR="00A81B23" w:rsidRPr="00622A29">
        <w:rPr>
          <w:rFonts w:eastAsia="Calibri"/>
          <w:sz w:val="24"/>
          <w:szCs w:val="24"/>
        </w:rPr>
        <w:t xml:space="preserve"> Международной научно-практической конференции «Что и как читают наши дети</w:t>
      </w:r>
      <w:r w:rsidR="00622A29" w:rsidRPr="00622A29">
        <w:rPr>
          <w:rFonts w:eastAsia="Calibri"/>
          <w:sz w:val="24"/>
          <w:szCs w:val="24"/>
        </w:rPr>
        <w:t>?</w:t>
      </w:r>
      <w:r w:rsidR="00A81B23" w:rsidRPr="00622A29">
        <w:rPr>
          <w:rFonts w:eastAsia="Calibri"/>
          <w:sz w:val="24"/>
          <w:szCs w:val="24"/>
        </w:rPr>
        <w:t>»,</w:t>
      </w:r>
      <w:r w:rsidRPr="00622A29">
        <w:rPr>
          <w:rFonts w:eastAsia="Calibri"/>
          <w:sz w:val="24"/>
          <w:szCs w:val="24"/>
        </w:rPr>
        <w:t xml:space="preserve"> </w:t>
      </w:r>
      <w:r w:rsidR="00A81B23" w:rsidRPr="00622A29">
        <w:rPr>
          <w:rFonts w:eastAsia="Calibri"/>
          <w:sz w:val="24"/>
          <w:szCs w:val="24"/>
        </w:rPr>
        <w:t xml:space="preserve">организованной Министерством культуры РФ, РГДБ, г. Москва, </w:t>
      </w:r>
      <w:r w:rsidR="00622A29" w:rsidRPr="00622A29">
        <w:rPr>
          <w:rFonts w:eastAsia="Calibri"/>
          <w:sz w:val="24"/>
          <w:szCs w:val="24"/>
        </w:rPr>
        <w:t>2</w:t>
      </w:r>
      <w:r w:rsidR="00A81B23" w:rsidRPr="00622A29">
        <w:rPr>
          <w:rFonts w:eastAsia="Calibri"/>
          <w:sz w:val="24"/>
          <w:szCs w:val="24"/>
        </w:rPr>
        <w:t xml:space="preserve">1 </w:t>
      </w:r>
      <w:r w:rsidR="00622A29" w:rsidRPr="00622A29">
        <w:rPr>
          <w:rFonts w:eastAsia="Calibri"/>
          <w:sz w:val="24"/>
          <w:szCs w:val="24"/>
        </w:rPr>
        <w:t>–</w:t>
      </w:r>
      <w:r w:rsidR="00A81B23" w:rsidRPr="00622A29">
        <w:rPr>
          <w:rFonts w:eastAsia="Calibri"/>
          <w:sz w:val="24"/>
          <w:szCs w:val="24"/>
        </w:rPr>
        <w:t xml:space="preserve"> 2</w:t>
      </w:r>
      <w:r w:rsidR="00622A29" w:rsidRPr="00622A29">
        <w:rPr>
          <w:rFonts w:eastAsia="Calibri"/>
          <w:sz w:val="24"/>
          <w:szCs w:val="24"/>
        </w:rPr>
        <w:t>2 мая 2025</w:t>
      </w:r>
      <w:r w:rsidR="00A81B23" w:rsidRPr="00622A29">
        <w:rPr>
          <w:rFonts w:eastAsia="Calibri"/>
          <w:sz w:val="24"/>
          <w:szCs w:val="24"/>
        </w:rPr>
        <w:t xml:space="preserve"> года;</w:t>
      </w:r>
    </w:p>
    <w:p w:rsidR="00903FE8" w:rsidRDefault="00903FE8" w:rsidP="00A049F6">
      <w:pPr>
        <w:widowControl/>
        <w:autoSpaceDE/>
        <w:autoSpaceDN/>
        <w:ind w:firstLine="708"/>
        <w:jc w:val="both"/>
        <w:rPr>
          <w:rFonts w:eastAsia="Calibri"/>
          <w:sz w:val="24"/>
          <w:szCs w:val="24"/>
        </w:rPr>
      </w:pPr>
      <w:r>
        <w:rPr>
          <w:rFonts w:eastAsia="Calibri"/>
          <w:sz w:val="24"/>
          <w:szCs w:val="24"/>
        </w:rPr>
        <w:t>В работе Всероссийского семинара для специалистов библиотек РФ. Обслуживающих детей «</w:t>
      </w:r>
      <w:r>
        <w:rPr>
          <w:rFonts w:eastAsia="Calibri"/>
          <w:sz w:val="24"/>
          <w:szCs w:val="24"/>
          <w:lang w:val="en-US"/>
        </w:rPr>
        <w:t>IT</w:t>
      </w:r>
      <w:r w:rsidRPr="00903FE8">
        <w:rPr>
          <w:rFonts w:eastAsia="Calibri"/>
          <w:sz w:val="24"/>
          <w:szCs w:val="24"/>
        </w:rPr>
        <w:t xml:space="preserve"> </w:t>
      </w:r>
      <w:r>
        <w:rPr>
          <w:rFonts w:eastAsia="Calibri"/>
          <w:sz w:val="24"/>
          <w:szCs w:val="24"/>
        </w:rPr>
        <w:t xml:space="preserve">и </w:t>
      </w:r>
      <w:proofErr w:type="spellStart"/>
      <w:r>
        <w:rPr>
          <w:rFonts w:eastAsia="Calibri"/>
          <w:sz w:val="24"/>
          <w:szCs w:val="24"/>
        </w:rPr>
        <w:t>медиатехнологии</w:t>
      </w:r>
      <w:proofErr w:type="spellEnd"/>
      <w:r>
        <w:rPr>
          <w:rFonts w:eastAsia="Calibri"/>
          <w:sz w:val="24"/>
          <w:szCs w:val="24"/>
        </w:rPr>
        <w:t xml:space="preserve"> в практике библиотек, работающих с детьми: ориентир на пользователя», организованного Министерством культуры РФ и РГДБ, 9 – 10 апреля 2025 года;</w:t>
      </w:r>
    </w:p>
    <w:p w:rsidR="00A049F6" w:rsidRPr="003E36B4" w:rsidRDefault="005E1690" w:rsidP="00A049F6">
      <w:pPr>
        <w:widowControl/>
        <w:autoSpaceDE/>
        <w:autoSpaceDN/>
        <w:ind w:firstLine="708"/>
        <w:jc w:val="both"/>
        <w:rPr>
          <w:rFonts w:eastAsia="Calibri"/>
          <w:sz w:val="24"/>
          <w:szCs w:val="24"/>
          <w:highlight w:val="yellow"/>
        </w:rPr>
      </w:pPr>
      <w:r w:rsidRPr="00AE2077">
        <w:rPr>
          <w:rFonts w:eastAsia="Calibri"/>
          <w:sz w:val="24"/>
          <w:szCs w:val="24"/>
        </w:rPr>
        <w:lastRenderedPageBreak/>
        <w:t xml:space="preserve">В </w:t>
      </w:r>
      <w:r w:rsidR="00A049F6" w:rsidRPr="00AE2077">
        <w:rPr>
          <w:sz w:val="24"/>
          <w:szCs w:val="24"/>
          <w:lang w:eastAsia="ru-RU"/>
        </w:rPr>
        <w:t xml:space="preserve">лекциях-консультациях, организованных РГДБ по </w:t>
      </w:r>
      <w:r w:rsidR="00AE2077" w:rsidRPr="00AE2077">
        <w:rPr>
          <w:sz w:val="24"/>
          <w:szCs w:val="24"/>
          <w:lang w:eastAsia="ru-RU"/>
        </w:rPr>
        <w:t>использованию библиотечных сообществ в социальных сетях</w:t>
      </w:r>
      <w:r w:rsidR="009041BF">
        <w:rPr>
          <w:sz w:val="24"/>
          <w:szCs w:val="24"/>
          <w:lang w:eastAsia="ru-RU"/>
        </w:rPr>
        <w:t xml:space="preserve"> и о создании традиционных художественных выставках в библиотеках, </w:t>
      </w:r>
      <w:r w:rsidR="009041BF" w:rsidRPr="009041BF">
        <w:rPr>
          <w:sz w:val="24"/>
          <w:szCs w:val="24"/>
          <w:lang w:eastAsia="ru-RU"/>
        </w:rPr>
        <w:t>обслуживающих детей</w:t>
      </w:r>
      <w:r w:rsidR="00A049F6" w:rsidRPr="009041BF">
        <w:rPr>
          <w:sz w:val="24"/>
          <w:szCs w:val="24"/>
          <w:lang w:eastAsia="ru-RU"/>
        </w:rPr>
        <w:t>;</w:t>
      </w:r>
    </w:p>
    <w:p w:rsidR="00D07AD1" w:rsidRPr="00CB7D6B" w:rsidRDefault="00D07AD1" w:rsidP="00D07AD1">
      <w:pPr>
        <w:widowControl/>
        <w:shd w:val="clear" w:color="auto" w:fill="FFFFFF"/>
        <w:autoSpaceDE/>
        <w:autoSpaceDN/>
        <w:ind w:firstLine="720"/>
        <w:jc w:val="both"/>
        <w:rPr>
          <w:sz w:val="24"/>
        </w:rPr>
      </w:pPr>
      <w:r w:rsidRPr="00CB7D6B">
        <w:rPr>
          <w:sz w:val="24"/>
          <w:szCs w:val="24"/>
          <w:lang w:eastAsia="ru-RU"/>
        </w:rPr>
        <w:t>В работе семинара «</w:t>
      </w:r>
      <w:r w:rsidR="00622A29" w:rsidRPr="00CB7D6B">
        <w:rPr>
          <w:sz w:val="24"/>
          <w:szCs w:val="24"/>
          <w:lang w:eastAsia="ru-RU"/>
        </w:rPr>
        <w:t>Вопросы модернизации и научно-методического сопровождения деятельности школьных библиотек</w:t>
      </w:r>
      <w:r w:rsidRPr="00CB7D6B">
        <w:rPr>
          <w:sz w:val="24"/>
          <w:szCs w:val="24"/>
          <w:lang w:eastAsia="ru-RU"/>
        </w:rPr>
        <w:t xml:space="preserve">», организованного </w:t>
      </w:r>
      <w:r w:rsidR="00CB7D6B" w:rsidRPr="00CB7D6B">
        <w:rPr>
          <w:sz w:val="24"/>
          <w:szCs w:val="24"/>
          <w:lang w:eastAsia="ru-RU"/>
        </w:rPr>
        <w:t>Министерством</w:t>
      </w:r>
      <w:r w:rsidR="00622A29" w:rsidRPr="00CB7D6B">
        <w:rPr>
          <w:sz w:val="24"/>
          <w:szCs w:val="24"/>
          <w:lang w:eastAsia="ru-RU"/>
        </w:rPr>
        <w:t xml:space="preserve"> просвещения РФ, ФГБНУ «Институт содержания и методов обучения»</w:t>
      </w:r>
      <w:r w:rsidR="00CB7D6B" w:rsidRPr="00CB7D6B">
        <w:rPr>
          <w:sz w:val="24"/>
          <w:szCs w:val="24"/>
          <w:lang w:eastAsia="ru-RU"/>
        </w:rPr>
        <w:t>, 18 марта 2025</w:t>
      </w:r>
      <w:r w:rsidRPr="00CB7D6B">
        <w:rPr>
          <w:sz w:val="24"/>
          <w:szCs w:val="24"/>
          <w:lang w:eastAsia="ru-RU"/>
        </w:rPr>
        <w:t xml:space="preserve"> год</w:t>
      </w:r>
      <w:r w:rsidR="00CB7D6B" w:rsidRPr="00CB7D6B">
        <w:rPr>
          <w:sz w:val="24"/>
          <w:szCs w:val="24"/>
          <w:lang w:eastAsia="ru-RU"/>
        </w:rPr>
        <w:t>а;</w:t>
      </w:r>
    </w:p>
    <w:p w:rsidR="00C8395D" w:rsidRDefault="00D07AD1" w:rsidP="00C8395D">
      <w:pPr>
        <w:widowControl/>
        <w:autoSpaceDE/>
        <w:autoSpaceDN/>
        <w:ind w:firstLine="708"/>
        <w:jc w:val="both"/>
        <w:rPr>
          <w:rFonts w:eastAsia="Calibri"/>
          <w:color w:val="000000"/>
          <w:sz w:val="24"/>
          <w:szCs w:val="24"/>
        </w:rPr>
      </w:pPr>
      <w:r w:rsidRPr="009041BF">
        <w:rPr>
          <w:rFonts w:eastAsia="Calibri"/>
          <w:color w:val="000000"/>
          <w:sz w:val="24"/>
          <w:szCs w:val="24"/>
        </w:rPr>
        <w:t>Во</w:t>
      </w:r>
      <w:r w:rsidR="00C8395D" w:rsidRPr="009041BF">
        <w:rPr>
          <w:rFonts w:eastAsia="Calibri"/>
          <w:color w:val="000000"/>
          <w:sz w:val="24"/>
          <w:szCs w:val="24"/>
        </w:rPr>
        <w:t xml:space="preserve"> </w:t>
      </w:r>
      <w:proofErr w:type="gramStart"/>
      <w:r w:rsidR="00C8395D" w:rsidRPr="009041BF">
        <w:rPr>
          <w:rFonts w:eastAsia="Calibri"/>
          <w:color w:val="000000"/>
          <w:sz w:val="24"/>
          <w:szCs w:val="24"/>
        </w:rPr>
        <w:t>Всероссийском</w:t>
      </w:r>
      <w:proofErr w:type="gramEnd"/>
      <w:r w:rsidR="00C8395D" w:rsidRPr="009041BF">
        <w:rPr>
          <w:rFonts w:eastAsia="Calibri"/>
          <w:color w:val="000000"/>
          <w:sz w:val="24"/>
          <w:szCs w:val="24"/>
        </w:rPr>
        <w:t xml:space="preserve"> </w:t>
      </w:r>
      <w:proofErr w:type="spellStart"/>
      <w:r w:rsidR="00C8395D" w:rsidRPr="009041BF">
        <w:rPr>
          <w:rFonts w:eastAsia="Calibri"/>
          <w:color w:val="000000"/>
          <w:sz w:val="24"/>
          <w:szCs w:val="24"/>
        </w:rPr>
        <w:t>вебинаре</w:t>
      </w:r>
      <w:proofErr w:type="spellEnd"/>
      <w:r w:rsidR="00C8395D" w:rsidRPr="009041BF">
        <w:rPr>
          <w:rFonts w:eastAsia="Calibri"/>
          <w:color w:val="000000"/>
          <w:sz w:val="24"/>
          <w:szCs w:val="24"/>
        </w:rPr>
        <w:t xml:space="preserve"> «</w:t>
      </w:r>
      <w:r w:rsidR="001E173E" w:rsidRPr="009041BF">
        <w:rPr>
          <w:rFonts w:eastAsia="Calibri"/>
          <w:color w:val="000000"/>
          <w:sz w:val="24"/>
          <w:szCs w:val="24"/>
        </w:rPr>
        <w:t xml:space="preserve">Мультимедийный портфель: практика для педагогов и родителей. Как разнообразить образование электронными средствами», </w:t>
      </w:r>
      <w:r w:rsidR="00C8395D" w:rsidRPr="009041BF">
        <w:rPr>
          <w:rFonts w:eastAsia="Calibri"/>
          <w:color w:val="000000"/>
          <w:sz w:val="24"/>
          <w:szCs w:val="24"/>
        </w:rPr>
        <w:t>организованны</w:t>
      </w:r>
      <w:r w:rsidR="009041BF">
        <w:rPr>
          <w:rFonts w:eastAsia="Calibri"/>
          <w:color w:val="000000"/>
          <w:sz w:val="24"/>
          <w:szCs w:val="24"/>
        </w:rPr>
        <w:t>м</w:t>
      </w:r>
      <w:r w:rsidR="00C8395D" w:rsidRPr="009041BF">
        <w:rPr>
          <w:rFonts w:eastAsia="Calibri"/>
          <w:color w:val="000000"/>
          <w:sz w:val="24"/>
          <w:szCs w:val="24"/>
        </w:rPr>
        <w:t xml:space="preserve"> </w:t>
      </w:r>
      <w:r w:rsidR="001E173E" w:rsidRPr="009041BF">
        <w:rPr>
          <w:rFonts w:eastAsia="Calibri"/>
          <w:color w:val="000000"/>
          <w:sz w:val="24"/>
          <w:szCs w:val="24"/>
        </w:rPr>
        <w:t>Издательством «Русское слово»</w:t>
      </w:r>
      <w:r w:rsidR="00C8395D" w:rsidRPr="009041BF">
        <w:rPr>
          <w:rFonts w:eastAsia="Calibri"/>
          <w:color w:val="000000"/>
          <w:sz w:val="24"/>
          <w:szCs w:val="24"/>
        </w:rPr>
        <w:t xml:space="preserve">, </w:t>
      </w:r>
      <w:r w:rsidR="001E173E" w:rsidRPr="009041BF">
        <w:rPr>
          <w:rFonts w:eastAsia="Calibri"/>
          <w:color w:val="000000"/>
          <w:sz w:val="24"/>
          <w:szCs w:val="24"/>
        </w:rPr>
        <w:t>21 октября</w:t>
      </w:r>
      <w:r w:rsidRPr="009041BF">
        <w:rPr>
          <w:rFonts w:eastAsia="Calibri"/>
          <w:color w:val="000000"/>
          <w:sz w:val="24"/>
          <w:szCs w:val="24"/>
        </w:rPr>
        <w:t xml:space="preserve"> 2024</w:t>
      </w:r>
      <w:r w:rsidR="00C8395D" w:rsidRPr="009041BF">
        <w:rPr>
          <w:rFonts w:eastAsia="Calibri"/>
          <w:color w:val="000000"/>
          <w:sz w:val="24"/>
          <w:szCs w:val="24"/>
        </w:rPr>
        <w:t xml:space="preserve"> года.</w:t>
      </w:r>
    </w:p>
    <w:p w:rsidR="009041BF" w:rsidRPr="009041BF" w:rsidRDefault="009041BF" w:rsidP="009041BF">
      <w:pPr>
        <w:widowControl/>
        <w:autoSpaceDE/>
        <w:autoSpaceDN/>
        <w:ind w:firstLine="708"/>
        <w:jc w:val="both"/>
        <w:rPr>
          <w:rFonts w:eastAsia="Calibri"/>
          <w:color w:val="000000"/>
          <w:sz w:val="24"/>
          <w:szCs w:val="24"/>
        </w:rPr>
      </w:pPr>
      <w:proofErr w:type="gramStart"/>
      <w:r w:rsidRPr="009041BF">
        <w:rPr>
          <w:rFonts w:eastAsia="Calibri"/>
          <w:color w:val="000000"/>
          <w:sz w:val="24"/>
          <w:szCs w:val="24"/>
        </w:rPr>
        <w:t xml:space="preserve">Во Всероссийском </w:t>
      </w:r>
      <w:proofErr w:type="spellStart"/>
      <w:r w:rsidRPr="009041BF">
        <w:rPr>
          <w:rFonts w:eastAsia="Calibri"/>
          <w:color w:val="000000"/>
          <w:sz w:val="24"/>
          <w:szCs w:val="24"/>
        </w:rPr>
        <w:t>вебинаре</w:t>
      </w:r>
      <w:proofErr w:type="spellEnd"/>
      <w:r w:rsidRPr="009041BF">
        <w:rPr>
          <w:rFonts w:eastAsia="Calibri"/>
          <w:color w:val="000000"/>
          <w:sz w:val="24"/>
          <w:szCs w:val="24"/>
        </w:rPr>
        <w:t xml:space="preserve"> «</w:t>
      </w:r>
      <w:r>
        <w:rPr>
          <w:rFonts w:eastAsia="Calibri"/>
          <w:color w:val="000000"/>
          <w:sz w:val="24"/>
          <w:szCs w:val="24"/>
        </w:rPr>
        <w:t>Новые книги - в библиотеку: о проекте издательства «Русское слово» по поддержке школьных и публичных библиотек»</w:t>
      </w:r>
      <w:r w:rsidRPr="009041BF">
        <w:rPr>
          <w:rFonts w:eastAsia="Calibri"/>
          <w:color w:val="000000"/>
          <w:sz w:val="24"/>
          <w:szCs w:val="24"/>
        </w:rPr>
        <w:t>, организованны</w:t>
      </w:r>
      <w:r>
        <w:rPr>
          <w:rFonts w:eastAsia="Calibri"/>
          <w:color w:val="000000"/>
          <w:sz w:val="24"/>
          <w:szCs w:val="24"/>
        </w:rPr>
        <w:t>м</w:t>
      </w:r>
      <w:r w:rsidRPr="009041BF">
        <w:rPr>
          <w:rFonts w:eastAsia="Calibri"/>
          <w:color w:val="000000"/>
          <w:sz w:val="24"/>
          <w:szCs w:val="24"/>
        </w:rPr>
        <w:t xml:space="preserve"> Издательством «Русское слово», </w:t>
      </w:r>
      <w:r>
        <w:rPr>
          <w:rFonts w:eastAsia="Calibri"/>
          <w:color w:val="000000"/>
          <w:sz w:val="24"/>
          <w:szCs w:val="24"/>
        </w:rPr>
        <w:t>4 декабря</w:t>
      </w:r>
      <w:r w:rsidRPr="009041BF">
        <w:rPr>
          <w:rFonts w:eastAsia="Calibri"/>
          <w:color w:val="000000"/>
          <w:sz w:val="24"/>
          <w:szCs w:val="24"/>
        </w:rPr>
        <w:t xml:space="preserve"> 2024 года.</w:t>
      </w:r>
      <w:proofErr w:type="gramEnd"/>
    </w:p>
    <w:p w:rsidR="00796BFA" w:rsidRPr="00CB7D6B" w:rsidRDefault="00796BFA" w:rsidP="00796BFA">
      <w:pPr>
        <w:widowControl/>
        <w:autoSpaceDE/>
        <w:autoSpaceDN/>
        <w:ind w:firstLine="708"/>
        <w:jc w:val="both"/>
        <w:rPr>
          <w:rFonts w:eastAsia="Calibri"/>
          <w:sz w:val="24"/>
          <w:szCs w:val="24"/>
        </w:rPr>
      </w:pPr>
      <w:r w:rsidRPr="00CB7D6B">
        <w:rPr>
          <w:rFonts w:eastAsia="Calibri"/>
          <w:sz w:val="24"/>
          <w:szCs w:val="24"/>
        </w:rPr>
        <w:t>Результаты деятельности школьного информационно-библиотечного центра представлены:</w:t>
      </w:r>
    </w:p>
    <w:p w:rsidR="00796BFA" w:rsidRPr="00097DC6" w:rsidRDefault="00796BFA" w:rsidP="00796BFA">
      <w:pPr>
        <w:ind w:firstLine="708"/>
        <w:jc w:val="both"/>
        <w:rPr>
          <w:rFonts w:eastAsia="Calibri"/>
          <w:sz w:val="24"/>
          <w:szCs w:val="24"/>
        </w:rPr>
      </w:pPr>
      <w:r w:rsidRPr="00903FE8">
        <w:rPr>
          <w:b/>
          <w:sz w:val="24"/>
          <w:szCs w:val="24"/>
          <w:lang w:eastAsia="ru-RU"/>
        </w:rPr>
        <w:t>В статье «Применение образовательных технологий в деятельности ш</w:t>
      </w:r>
      <w:r w:rsidRPr="00903FE8">
        <w:rPr>
          <w:b/>
          <w:bCs/>
          <w:sz w:val="24"/>
          <w:szCs w:val="24"/>
          <w:lang w:eastAsia="ru-RU"/>
        </w:rPr>
        <w:t>кольного информационно-</w:t>
      </w:r>
      <w:r>
        <w:rPr>
          <w:b/>
          <w:bCs/>
          <w:sz w:val="24"/>
          <w:szCs w:val="24"/>
          <w:lang w:eastAsia="ru-RU"/>
        </w:rPr>
        <w:t>библиотечного центра как одно и</w:t>
      </w:r>
      <w:r w:rsidRPr="00903FE8">
        <w:rPr>
          <w:b/>
          <w:bCs/>
          <w:sz w:val="24"/>
          <w:szCs w:val="24"/>
          <w:lang w:eastAsia="ru-RU"/>
        </w:rPr>
        <w:t>з условий формирования информационной компетентности школьников»</w:t>
      </w:r>
      <w:r w:rsidRPr="00903FE8">
        <w:rPr>
          <w:sz w:val="24"/>
          <w:szCs w:val="24"/>
          <w:lang w:eastAsia="ru-RU"/>
        </w:rPr>
        <w:t xml:space="preserve"> в сборнике докладов </w:t>
      </w:r>
      <w:r w:rsidRPr="00903FE8">
        <w:rPr>
          <w:sz w:val="24"/>
          <w:szCs w:val="24"/>
          <w:lang w:val="en-US" w:eastAsia="ru-RU"/>
        </w:rPr>
        <w:t>XII</w:t>
      </w:r>
      <w:r w:rsidRPr="00903FE8">
        <w:rPr>
          <w:sz w:val="24"/>
          <w:szCs w:val="24"/>
          <w:lang w:eastAsia="ru-RU"/>
        </w:rPr>
        <w:t xml:space="preserve"> Всероссийской научно-практической конференции имени академика К.А. Валиева</w:t>
      </w:r>
      <w:r>
        <w:rPr>
          <w:sz w:val="24"/>
          <w:szCs w:val="24"/>
          <w:lang w:eastAsia="ru-RU"/>
        </w:rPr>
        <w:t xml:space="preserve">. </w:t>
      </w:r>
      <w:r w:rsidRPr="00097DC6">
        <w:rPr>
          <w:rFonts w:eastAsia="Calibri"/>
          <w:sz w:val="24"/>
          <w:szCs w:val="24"/>
        </w:rPr>
        <w:t xml:space="preserve">Организатор: </w:t>
      </w:r>
      <w:r w:rsidRPr="00097DC6">
        <w:rPr>
          <w:sz w:val="24"/>
          <w:szCs w:val="24"/>
          <w:shd w:val="clear" w:color="auto" w:fill="FFFFFF"/>
          <w:lang w:eastAsia="ru-RU"/>
        </w:rPr>
        <w:t xml:space="preserve">Координационный центр сети Ассоциированных школ ЮНЕСКО в Российской Федерации, </w:t>
      </w:r>
      <w:r w:rsidRPr="00097DC6">
        <w:rPr>
          <w:sz w:val="24"/>
          <w:szCs w:val="24"/>
          <w:lang w:eastAsia="ru-RU"/>
        </w:rPr>
        <w:t xml:space="preserve">Академия наук РТ, МБОУ «Лицей №2 имени академика К.А. Валиева г. </w:t>
      </w:r>
      <w:proofErr w:type="spellStart"/>
      <w:r w:rsidRPr="00097DC6">
        <w:rPr>
          <w:sz w:val="24"/>
          <w:szCs w:val="24"/>
          <w:lang w:eastAsia="ru-RU"/>
        </w:rPr>
        <w:t>Мамадыш</w:t>
      </w:r>
      <w:proofErr w:type="spellEnd"/>
      <w:r w:rsidRPr="00097DC6">
        <w:rPr>
          <w:sz w:val="24"/>
          <w:szCs w:val="24"/>
          <w:lang w:eastAsia="ru-RU"/>
        </w:rPr>
        <w:t xml:space="preserve">» </w:t>
      </w:r>
      <w:proofErr w:type="spellStart"/>
      <w:r w:rsidRPr="00097DC6">
        <w:rPr>
          <w:sz w:val="24"/>
          <w:szCs w:val="24"/>
          <w:lang w:eastAsia="ru-RU"/>
        </w:rPr>
        <w:t>Мамадышского</w:t>
      </w:r>
      <w:proofErr w:type="spellEnd"/>
      <w:r w:rsidRPr="00097DC6">
        <w:rPr>
          <w:sz w:val="24"/>
          <w:szCs w:val="24"/>
          <w:lang w:eastAsia="ru-RU"/>
        </w:rPr>
        <w:t xml:space="preserve"> </w:t>
      </w:r>
      <w:r w:rsidRPr="00161D7E">
        <w:rPr>
          <w:sz w:val="24"/>
          <w:szCs w:val="24"/>
          <w:lang w:eastAsia="ru-RU"/>
        </w:rPr>
        <w:t>муниципального района РТ,</w:t>
      </w:r>
      <w:r>
        <w:rPr>
          <w:sz w:val="24"/>
          <w:szCs w:val="24"/>
          <w:lang w:eastAsia="ru-RU"/>
        </w:rPr>
        <w:t xml:space="preserve"> февраль, 2025 года.</w:t>
      </w:r>
    </w:p>
    <w:p w:rsidR="00796BFA" w:rsidRPr="009041BF" w:rsidRDefault="00796BFA" w:rsidP="00C8395D">
      <w:pPr>
        <w:widowControl/>
        <w:autoSpaceDE/>
        <w:autoSpaceDN/>
        <w:ind w:firstLine="708"/>
        <w:jc w:val="both"/>
        <w:rPr>
          <w:rFonts w:eastAsia="Calibri"/>
          <w:color w:val="000000"/>
          <w:sz w:val="24"/>
          <w:szCs w:val="24"/>
        </w:rPr>
      </w:pPr>
    </w:p>
    <w:p w:rsidR="00D06B78" w:rsidRPr="0002634B" w:rsidRDefault="00077981" w:rsidP="00D06B78">
      <w:pPr>
        <w:pStyle w:val="a3"/>
        <w:ind w:firstLine="720"/>
        <w:jc w:val="both"/>
        <w:rPr>
          <w:b/>
        </w:rPr>
      </w:pPr>
      <w:r w:rsidRPr="0002634B">
        <w:rPr>
          <w:b/>
        </w:rPr>
        <w:t xml:space="preserve">Таким образом, </w:t>
      </w:r>
      <w:r w:rsidR="00D06B78" w:rsidRPr="0002634B">
        <w:t xml:space="preserve">в течение года деятельность ШИБЦ </w:t>
      </w:r>
      <w:r w:rsidR="00D06B78" w:rsidRPr="0002634B">
        <w:rPr>
          <w:lang w:eastAsia="ru-RU"/>
        </w:rPr>
        <w:t>способствова</w:t>
      </w:r>
      <w:r w:rsidR="00D06B78" w:rsidRPr="0002634B">
        <w:rPr>
          <w:lang w:eastAsia="ru-RU"/>
        </w:rPr>
        <w:t>ла</w:t>
      </w:r>
      <w:r w:rsidR="00D06B78" w:rsidRPr="0002634B">
        <w:rPr>
          <w:lang w:eastAsia="ru-RU"/>
        </w:rPr>
        <w:t xml:space="preserve"> формированию мотивации пользователей к саморазвитию, самообразованию через предоставление необходимых информационных ресурсов и открытого полноценного доступа к информации, обеспечение учебно-воспитательного процесса в соответствии с Федеральными г</w:t>
      </w:r>
      <w:r w:rsidR="00D06B78" w:rsidRPr="0002634B">
        <w:rPr>
          <w:bCs/>
          <w:iCs/>
          <w:lang w:eastAsia="ru-RU"/>
        </w:rPr>
        <w:t>осударственными образовательными стандартами.</w:t>
      </w:r>
    </w:p>
    <w:p w:rsidR="002F76D9" w:rsidRPr="0002634B" w:rsidRDefault="00A854E4" w:rsidP="002F76D9">
      <w:pPr>
        <w:pStyle w:val="a3"/>
        <w:ind w:firstLine="720"/>
        <w:jc w:val="both"/>
      </w:pPr>
      <w:r w:rsidRPr="0002634B">
        <w:t xml:space="preserve">Проблемы, выявленные в анализе, ставят перед ШИБЦ задачи, которые предстоит решать в </w:t>
      </w:r>
      <w:r w:rsidR="00D06B78" w:rsidRPr="0002634B">
        <w:t>2025</w:t>
      </w:r>
      <w:r w:rsidR="00E623B0" w:rsidRPr="0002634B">
        <w:t xml:space="preserve"> – 202</w:t>
      </w:r>
      <w:r w:rsidR="00D06B78" w:rsidRPr="0002634B">
        <w:t>6</w:t>
      </w:r>
      <w:r w:rsidR="00E623B0" w:rsidRPr="0002634B">
        <w:t xml:space="preserve"> </w:t>
      </w:r>
      <w:r w:rsidRPr="0002634B">
        <w:t xml:space="preserve">учебном году: </w:t>
      </w:r>
    </w:p>
    <w:p w:rsidR="00D06B78" w:rsidRPr="0002634B" w:rsidRDefault="002F76D9" w:rsidP="00D06B78">
      <w:pPr>
        <w:pStyle w:val="a3"/>
        <w:ind w:firstLine="720"/>
        <w:jc w:val="both"/>
        <w:rPr>
          <w:shd w:val="clear" w:color="auto" w:fill="FFFFFF"/>
          <w:lang w:eastAsia="ru-RU"/>
        </w:rPr>
      </w:pPr>
      <w:r w:rsidRPr="0002634B">
        <w:t xml:space="preserve">1. </w:t>
      </w:r>
      <w:r w:rsidRPr="0002634B">
        <w:rPr>
          <w:lang w:eastAsia="ru-RU"/>
        </w:rPr>
        <w:t xml:space="preserve">Активизация читательской активности у обучающихся, </w:t>
      </w:r>
      <w:r w:rsidRPr="0002634B">
        <w:rPr>
          <w:shd w:val="clear" w:color="auto" w:fill="FFFFFF"/>
          <w:lang w:eastAsia="ru-RU"/>
        </w:rPr>
        <w:t xml:space="preserve">разработка новых форматов взаимодействия ШИБЦ с читателями, усовершенствование существующих форм работы с пользователями </w:t>
      </w:r>
      <w:r w:rsidR="00D06B78" w:rsidRPr="0002634B">
        <w:rPr>
          <w:rFonts w:eastAsia="Calibri"/>
        </w:rPr>
        <w:t xml:space="preserve">(электронные игры, викторины, </w:t>
      </w:r>
      <w:proofErr w:type="spellStart"/>
      <w:r w:rsidR="00D06B78" w:rsidRPr="0002634B">
        <w:rPr>
          <w:rFonts w:eastAsia="Calibri"/>
        </w:rPr>
        <w:t>пазлы</w:t>
      </w:r>
      <w:proofErr w:type="spellEnd"/>
      <w:r w:rsidR="00D06B78" w:rsidRPr="0002634B">
        <w:rPr>
          <w:rFonts w:eastAsia="Calibri"/>
        </w:rPr>
        <w:t>, анкеты, виртуальные выставки и т.д.)</w:t>
      </w:r>
      <w:r w:rsidR="0002634B" w:rsidRPr="0002634B">
        <w:rPr>
          <w:rFonts w:eastAsia="Calibri"/>
          <w:lang w:eastAsia="ru-RU"/>
        </w:rPr>
        <w:t>;</w:t>
      </w:r>
    </w:p>
    <w:p w:rsidR="00D06B78" w:rsidRPr="0002634B" w:rsidRDefault="00D06B78" w:rsidP="00D06B78">
      <w:pPr>
        <w:pStyle w:val="a3"/>
        <w:ind w:firstLine="720"/>
        <w:jc w:val="both"/>
        <w:rPr>
          <w:rFonts w:eastAsia="Calibri"/>
        </w:rPr>
      </w:pPr>
      <w:r w:rsidRPr="0002634B">
        <w:rPr>
          <w:rFonts w:eastAsia="Calibri"/>
        </w:rPr>
        <w:t xml:space="preserve">2. </w:t>
      </w:r>
      <w:r w:rsidR="0002634B" w:rsidRPr="0002634B">
        <w:rPr>
          <w:rFonts w:eastAsia="Calibri"/>
        </w:rPr>
        <w:t>Усиление систематической работы</w:t>
      </w:r>
      <w:r w:rsidRPr="0002634B">
        <w:rPr>
          <w:rFonts w:eastAsia="Calibri"/>
        </w:rPr>
        <w:t xml:space="preserve"> по </w:t>
      </w:r>
      <w:r w:rsidRPr="0002634B">
        <w:rPr>
          <w:lang w:eastAsia="ru-RU"/>
        </w:rPr>
        <w:t>совместной деятельности педагога-библиотекаря с учителями-предметниками по стимулированию интереса к чтению, самообразованию</w:t>
      </w:r>
      <w:r w:rsidR="0002634B" w:rsidRPr="0002634B">
        <w:rPr>
          <w:lang w:eastAsia="ru-RU"/>
        </w:rPr>
        <w:t>;</w:t>
      </w:r>
    </w:p>
    <w:p w:rsidR="0002634B" w:rsidRPr="0002634B" w:rsidRDefault="0002634B" w:rsidP="0002634B">
      <w:pPr>
        <w:pStyle w:val="a3"/>
        <w:ind w:firstLine="720"/>
        <w:jc w:val="both"/>
        <w:rPr>
          <w:shd w:val="clear" w:color="auto" w:fill="FFFFFF"/>
          <w:lang w:eastAsia="ru-RU"/>
        </w:rPr>
      </w:pPr>
      <w:r w:rsidRPr="0002634B">
        <w:rPr>
          <w:rFonts w:eastAsia="Calibri"/>
        </w:rPr>
        <w:t>3</w:t>
      </w:r>
      <w:r w:rsidRPr="0002634B">
        <w:rPr>
          <w:rFonts w:eastAsia="Calibri"/>
        </w:rPr>
        <w:t>. Ф</w:t>
      </w:r>
      <w:r w:rsidRPr="0002634B">
        <w:rPr>
          <w:rFonts w:eastAsiaTheme="minorHAnsi"/>
        </w:rPr>
        <w:t xml:space="preserve">ормирование фонда учебной, методической, художественной литературой в соответствии с </w:t>
      </w:r>
      <w:proofErr w:type="gramStart"/>
      <w:r w:rsidRPr="0002634B">
        <w:rPr>
          <w:rFonts w:eastAsiaTheme="minorHAnsi"/>
        </w:rPr>
        <w:t>обновленными</w:t>
      </w:r>
      <w:proofErr w:type="gramEnd"/>
      <w:r w:rsidRPr="0002634B">
        <w:rPr>
          <w:rFonts w:eastAsiaTheme="minorHAnsi"/>
        </w:rPr>
        <w:t xml:space="preserve"> </w:t>
      </w:r>
      <w:r w:rsidRPr="0002634B">
        <w:rPr>
          <w:rFonts w:eastAsiaTheme="minorHAnsi"/>
          <w:bCs/>
        </w:rPr>
        <w:t xml:space="preserve">ФГОС, </w:t>
      </w:r>
      <w:r w:rsidRPr="0002634B">
        <w:rPr>
          <w:rFonts w:eastAsiaTheme="minorHAnsi"/>
        </w:rPr>
        <w:t xml:space="preserve">в соответствии с программой, учитывая все запросы; усиление </w:t>
      </w:r>
      <w:r w:rsidRPr="0002634B">
        <w:rPr>
          <w:lang w:eastAsia="ru-RU"/>
        </w:rPr>
        <w:t>работы по учёту и сохранности фонда;</w:t>
      </w:r>
      <w:bookmarkStart w:id="0" w:name="_GoBack"/>
      <w:bookmarkEnd w:id="0"/>
    </w:p>
    <w:p w:rsidR="0002634B" w:rsidRPr="0002634B" w:rsidRDefault="00D06B78" w:rsidP="0002634B">
      <w:pPr>
        <w:pStyle w:val="a3"/>
        <w:ind w:firstLine="720"/>
        <w:jc w:val="both"/>
        <w:rPr>
          <w:rFonts w:eastAsia="Calibri"/>
        </w:rPr>
      </w:pPr>
      <w:r w:rsidRPr="0002634B">
        <w:rPr>
          <w:rFonts w:eastAsia="Calibri"/>
        </w:rPr>
        <w:t xml:space="preserve">4. </w:t>
      </w:r>
      <w:r w:rsidRPr="0002634B">
        <w:rPr>
          <w:rFonts w:eastAsia="Calibri"/>
        </w:rPr>
        <w:t>Вве</w:t>
      </w:r>
      <w:r w:rsidR="0002634B" w:rsidRPr="0002634B">
        <w:rPr>
          <w:rFonts w:eastAsia="Calibri"/>
        </w:rPr>
        <w:t>дение</w:t>
      </w:r>
      <w:r w:rsidRPr="0002634B">
        <w:rPr>
          <w:rFonts w:eastAsia="Calibri"/>
        </w:rPr>
        <w:t xml:space="preserve"> в практику проведение уроков внеклассного чтения в школьном ин</w:t>
      </w:r>
      <w:r w:rsidR="0002634B" w:rsidRPr="0002634B">
        <w:rPr>
          <w:rFonts w:eastAsia="Calibri"/>
        </w:rPr>
        <w:t>формационно-библиотечном центре;</w:t>
      </w:r>
    </w:p>
    <w:p w:rsidR="002F76D9" w:rsidRPr="0002634B" w:rsidRDefault="0002634B" w:rsidP="002F76D9">
      <w:pPr>
        <w:pStyle w:val="a3"/>
        <w:ind w:firstLine="720"/>
        <w:jc w:val="both"/>
        <w:rPr>
          <w:lang w:eastAsia="ru-RU"/>
        </w:rPr>
      </w:pPr>
      <w:r w:rsidRPr="0002634B">
        <w:rPr>
          <w:shd w:val="clear" w:color="auto" w:fill="FFFFFF"/>
          <w:lang w:eastAsia="ru-RU"/>
        </w:rPr>
        <w:t>5</w:t>
      </w:r>
      <w:r w:rsidR="002F76D9" w:rsidRPr="0002634B">
        <w:rPr>
          <w:shd w:val="clear" w:color="auto" w:fill="FFFFFF"/>
          <w:lang w:eastAsia="ru-RU"/>
        </w:rPr>
        <w:t xml:space="preserve">. </w:t>
      </w:r>
      <w:r w:rsidRPr="0002634B">
        <w:rPr>
          <w:lang w:eastAsia="ru-RU"/>
        </w:rPr>
        <w:t>Р</w:t>
      </w:r>
      <w:r w:rsidR="002F76D9" w:rsidRPr="0002634B">
        <w:rPr>
          <w:lang w:eastAsia="ru-RU"/>
        </w:rPr>
        <w:t xml:space="preserve">азвитие через книгу и тематические мероприятия эстетической и экологической культуры </w:t>
      </w:r>
      <w:proofErr w:type="gramStart"/>
      <w:r w:rsidR="002F76D9" w:rsidRPr="0002634B">
        <w:rPr>
          <w:lang w:eastAsia="ru-RU"/>
        </w:rPr>
        <w:t>обучающихся</w:t>
      </w:r>
      <w:proofErr w:type="gramEnd"/>
      <w:r w:rsidR="002F76D9" w:rsidRPr="0002634B">
        <w:rPr>
          <w:lang w:eastAsia="ru-RU"/>
        </w:rPr>
        <w:t>, любви к родному краю, ин</w:t>
      </w:r>
      <w:r w:rsidRPr="0002634B">
        <w:rPr>
          <w:lang w:eastAsia="ru-RU"/>
        </w:rPr>
        <w:t>тереса к здоровому образу жизни.</w:t>
      </w:r>
      <w:r w:rsidR="002F76D9" w:rsidRPr="0002634B">
        <w:rPr>
          <w:lang w:eastAsia="ru-RU"/>
        </w:rPr>
        <w:t xml:space="preserve"> </w:t>
      </w:r>
    </w:p>
    <w:sectPr w:rsidR="002F76D9" w:rsidRPr="0002634B" w:rsidSect="00744167">
      <w:footerReference w:type="default" r:id="rId12"/>
      <w:pgSz w:w="11910" w:h="16840"/>
      <w:pgMar w:top="851" w:right="851" w:bottom="851" w:left="1134" w:header="0" w:footer="1055"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51F5" w:rsidRDefault="00F551F5">
      <w:r>
        <w:separator/>
      </w:r>
    </w:p>
  </w:endnote>
  <w:endnote w:type="continuationSeparator" w:id="0">
    <w:p w:rsidR="00F551F5" w:rsidRDefault="00F551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Raavi">
    <w:altName w:val="Cambria Math"/>
    <w:panose1 w:val="02000500000000000000"/>
    <w:charset w:val="01"/>
    <w:family w:val="roman"/>
    <w:notTrueType/>
    <w:pitch w:val="variable"/>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5857" w:rsidRDefault="00965857">
    <w:pPr>
      <w:pStyle w:val="a3"/>
      <w:spacing w:line="14" w:lineRule="auto"/>
      <w:ind w:firstLine="0"/>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51F5" w:rsidRDefault="00F551F5">
      <w:r>
        <w:separator/>
      </w:r>
    </w:p>
  </w:footnote>
  <w:footnote w:type="continuationSeparator" w:id="0">
    <w:p w:rsidR="00F551F5" w:rsidRDefault="00F551F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B51FC6"/>
    <w:multiLevelType w:val="hybridMultilevel"/>
    <w:tmpl w:val="6DEEB210"/>
    <w:lvl w:ilvl="0" w:tplc="71682C3E">
      <w:start w:val="1"/>
      <w:numFmt w:val="bullet"/>
      <w:lvlText w:val="•"/>
      <w:lvlJc w:val="left"/>
      <w:pPr>
        <w:ind w:left="720" w:hanging="360"/>
      </w:pPr>
      <w:rPr>
        <w:rFonts w:ascii="Times New Roman" w:hAnsi="Times New Roman" w:cs="Times New Roman" w:hint="default"/>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B0E15FD"/>
    <w:multiLevelType w:val="multilevel"/>
    <w:tmpl w:val="95F0B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D9347A9"/>
    <w:multiLevelType w:val="hybridMultilevel"/>
    <w:tmpl w:val="BEA42F50"/>
    <w:lvl w:ilvl="0" w:tplc="0419000D">
      <w:start w:val="1"/>
      <w:numFmt w:val="bullet"/>
      <w:lvlText w:val=""/>
      <w:lvlJc w:val="left"/>
      <w:pPr>
        <w:ind w:left="1495"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29D62231"/>
    <w:multiLevelType w:val="hybridMultilevel"/>
    <w:tmpl w:val="C27CA284"/>
    <w:lvl w:ilvl="0" w:tplc="0D2257E8">
      <w:numFmt w:val="bullet"/>
      <w:lvlText w:val=""/>
      <w:lvlJc w:val="left"/>
      <w:pPr>
        <w:ind w:left="822" w:hanging="360"/>
      </w:pPr>
      <w:rPr>
        <w:rFonts w:ascii="Wingdings" w:eastAsia="Wingdings" w:hAnsi="Wingdings" w:cs="Wingdings" w:hint="default"/>
        <w:b w:val="0"/>
        <w:bCs w:val="0"/>
        <w:i w:val="0"/>
        <w:iCs w:val="0"/>
        <w:spacing w:val="0"/>
        <w:w w:val="100"/>
        <w:sz w:val="24"/>
        <w:szCs w:val="24"/>
        <w:lang w:val="ru-RU" w:eastAsia="en-US" w:bidi="ar-SA"/>
      </w:rPr>
    </w:lvl>
    <w:lvl w:ilvl="1" w:tplc="E34EC1F0">
      <w:numFmt w:val="bullet"/>
      <w:lvlText w:val=""/>
      <w:lvlJc w:val="left"/>
      <w:pPr>
        <w:ind w:left="1542" w:hanging="360"/>
      </w:pPr>
      <w:rPr>
        <w:rFonts w:ascii="Symbol" w:eastAsia="Symbol" w:hAnsi="Symbol" w:cs="Symbol" w:hint="default"/>
        <w:b w:val="0"/>
        <w:bCs w:val="0"/>
        <w:i w:val="0"/>
        <w:iCs w:val="0"/>
        <w:spacing w:val="0"/>
        <w:w w:val="100"/>
        <w:sz w:val="24"/>
        <w:szCs w:val="24"/>
        <w:lang w:val="ru-RU" w:eastAsia="en-US" w:bidi="ar-SA"/>
      </w:rPr>
    </w:lvl>
    <w:lvl w:ilvl="2" w:tplc="C8D88E12">
      <w:numFmt w:val="bullet"/>
      <w:lvlText w:val="•"/>
      <w:lvlJc w:val="left"/>
      <w:pPr>
        <w:ind w:left="2480" w:hanging="360"/>
      </w:pPr>
      <w:rPr>
        <w:rFonts w:hint="default"/>
        <w:lang w:val="ru-RU" w:eastAsia="en-US" w:bidi="ar-SA"/>
      </w:rPr>
    </w:lvl>
    <w:lvl w:ilvl="3" w:tplc="E89AF38C">
      <w:numFmt w:val="bullet"/>
      <w:lvlText w:val="•"/>
      <w:lvlJc w:val="left"/>
      <w:pPr>
        <w:ind w:left="3421" w:hanging="360"/>
      </w:pPr>
      <w:rPr>
        <w:rFonts w:hint="default"/>
        <w:lang w:val="ru-RU" w:eastAsia="en-US" w:bidi="ar-SA"/>
      </w:rPr>
    </w:lvl>
    <w:lvl w:ilvl="4" w:tplc="EAA66412">
      <w:numFmt w:val="bullet"/>
      <w:lvlText w:val="•"/>
      <w:lvlJc w:val="left"/>
      <w:pPr>
        <w:ind w:left="4362" w:hanging="360"/>
      </w:pPr>
      <w:rPr>
        <w:rFonts w:hint="default"/>
        <w:lang w:val="ru-RU" w:eastAsia="en-US" w:bidi="ar-SA"/>
      </w:rPr>
    </w:lvl>
    <w:lvl w:ilvl="5" w:tplc="79FE85A8">
      <w:numFmt w:val="bullet"/>
      <w:lvlText w:val="•"/>
      <w:lvlJc w:val="left"/>
      <w:pPr>
        <w:ind w:left="5302" w:hanging="360"/>
      </w:pPr>
      <w:rPr>
        <w:rFonts w:hint="default"/>
        <w:lang w:val="ru-RU" w:eastAsia="en-US" w:bidi="ar-SA"/>
      </w:rPr>
    </w:lvl>
    <w:lvl w:ilvl="6" w:tplc="103C4922">
      <w:numFmt w:val="bullet"/>
      <w:lvlText w:val="•"/>
      <w:lvlJc w:val="left"/>
      <w:pPr>
        <w:ind w:left="6243" w:hanging="360"/>
      </w:pPr>
      <w:rPr>
        <w:rFonts w:hint="default"/>
        <w:lang w:val="ru-RU" w:eastAsia="en-US" w:bidi="ar-SA"/>
      </w:rPr>
    </w:lvl>
    <w:lvl w:ilvl="7" w:tplc="FD600A16">
      <w:numFmt w:val="bullet"/>
      <w:lvlText w:val="•"/>
      <w:lvlJc w:val="left"/>
      <w:pPr>
        <w:ind w:left="7184" w:hanging="360"/>
      </w:pPr>
      <w:rPr>
        <w:rFonts w:hint="default"/>
        <w:lang w:val="ru-RU" w:eastAsia="en-US" w:bidi="ar-SA"/>
      </w:rPr>
    </w:lvl>
    <w:lvl w:ilvl="8" w:tplc="661466F0">
      <w:numFmt w:val="bullet"/>
      <w:lvlText w:val="•"/>
      <w:lvlJc w:val="left"/>
      <w:pPr>
        <w:ind w:left="8124" w:hanging="360"/>
      </w:pPr>
      <w:rPr>
        <w:rFonts w:hint="default"/>
        <w:lang w:val="ru-RU" w:eastAsia="en-US" w:bidi="ar-SA"/>
      </w:rPr>
    </w:lvl>
  </w:abstractNum>
  <w:abstractNum w:abstractNumId="4">
    <w:nsid w:val="32FA6E8E"/>
    <w:multiLevelType w:val="hybridMultilevel"/>
    <w:tmpl w:val="F802EFC6"/>
    <w:lvl w:ilvl="0" w:tplc="2B386FB6">
      <w:start w:val="1"/>
      <w:numFmt w:val="decimal"/>
      <w:lvlText w:val="%1."/>
      <w:lvlJc w:val="left"/>
      <w:pPr>
        <w:ind w:left="130" w:hanging="384"/>
      </w:pPr>
      <w:rPr>
        <w:rFonts w:ascii="Times New Roman" w:eastAsia="Times New Roman" w:hAnsi="Times New Roman" w:cs="Times New Roman" w:hint="default"/>
        <w:b w:val="0"/>
        <w:bCs w:val="0"/>
        <w:i w:val="0"/>
        <w:iCs w:val="0"/>
        <w:spacing w:val="0"/>
        <w:w w:val="100"/>
        <w:sz w:val="24"/>
        <w:szCs w:val="24"/>
        <w:lang w:val="ru-RU" w:eastAsia="en-US" w:bidi="ar-SA"/>
      </w:rPr>
    </w:lvl>
    <w:lvl w:ilvl="1" w:tplc="F84638E8">
      <w:numFmt w:val="bullet"/>
      <w:lvlText w:val="•"/>
      <w:lvlJc w:val="left"/>
      <w:pPr>
        <w:ind w:left="1126" w:hanging="384"/>
      </w:pPr>
      <w:rPr>
        <w:rFonts w:hint="default"/>
        <w:lang w:val="ru-RU" w:eastAsia="en-US" w:bidi="ar-SA"/>
      </w:rPr>
    </w:lvl>
    <w:lvl w:ilvl="2" w:tplc="AC4A0E80">
      <w:numFmt w:val="bullet"/>
      <w:lvlText w:val="•"/>
      <w:lvlJc w:val="left"/>
      <w:pPr>
        <w:ind w:left="2113" w:hanging="384"/>
      </w:pPr>
      <w:rPr>
        <w:rFonts w:hint="default"/>
        <w:lang w:val="ru-RU" w:eastAsia="en-US" w:bidi="ar-SA"/>
      </w:rPr>
    </w:lvl>
    <w:lvl w:ilvl="3" w:tplc="CAC20CA6">
      <w:numFmt w:val="bullet"/>
      <w:lvlText w:val="•"/>
      <w:lvlJc w:val="left"/>
      <w:pPr>
        <w:ind w:left="3099" w:hanging="384"/>
      </w:pPr>
      <w:rPr>
        <w:rFonts w:hint="default"/>
        <w:lang w:val="ru-RU" w:eastAsia="en-US" w:bidi="ar-SA"/>
      </w:rPr>
    </w:lvl>
    <w:lvl w:ilvl="4" w:tplc="81588E72">
      <w:numFmt w:val="bullet"/>
      <w:lvlText w:val="•"/>
      <w:lvlJc w:val="left"/>
      <w:pPr>
        <w:ind w:left="4086" w:hanging="384"/>
      </w:pPr>
      <w:rPr>
        <w:rFonts w:hint="default"/>
        <w:lang w:val="ru-RU" w:eastAsia="en-US" w:bidi="ar-SA"/>
      </w:rPr>
    </w:lvl>
    <w:lvl w:ilvl="5" w:tplc="3328CEB0">
      <w:numFmt w:val="bullet"/>
      <w:lvlText w:val="•"/>
      <w:lvlJc w:val="left"/>
      <w:pPr>
        <w:ind w:left="5073" w:hanging="384"/>
      </w:pPr>
      <w:rPr>
        <w:rFonts w:hint="default"/>
        <w:lang w:val="ru-RU" w:eastAsia="en-US" w:bidi="ar-SA"/>
      </w:rPr>
    </w:lvl>
    <w:lvl w:ilvl="6" w:tplc="E1A617A6">
      <w:numFmt w:val="bullet"/>
      <w:lvlText w:val="•"/>
      <w:lvlJc w:val="left"/>
      <w:pPr>
        <w:ind w:left="6059" w:hanging="384"/>
      </w:pPr>
      <w:rPr>
        <w:rFonts w:hint="default"/>
        <w:lang w:val="ru-RU" w:eastAsia="en-US" w:bidi="ar-SA"/>
      </w:rPr>
    </w:lvl>
    <w:lvl w:ilvl="7" w:tplc="A6A80ECA">
      <w:numFmt w:val="bullet"/>
      <w:lvlText w:val="•"/>
      <w:lvlJc w:val="left"/>
      <w:pPr>
        <w:ind w:left="7046" w:hanging="384"/>
      </w:pPr>
      <w:rPr>
        <w:rFonts w:hint="default"/>
        <w:lang w:val="ru-RU" w:eastAsia="en-US" w:bidi="ar-SA"/>
      </w:rPr>
    </w:lvl>
    <w:lvl w:ilvl="8" w:tplc="C130F274">
      <w:numFmt w:val="bullet"/>
      <w:lvlText w:val="•"/>
      <w:lvlJc w:val="left"/>
      <w:pPr>
        <w:ind w:left="8033" w:hanging="384"/>
      </w:pPr>
      <w:rPr>
        <w:rFonts w:hint="default"/>
        <w:lang w:val="ru-RU" w:eastAsia="en-US" w:bidi="ar-SA"/>
      </w:rPr>
    </w:lvl>
  </w:abstractNum>
  <w:abstractNum w:abstractNumId="5">
    <w:nsid w:val="409A21F5"/>
    <w:multiLevelType w:val="hybridMultilevel"/>
    <w:tmpl w:val="ECB0BC4E"/>
    <w:lvl w:ilvl="0" w:tplc="2F46F7FE">
      <w:start w:val="1"/>
      <w:numFmt w:val="bullet"/>
      <w:lvlText w:val="•"/>
      <w:lvlJc w:val="left"/>
      <w:pPr>
        <w:ind w:left="1428" w:hanging="360"/>
      </w:pPr>
      <w:rPr>
        <w:rFonts w:ascii="Raavi" w:hAnsi="Raavi"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6">
    <w:nsid w:val="4A8B08A1"/>
    <w:multiLevelType w:val="hybridMultilevel"/>
    <w:tmpl w:val="84FC5DAC"/>
    <w:lvl w:ilvl="0" w:tplc="E6A4A9F2">
      <w:numFmt w:val="bullet"/>
      <w:lvlText w:val=""/>
      <w:lvlJc w:val="left"/>
      <w:pPr>
        <w:ind w:left="850" w:hanging="360"/>
      </w:pPr>
      <w:rPr>
        <w:rFonts w:ascii="Symbol" w:eastAsia="Symbol" w:hAnsi="Symbol" w:cs="Symbol" w:hint="default"/>
        <w:b w:val="0"/>
        <w:bCs w:val="0"/>
        <w:i w:val="0"/>
        <w:iCs w:val="0"/>
        <w:spacing w:val="0"/>
        <w:w w:val="99"/>
        <w:sz w:val="20"/>
        <w:szCs w:val="20"/>
        <w:lang w:val="ru-RU" w:eastAsia="en-US" w:bidi="ar-SA"/>
      </w:rPr>
    </w:lvl>
    <w:lvl w:ilvl="1" w:tplc="27FAEA6A">
      <w:numFmt w:val="bullet"/>
      <w:lvlText w:val="•"/>
      <w:lvlJc w:val="left"/>
      <w:pPr>
        <w:ind w:left="1774" w:hanging="360"/>
      </w:pPr>
      <w:rPr>
        <w:rFonts w:hint="default"/>
        <w:lang w:val="ru-RU" w:eastAsia="en-US" w:bidi="ar-SA"/>
      </w:rPr>
    </w:lvl>
    <w:lvl w:ilvl="2" w:tplc="976233C8">
      <w:numFmt w:val="bullet"/>
      <w:lvlText w:val="•"/>
      <w:lvlJc w:val="left"/>
      <w:pPr>
        <w:ind w:left="2689" w:hanging="360"/>
      </w:pPr>
      <w:rPr>
        <w:rFonts w:hint="default"/>
        <w:lang w:val="ru-RU" w:eastAsia="en-US" w:bidi="ar-SA"/>
      </w:rPr>
    </w:lvl>
    <w:lvl w:ilvl="3" w:tplc="D4AED408">
      <w:numFmt w:val="bullet"/>
      <w:lvlText w:val="•"/>
      <w:lvlJc w:val="left"/>
      <w:pPr>
        <w:ind w:left="3603" w:hanging="360"/>
      </w:pPr>
      <w:rPr>
        <w:rFonts w:hint="default"/>
        <w:lang w:val="ru-RU" w:eastAsia="en-US" w:bidi="ar-SA"/>
      </w:rPr>
    </w:lvl>
    <w:lvl w:ilvl="4" w:tplc="DD9A0768">
      <w:numFmt w:val="bullet"/>
      <w:lvlText w:val="•"/>
      <w:lvlJc w:val="left"/>
      <w:pPr>
        <w:ind w:left="4518" w:hanging="360"/>
      </w:pPr>
      <w:rPr>
        <w:rFonts w:hint="default"/>
        <w:lang w:val="ru-RU" w:eastAsia="en-US" w:bidi="ar-SA"/>
      </w:rPr>
    </w:lvl>
    <w:lvl w:ilvl="5" w:tplc="5CB288EC">
      <w:numFmt w:val="bullet"/>
      <w:lvlText w:val="•"/>
      <w:lvlJc w:val="left"/>
      <w:pPr>
        <w:ind w:left="5433" w:hanging="360"/>
      </w:pPr>
      <w:rPr>
        <w:rFonts w:hint="default"/>
        <w:lang w:val="ru-RU" w:eastAsia="en-US" w:bidi="ar-SA"/>
      </w:rPr>
    </w:lvl>
    <w:lvl w:ilvl="6" w:tplc="41F4B83A">
      <w:numFmt w:val="bullet"/>
      <w:lvlText w:val="•"/>
      <w:lvlJc w:val="left"/>
      <w:pPr>
        <w:ind w:left="6347" w:hanging="360"/>
      </w:pPr>
      <w:rPr>
        <w:rFonts w:hint="default"/>
        <w:lang w:val="ru-RU" w:eastAsia="en-US" w:bidi="ar-SA"/>
      </w:rPr>
    </w:lvl>
    <w:lvl w:ilvl="7" w:tplc="2AE85B24">
      <w:numFmt w:val="bullet"/>
      <w:lvlText w:val="•"/>
      <w:lvlJc w:val="left"/>
      <w:pPr>
        <w:ind w:left="7262" w:hanging="360"/>
      </w:pPr>
      <w:rPr>
        <w:rFonts w:hint="default"/>
        <w:lang w:val="ru-RU" w:eastAsia="en-US" w:bidi="ar-SA"/>
      </w:rPr>
    </w:lvl>
    <w:lvl w:ilvl="8" w:tplc="DF88EA9A">
      <w:numFmt w:val="bullet"/>
      <w:lvlText w:val="•"/>
      <w:lvlJc w:val="left"/>
      <w:pPr>
        <w:ind w:left="8177" w:hanging="360"/>
      </w:pPr>
      <w:rPr>
        <w:rFonts w:hint="default"/>
        <w:lang w:val="ru-RU" w:eastAsia="en-US" w:bidi="ar-SA"/>
      </w:rPr>
    </w:lvl>
  </w:abstractNum>
  <w:abstractNum w:abstractNumId="7">
    <w:nsid w:val="4BF64F7D"/>
    <w:multiLevelType w:val="hybridMultilevel"/>
    <w:tmpl w:val="6C30F1E8"/>
    <w:lvl w:ilvl="0" w:tplc="E77408EE">
      <w:start w:val="1"/>
      <w:numFmt w:val="decimal"/>
      <w:lvlText w:val="%1."/>
      <w:lvlJc w:val="left"/>
      <w:pPr>
        <w:ind w:left="370" w:hanging="240"/>
      </w:pPr>
      <w:rPr>
        <w:rFonts w:hint="default"/>
        <w:spacing w:val="0"/>
        <w:w w:val="87"/>
        <w:lang w:val="ru-RU" w:eastAsia="en-US" w:bidi="ar-SA"/>
      </w:rPr>
    </w:lvl>
    <w:lvl w:ilvl="1" w:tplc="E87A1FAA">
      <w:numFmt w:val="bullet"/>
      <w:lvlText w:val=""/>
      <w:lvlJc w:val="left"/>
      <w:pPr>
        <w:ind w:left="720" w:hanging="360"/>
      </w:pPr>
      <w:rPr>
        <w:rFonts w:ascii="Symbol" w:eastAsia="Symbol" w:hAnsi="Symbol" w:cs="Symbol" w:hint="default"/>
        <w:spacing w:val="0"/>
        <w:w w:val="99"/>
        <w:lang w:val="ru-RU" w:eastAsia="en-US" w:bidi="ar-SA"/>
      </w:rPr>
    </w:lvl>
    <w:lvl w:ilvl="2" w:tplc="39026712">
      <w:numFmt w:val="bullet"/>
      <w:lvlText w:val=""/>
      <w:lvlJc w:val="left"/>
      <w:pPr>
        <w:ind w:left="3700" w:hanging="360"/>
      </w:pPr>
      <w:rPr>
        <w:rFonts w:ascii="Wingdings" w:eastAsia="Wingdings" w:hAnsi="Wingdings" w:cs="Wingdings" w:hint="default"/>
        <w:b w:val="0"/>
        <w:bCs w:val="0"/>
        <w:i w:val="0"/>
        <w:iCs w:val="0"/>
        <w:spacing w:val="0"/>
        <w:w w:val="100"/>
        <w:sz w:val="24"/>
        <w:szCs w:val="24"/>
        <w:lang w:val="ru-RU" w:eastAsia="en-US" w:bidi="ar-SA"/>
      </w:rPr>
    </w:lvl>
    <w:lvl w:ilvl="3" w:tplc="BA4A4566">
      <w:numFmt w:val="bullet"/>
      <w:lvlText w:val="•"/>
      <w:lvlJc w:val="left"/>
      <w:pPr>
        <w:ind w:left="860" w:hanging="360"/>
      </w:pPr>
      <w:rPr>
        <w:rFonts w:hint="default"/>
        <w:lang w:val="ru-RU" w:eastAsia="en-US" w:bidi="ar-SA"/>
      </w:rPr>
    </w:lvl>
    <w:lvl w:ilvl="4" w:tplc="C65AFC8C">
      <w:numFmt w:val="bullet"/>
      <w:lvlText w:val="•"/>
      <w:lvlJc w:val="left"/>
      <w:pPr>
        <w:ind w:left="2980" w:hanging="360"/>
      </w:pPr>
      <w:rPr>
        <w:rFonts w:hint="default"/>
        <w:lang w:val="ru-RU" w:eastAsia="en-US" w:bidi="ar-SA"/>
      </w:rPr>
    </w:lvl>
    <w:lvl w:ilvl="5" w:tplc="222C6AFC">
      <w:numFmt w:val="bullet"/>
      <w:lvlText w:val="•"/>
      <w:lvlJc w:val="left"/>
      <w:pPr>
        <w:ind w:left="3700" w:hanging="360"/>
      </w:pPr>
      <w:rPr>
        <w:rFonts w:hint="default"/>
        <w:lang w:val="ru-RU" w:eastAsia="en-US" w:bidi="ar-SA"/>
      </w:rPr>
    </w:lvl>
    <w:lvl w:ilvl="6" w:tplc="A8D20E84">
      <w:numFmt w:val="bullet"/>
      <w:lvlText w:val="•"/>
      <w:lvlJc w:val="left"/>
      <w:pPr>
        <w:ind w:left="4393" w:hanging="360"/>
      </w:pPr>
      <w:rPr>
        <w:rFonts w:hint="default"/>
        <w:lang w:val="ru-RU" w:eastAsia="en-US" w:bidi="ar-SA"/>
      </w:rPr>
    </w:lvl>
    <w:lvl w:ilvl="7" w:tplc="51769F02">
      <w:numFmt w:val="bullet"/>
      <w:lvlText w:val="•"/>
      <w:lvlJc w:val="left"/>
      <w:pPr>
        <w:ind w:left="5087" w:hanging="360"/>
      </w:pPr>
      <w:rPr>
        <w:rFonts w:hint="default"/>
        <w:lang w:val="ru-RU" w:eastAsia="en-US" w:bidi="ar-SA"/>
      </w:rPr>
    </w:lvl>
    <w:lvl w:ilvl="8" w:tplc="A078B432">
      <w:numFmt w:val="bullet"/>
      <w:lvlText w:val="•"/>
      <w:lvlJc w:val="left"/>
      <w:pPr>
        <w:ind w:left="5781" w:hanging="360"/>
      </w:pPr>
      <w:rPr>
        <w:rFonts w:hint="default"/>
        <w:lang w:val="ru-RU" w:eastAsia="en-US" w:bidi="ar-SA"/>
      </w:rPr>
    </w:lvl>
  </w:abstractNum>
  <w:abstractNum w:abstractNumId="8">
    <w:nsid w:val="4DD94F1E"/>
    <w:multiLevelType w:val="hybridMultilevel"/>
    <w:tmpl w:val="CCE6294A"/>
    <w:lvl w:ilvl="0" w:tplc="2F46F7FE">
      <w:start w:val="1"/>
      <w:numFmt w:val="bullet"/>
      <w:lvlText w:val="•"/>
      <w:lvlJc w:val="left"/>
      <w:pPr>
        <w:ind w:left="1428" w:hanging="360"/>
      </w:pPr>
      <w:rPr>
        <w:rFonts w:ascii="Raavi" w:hAnsi="Raavi"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9">
    <w:nsid w:val="541B496D"/>
    <w:multiLevelType w:val="hybridMultilevel"/>
    <w:tmpl w:val="2180A334"/>
    <w:lvl w:ilvl="0" w:tplc="6C465952">
      <w:start w:val="3"/>
      <w:numFmt w:val="upperRoman"/>
      <w:lvlText w:val="%1"/>
      <w:lvlJc w:val="left"/>
      <w:pPr>
        <w:ind w:left="500" w:hanging="399"/>
      </w:pPr>
      <w:rPr>
        <w:rFonts w:ascii="Times New Roman" w:eastAsia="Times New Roman" w:hAnsi="Times New Roman" w:cs="Times New Roman" w:hint="default"/>
        <w:b/>
        <w:bCs/>
        <w:i w:val="0"/>
        <w:iCs w:val="0"/>
        <w:spacing w:val="-2"/>
        <w:w w:val="100"/>
        <w:sz w:val="28"/>
        <w:szCs w:val="28"/>
        <w:lang w:val="ru-RU" w:eastAsia="en-US" w:bidi="ar-SA"/>
      </w:rPr>
    </w:lvl>
    <w:lvl w:ilvl="1" w:tplc="2AFEC974">
      <w:numFmt w:val="bullet"/>
      <w:lvlText w:val=""/>
      <w:lvlJc w:val="left"/>
      <w:pPr>
        <w:ind w:left="822" w:hanging="360"/>
      </w:pPr>
      <w:rPr>
        <w:rFonts w:ascii="Symbol" w:eastAsia="Symbol" w:hAnsi="Symbol" w:cs="Symbol" w:hint="default"/>
        <w:b w:val="0"/>
        <w:bCs w:val="0"/>
        <w:i w:val="0"/>
        <w:iCs w:val="0"/>
        <w:spacing w:val="0"/>
        <w:w w:val="99"/>
        <w:sz w:val="20"/>
        <w:szCs w:val="20"/>
        <w:lang w:val="ru-RU" w:eastAsia="en-US" w:bidi="ar-SA"/>
      </w:rPr>
    </w:lvl>
    <w:lvl w:ilvl="2" w:tplc="E676C37E">
      <w:numFmt w:val="bullet"/>
      <w:lvlText w:val="•"/>
      <w:lvlJc w:val="left"/>
      <w:pPr>
        <w:ind w:left="1840" w:hanging="360"/>
      </w:pPr>
      <w:rPr>
        <w:rFonts w:hint="default"/>
        <w:lang w:val="ru-RU" w:eastAsia="en-US" w:bidi="ar-SA"/>
      </w:rPr>
    </w:lvl>
    <w:lvl w:ilvl="3" w:tplc="63BC81B2">
      <w:numFmt w:val="bullet"/>
      <w:lvlText w:val="•"/>
      <w:lvlJc w:val="left"/>
      <w:pPr>
        <w:ind w:left="2861" w:hanging="360"/>
      </w:pPr>
      <w:rPr>
        <w:rFonts w:hint="default"/>
        <w:lang w:val="ru-RU" w:eastAsia="en-US" w:bidi="ar-SA"/>
      </w:rPr>
    </w:lvl>
    <w:lvl w:ilvl="4" w:tplc="FAB48610">
      <w:numFmt w:val="bullet"/>
      <w:lvlText w:val="•"/>
      <w:lvlJc w:val="left"/>
      <w:pPr>
        <w:ind w:left="3882" w:hanging="360"/>
      </w:pPr>
      <w:rPr>
        <w:rFonts w:hint="default"/>
        <w:lang w:val="ru-RU" w:eastAsia="en-US" w:bidi="ar-SA"/>
      </w:rPr>
    </w:lvl>
    <w:lvl w:ilvl="5" w:tplc="947860CC">
      <w:numFmt w:val="bullet"/>
      <w:lvlText w:val="•"/>
      <w:lvlJc w:val="left"/>
      <w:pPr>
        <w:ind w:left="4902" w:hanging="360"/>
      </w:pPr>
      <w:rPr>
        <w:rFonts w:hint="default"/>
        <w:lang w:val="ru-RU" w:eastAsia="en-US" w:bidi="ar-SA"/>
      </w:rPr>
    </w:lvl>
    <w:lvl w:ilvl="6" w:tplc="F73C783E">
      <w:numFmt w:val="bullet"/>
      <w:lvlText w:val="•"/>
      <w:lvlJc w:val="left"/>
      <w:pPr>
        <w:ind w:left="5923" w:hanging="360"/>
      </w:pPr>
      <w:rPr>
        <w:rFonts w:hint="default"/>
        <w:lang w:val="ru-RU" w:eastAsia="en-US" w:bidi="ar-SA"/>
      </w:rPr>
    </w:lvl>
    <w:lvl w:ilvl="7" w:tplc="585888C8">
      <w:numFmt w:val="bullet"/>
      <w:lvlText w:val="•"/>
      <w:lvlJc w:val="left"/>
      <w:pPr>
        <w:ind w:left="6944" w:hanging="360"/>
      </w:pPr>
      <w:rPr>
        <w:rFonts w:hint="default"/>
        <w:lang w:val="ru-RU" w:eastAsia="en-US" w:bidi="ar-SA"/>
      </w:rPr>
    </w:lvl>
    <w:lvl w:ilvl="8" w:tplc="DE6C6070">
      <w:numFmt w:val="bullet"/>
      <w:lvlText w:val="•"/>
      <w:lvlJc w:val="left"/>
      <w:pPr>
        <w:ind w:left="7964" w:hanging="360"/>
      </w:pPr>
      <w:rPr>
        <w:rFonts w:hint="default"/>
        <w:lang w:val="ru-RU" w:eastAsia="en-US" w:bidi="ar-SA"/>
      </w:rPr>
    </w:lvl>
  </w:abstractNum>
  <w:abstractNum w:abstractNumId="10">
    <w:nsid w:val="60FA275D"/>
    <w:multiLevelType w:val="hybridMultilevel"/>
    <w:tmpl w:val="C1D8F630"/>
    <w:lvl w:ilvl="0" w:tplc="0FA45216">
      <w:numFmt w:val="bullet"/>
      <w:lvlText w:val=""/>
      <w:lvlJc w:val="left"/>
      <w:pPr>
        <w:ind w:left="3688" w:hanging="360"/>
      </w:pPr>
      <w:rPr>
        <w:rFonts w:ascii="Symbol" w:eastAsia="Symbol" w:hAnsi="Symbol" w:cs="Symbol" w:hint="default"/>
        <w:spacing w:val="0"/>
        <w:w w:val="100"/>
        <w:lang w:val="ru-RU" w:eastAsia="en-US" w:bidi="ar-SA"/>
      </w:rPr>
    </w:lvl>
    <w:lvl w:ilvl="1" w:tplc="6DE69CF8">
      <w:numFmt w:val="bullet"/>
      <w:lvlText w:val="•"/>
      <w:lvlJc w:val="left"/>
      <w:pPr>
        <w:ind w:left="4312" w:hanging="360"/>
      </w:pPr>
      <w:rPr>
        <w:rFonts w:hint="default"/>
        <w:lang w:val="ru-RU" w:eastAsia="en-US" w:bidi="ar-SA"/>
      </w:rPr>
    </w:lvl>
    <w:lvl w:ilvl="2" w:tplc="78B4F77C">
      <w:numFmt w:val="bullet"/>
      <w:lvlText w:val="•"/>
      <w:lvlJc w:val="left"/>
      <w:pPr>
        <w:ind w:left="4945" w:hanging="360"/>
      </w:pPr>
      <w:rPr>
        <w:rFonts w:hint="default"/>
        <w:lang w:val="ru-RU" w:eastAsia="en-US" w:bidi="ar-SA"/>
      </w:rPr>
    </w:lvl>
    <w:lvl w:ilvl="3" w:tplc="D7683344">
      <w:numFmt w:val="bullet"/>
      <w:lvlText w:val="•"/>
      <w:lvlJc w:val="left"/>
      <w:pPr>
        <w:ind w:left="5577" w:hanging="360"/>
      </w:pPr>
      <w:rPr>
        <w:rFonts w:hint="default"/>
        <w:lang w:val="ru-RU" w:eastAsia="en-US" w:bidi="ar-SA"/>
      </w:rPr>
    </w:lvl>
    <w:lvl w:ilvl="4" w:tplc="0FC8B834">
      <w:numFmt w:val="bullet"/>
      <w:lvlText w:val="•"/>
      <w:lvlJc w:val="left"/>
      <w:pPr>
        <w:ind w:left="6210" w:hanging="360"/>
      </w:pPr>
      <w:rPr>
        <w:rFonts w:hint="default"/>
        <w:lang w:val="ru-RU" w:eastAsia="en-US" w:bidi="ar-SA"/>
      </w:rPr>
    </w:lvl>
    <w:lvl w:ilvl="5" w:tplc="12DCC3A4">
      <w:numFmt w:val="bullet"/>
      <w:lvlText w:val="•"/>
      <w:lvlJc w:val="left"/>
      <w:pPr>
        <w:ind w:left="6843" w:hanging="360"/>
      </w:pPr>
      <w:rPr>
        <w:rFonts w:hint="default"/>
        <w:lang w:val="ru-RU" w:eastAsia="en-US" w:bidi="ar-SA"/>
      </w:rPr>
    </w:lvl>
    <w:lvl w:ilvl="6" w:tplc="1F94D336">
      <w:numFmt w:val="bullet"/>
      <w:lvlText w:val="•"/>
      <w:lvlJc w:val="left"/>
      <w:pPr>
        <w:ind w:left="7475" w:hanging="360"/>
      </w:pPr>
      <w:rPr>
        <w:rFonts w:hint="default"/>
        <w:lang w:val="ru-RU" w:eastAsia="en-US" w:bidi="ar-SA"/>
      </w:rPr>
    </w:lvl>
    <w:lvl w:ilvl="7" w:tplc="7CC29BC6">
      <w:numFmt w:val="bullet"/>
      <w:lvlText w:val="•"/>
      <w:lvlJc w:val="left"/>
      <w:pPr>
        <w:ind w:left="8108" w:hanging="360"/>
      </w:pPr>
      <w:rPr>
        <w:rFonts w:hint="default"/>
        <w:lang w:val="ru-RU" w:eastAsia="en-US" w:bidi="ar-SA"/>
      </w:rPr>
    </w:lvl>
    <w:lvl w:ilvl="8" w:tplc="A4780A68">
      <w:numFmt w:val="bullet"/>
      <w:lvlText w:val="•"/>
      <w:lvlJc w:val="left"/>
      <w:pPr>
        <w:ind w:left="8741" w:hanging="360"/>
      </w:pPr>
      <w:rPr>
        <w:rFonts w:hint="default"/>
        <w:lang w:val="ru-RU" w:eastAsia="en-US" w:bidi="ar-SA"/>
      </w:rPr>
    </w:lvl>
  </w:abstractNum>
  <w:abstractNum w:abstractNumId="11">
    <w:nsid w:val="64862E54"/>
    <w:multiLevelType w:val="hybridMultilevel"/>
    <w:tmpl w:val="2BF6EF8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6B2B2D6A"/>
    <w:multiLevelType w:val="multilevel"/>
    <w:tmpl w:val="0E260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D825665"/>
    <w:multiLevelType w:val="hybridMultilevel"/>
    <w:tmpl w:val="15D028B0"/>
    <w:lvl w:ilvl="0" w:tplc="2F46F7FE">
      <w:start w:val="1"/>
      <w:numFmt w:val="bullet"/>
      <w:lvlText w:val="•"/>
      <w:lvlJc w:val="left"/>
      <w:pPr>
        <w:ind w:left="720" w:hanging="360"/>
      </w:pPr>
      <w:rPr>
        <w:rFonts w:ascii="Raavi" w:hAnsi="Raav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793A0B5C"/>
    <w:multiLevelType w:val="hybridMultilevel"/>
    <w:tmpl w:val="0480E6FA"/>
    <w:lvl w:ilvl="0" w:tplc="94DA0F6E">
      <w:start w:val="1"/>
      <w:numFmt w:val="decimal"/>
      <w:lvlText w:val="%1."/>
      <w:lvlJc w:val="left"/>
      <w:pPr>
        <w:ind w:left="490"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1" w:tplc="2F46FF0C">
      <w:numFmt w:val="bullet"/>
      <w:lvlText w:val=""/>
      <w:lvlJc w:val="left"/>
      <w:pPr>
        <w:ind w:left="1210" w:hanging="360"/>
      </w:pPr>
      <w:rPr>
        <w:rFonts w:ascii="Symbol" w:eastAsia="Symbol" w:hAnsi="Symbol" w:cs="Symbol" w:hint="default"/>
        <w:b w:val="0"/>
        <w:bCs w:val="0"/>
        <w:i w:val="0"/>
        <w:iCs w:val="0"/>
        <w:spacing w:val="0"/>
        <w:w w:val="100"/>
        <w:sz w:val="24"/>
        <w:szCs w:val="24"/>
        <w:lang w:val="ru-RU" w:eastAsia="en-US" w:bidi="ar-SA"/>
      </w:rPr>
    </w:lvl>
    <w:lvl w:ilvl="2" w:tplc="F91EA71A">
      <w:numFmt w:val="bullet"/>
      <w:lvlText w:val="•"/>
      <w:lvlJc w:val="left"/>
      <w:pPr>
        <w:ind w:left="1919" w:hanging="360"/>
      </w:pPr>
      <w:rPr>
        <w:rFonts w:hint="default"/>
        <w:lang w:val="ru-RU" w:eastAsia="en-US" w:bidi="ar-SA"/>
      </w:rPr>
    </w:lvl>
    <w:lvl w:ilvl="3" w:tplc="23D04AB0">
      <w:numFmt w:val="bullet"/>
      <w:lvlText w:val="•"/>
      <w:lvlJc w:val="left"/>
      <w:pPr>
        <w:ind w:left="2619" w:hanging="360"/>
      </w:pPr>
      <w:rPr>
        <w:rFonts w:hint="default"/>
        <w:lang w:val="ru-RU" w:eastAsia="en-US" w:bidi="ar-SA"/>
      </w:rPr>
    </w:lvl>
    <w:lvl w:ilvl="4" w:tplc="A2A62882">
      <w:numFmt w:val="bullet"/>
      <w:lvlText w:val="•"/>
      <w:lvlJc w:val="left"/>
      <w:pPr>
        <w:ind w:left="3319" w:hanging="360"/>
      </w:pPr>
      <w:rPr>
        <w:rFonts w:hint="default"/>
        <w:lang w:val="ru-RU" w:eastAsia="en-US" w:bidi="ar-SA"/>
      </w:rPr>
    </w:lvl>
    <w:lvl w:ilvl="5" w:tplc="6166F2EE">
      <w:numFmt w:val="bullet"/>
      <w:lvlText w:val="•"/>
      <w:lvlJc w:val="left"/>
      <w:pPr>
        <w:ind w:left="4018" w:hanging="360"/>
      </w:pPr>
      <w:rPr>
        <w:rFonts w:hint="default"/>
        <w:lang w:val="ru-RU" w:eastAsia="en-US" w:bidi="ar-SA"/>
      </w:rPr>
    </w:lvl>
    <w:lvl w:ilvl="6" w:tplc="2A822360">
      <w:numFmt w:val="bullet"/>
      <w:lvlText w:val="•"/>
      <w:lvlJc w:val="left"/>
      <w:pPr>
        <w:ind w:left="4718" w:hanging="360"/>
      </w:pPr>
      <w:rPr>
        <w:rFonts w:hint="default"/>
        <w:lang w:val="ru-RU" w:eastAsia="en-US" w:bidi="ar-SA"/>
      </w:rPr>
    </w:lvl>
    <w:lvl w:ilvl="7" w:tplc="8FF0710E">
      <w:numFmt w:val="bullet"/>
      <w:lvlText w:val="•"/>
      <w:lvlJc w:val="left"/>
      <w:pPr>
        <w:ind w:left="5418" w:hanging="360"/>
      </w:pPr>
      <w:rPr>
        <w:rFonts w:hint="default"/>
        <w:lang w:val="ru-RU" w:eastAsia="en-US" w:bidi="ar-SA"/>
      </w:rPr>
    </w:lvl>
    <w:lvl w:ilvl="8" w:tplc="7E80776A">
      <w:numFmt w:val="bullet"/>
      <w:lvlText w:val="•"/>
      <w:lvlJc w:val="left"/>
      <w:pPr>
        <w:ind w:left="6117" w:hanging="360"/>
      </w:pPr>
      <w:rPr>
        <w:rFonts w:hint="default"/>
        <w:lang w:val="ru-RU" w:eastAsia="en-US" w:bidi="ar-SA"/>
      </w:rPr>
    </w:lvl>
  </w:abstractNum>
  <w:abstractNum w:abstractNumId="15">
    <w:nsid w:val="7E7B0AE3"/>
    <w:multiLevelType w:val="hybridMultilevel"/>
    <w:tmpl w:val="8F1E058C"/>
    <w:lvl w:ilvl="0" w:tplc="4684C290">
      <w:numFmt w:val="bullet"/>
      <w:lvlText w:val=""/>
      <w:lvlJc w:val="left"/>
      <w:pPr>
        <w:ind w:left="822" w:hanging="360"/>
      </w:pPr>
      <w:rPr>
        <w:rFonts w:ascii="Symbol" w:eastAsia="Symbol" w:hAnsi="Symbol" w:cs="Symbol" w:hint="default"/>
        <w:spacing w:val="0"/>
        <w:w w:val="100"/>
        <w:lang w:val="ru-RU" w:eastAsia="en-US" w:bidi="ar-SA"/>
      </w:rPr>
    </w:lvl>
    <w:lvl w:ilvl="1" w:tplc="A8BE2094">
      <w:numFmt w:val="bullet"/>
      <w:lvlText w:val="•"/>
      <w:lvlJc w:val="left"/>
      <w:pPr>
        <w:ind w:left="1738" w:hanging="360"/>
      </w:pPr>
      <w:rPr>
        <w:rFonts w:hint="default"/>
        <w:lang w:val="ru-RU" w:eastAsia="en-US" w:bidi="ar-SA"/>
      </w:rPr>
    </w:lvl>
    <w:lvl w:ilvl="2" w:tplc="347CEB50">
      <w:numFmt w:val="bullet"/>
      <w:lvlText w:val="•"/>
      <w:lvlJc w:val="left"/>
      <w:pPr>
        <w:ind w:left="2657" w:hanging="360"/>
      </w:pPr>
      <w:rPr>
        <w:rFonts w:hint="default"/>
        <w:lang w:val="ru-RU" w:eastAsia="en-US" w:bidi="ar-SA"/>
      </w:rPr>
    </w:lvl>
    <w:lvl w:ilvl="3" w:tplc="199CB946">
      <w:numFmt w:val="bullet"/>
      <w:lvlText w:val="•"/>
      <w:lvlJc w:val="left"/>
      <w:pPr>
        <w:ind w:left="3575" w:hanging="360"/>
      </w:pPr>
      <w:rPr>
        <w:rFonts w:hint="default"/>
        <w:lang w:val="ru-RU" w:eastAsia="en-US" w:bidi="ar-SA"/>
      </w:rPr>
    </w:lvl>
    <w:lvl w:ilvl="4" w:tplc="2A0A273E">
      <w:numFmt w:val="bullet"/>
      <w:lvlText w:val="•"/>
      <w:lvlJc w:val="left"/>
      <w:pPr>
        <w:ind w:left="4494" w:hanging="360"/>
      </w:pPr>
      <w:rPr>
        <w:rFonts w:hint="default"/>
        <w:lang w:val="ru-RU" w:eastAsia="en-US" w:bidi="ar-SA"/>
      </w:rPr>
    </w:lvl>
    <w:lvl w:ilvl="5" w:tplc="E132DB24">
      <w:numFmt w:val="bullet"/>
      <w:lvlText w:val="•"/>
      <w:lvlJc w:val="left"/>
      <w:pPr>
        <w:ind w:left="5413" w:hanging="360"/>
      </w:pPr>
      <w:rPr>
        <w:rFonts w:hint="default"/>
        <w:lang w:val="ru-RU" w:eastAsia="en-US" w:bidi="ar-SA"/>
      </w:rPr>
    </w:lvl>
    <w:lvl w:ilvl="6" w:tplc="99E43BDC">
      <w:numFmt w:val="bullet"/>
      <w:lvlText w:val="•"/>
      <w:lvlJc w:val="left"/>
      <w:pPr>
        <w:ind w:left="6331" w:hanging="360"/>
      </w:pPr>
      <w:rPr>
        <w:rFonts w:hint="default"/>
        <w:lang w:val="ru-RU" w:eastAsia="en-US" w:bidi="ar-SA"/>
      </w:rPr>
    </w:lvl>
    <w:lvl w:ilvl="7" w:tplc="EC446B62">
      <w:numFmt w:val="bullet"/>
      <w:lvlText w:val="•"/>
      <w:lvlJc w:val="left"/>
      <w:pPr>
        <w:ind w:left="7250" w:hanging="360"/>
      </w:pPr>
      <w:rPr>
        <w:rFonts w:hint="default"/>
        <w:lang w:val="ru-RU" w:eastAsia="en-US" w:bidi="ar-SA"/>
      </w:rPr>
    </w:lvl>
    <w:lvl w:ilvl="8" w:tplc="2B1672AC">
      <w:numFmt w:val="bullet"/>
      <w:lvlText w:val="•"/>
      <w:lvlJc w:val="left"/>
      <w:pPr>
        <w:ind w:left="8169" w:hanging="360"/>
      </w:pPr>
      <w:rPr>
        <w:rFonts w:hint="default"/>
        <w:lang w:val="ru-RU" w:eastAsia="en-US" w:bidi="ar-SA"/>
      </w:rPr>
    </w:lvl>
  </w:abstractNum>
  <w:num w:numId="1">
    <w:abstractNumId w:val="6"/>
  </w:num>
  <w:num w:numId="2">
    <w:abstractNumId w:val="7"/>
  </w:num>
  <w:num w:numId="3">
    <w:abstractNumId w:val="3"/>
  </w:num>
  <w:num w:numId="4">
    <w:abstractNumId w:val="4"/>
  </w:num>
  <w:num w:numId="5">
    <w:abstractNumId w:val="14"/>
  </w:num>
  <w:num w:numId="6">
    <w:abstractNumId w:val="10"/>
  </w:num>
  <w:num w:numId="7">
    <w:abstractNumId w:val="9"/>
  </w:num>
  <w:num w:numId="8">
    <w:abstractNumId w:val="15"/>
  </w:num>
  <w:num w:numId="9">
    <w:abstractNumId w:val="0"/>
  </w:num>
  <w:num w:numId="10">
    <w:abstractNumId w:val="13"/>
  </w:num>
  <w:num w:numId="11">
    <w:abstractNumId w:val="12"/>
  </w:num>
  <w:num w:numId="12">
    <w:abstractNumId w:val="8"/>
  </w:num>
  <w:num w:numId="13">
    <w:abstractNumId w:val="5"/>
  </w:num>
  <w:num w:numId="14">
    <w:abstractNumId w:val="11"/>
  </w:num>
  <w:num w:numId="15">
    <w:abstractNumId w:val="1"/>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8"/>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6B53F2"/>
    <w:rsid w:val="00011F6A"/>
    <w:rsid w:val="0002634B"/>
    <w:rsid w:val="00077981"/>
    <w:rsid w:val="00097DC6"/>
    <w:rsid w:val="000F4093"/>
    <w:rsid w:val="00161D7E"/>
    <w:rsid w:val="00175C55"/>
    <w:rsid w:val="001A6D10"/>
    <w:rsid w:val="001B36D1"/>
    <w:rsid w:val="001B665A"/>
    <w:rsid w:val="001D6187"/>
    <w:rsid w:val="001E173E"/>
    <w:rsid w:val="00220426"/>
    <w:rsid w:val="0023463E"/>
    <w:rsid w:val="00271D56"/>
    <w:rsid w:val="00273589"/>
    <w:rsid w:val="00293198"/>
    <w:rsid w:val="002F76D9"/>
    <w:rsid w:val="00333B07"/>
    <w:rsid w:val="00347E89"/>
    <w:rsid w:val="00385988"/>
    <w:rsid w:val="003B5D13"/>
    <w:rsid w:val="003D3D05"/>
    <w:rsid w:val="003E36B4"/>
    <w:rsid w:val="0040584C"/>
    <w:rsid w:val="00407F9D"/>
    <w:rsid w:val="00415692"/>
    <w:rsid w:val="004315E1"/>
    <w:rsid w:val="004537EE"/>
    <w:rsid w:val="00470355"/>
    <w:rsid w:val="0047085C"/>
    <w:rsid w:val="0047568A"/>
    <w:rsid w:val="00512709"/>
    <w:rsid w:val="005442FC"/>
    <w:rsid w:val="00554F65"/>
    <w:rsid w:val="005C3043"/>
    <w:rsid w:val="005C34D2"/>
    <w:rsid w:val="005C4C0F"/>
    <w:rsid w:val="005D6298"/>
    <w:rsid w:val="005E1690"/>
    <w:rsid w:val="005F4BE3"/>
    <w:rsid w:val="00621F12"/>
    <w:rsid w:val="00622A29"/>
    <w:rsid w:val="006335BC"/>
    <w:rsid w:val="00633C1B"/>
    <w:rsid w:val="00694FAE"/>
    <w:rsid w:val="00697A5D"/>
    <w:rsid w:val="00697E5B"/>
    <w:rsid w:val="006B53F2"/>
    <w:rsid w:val="006D62C8"/>
    <w:rsid w:val="00703BD6"/>
    <w:rsid w:val="00707217"/>
    <w:rsid w:val="00707849"/>
    <w:rsid w:val="007146E0"/>
    <w:rsid w:val="007149F4"/>
    <w:rsid w:val="00715D52"/>
    <w:rsid w:val="00715FE0"/>
    <w:rsid w:val="0072608A"/>
    <w:rsid w:val="00744167"/>
    <w:rsid w:val="00753CE7"/>
    <w:rsid w:val="00772EDB"/>
    <w:rsid w:val="00796BFA"/>
    <w:rsid w:val="007D2744"/>
    <w:rsid w:val="00851511"/>
    <w:rsid w:val="00856B04"/>
    <w:rsid w:val="008928C6"/>
    <w:rsid w:val="00897629"/>
    <w:rsid w:val="008C7674"/>
    <w:rsid w:val="00903FE8"/>
    <w:rsid w:val="009041BF"/>
    <w:rsid w:val="009216A6"/>
    <w:rsid w:val="0093407C"/>
    <w:rsid w:val="00963267"/>
    <w:rsid w:val="00964955"/>
    <w:rsid w:val="00965857"/>
    <w:rsid w:val="00994054"/>
    <w:rsid w:val="009977E0"/>
    <w:rsid w:val="009F5910"/>
    <w:rsid w:val="00A049F6"/>
    <w:rsid w:val="00A13F23"/>
    <w:rsid w:val="00A31038"/>
    <w:rsid w:val="00A324B6"/>
    <w:rsid w:val="00A81B23"/>
    <w:rsid w:val="00A854E4"/>
    <w:rsid w:val="00AD3B3A"/>
    <w:rsid w:val="00AD5775"/>
    <w:rsid w:val="00AE2077"/>
    <w:rsid w:val="00B0480D"/>
    <w:rsid w:val="00B174D1"/>
    <w:rsid w:val="00B546E8"/>
    <w:rsid w:val="00B55E87"/>
    <w:rsid w:val="00B834B2"/>
    <w:rsid w:val="00BF1AF3"/>
    <w:rsid w:val="00C14DF7"/>
    <w:rsid w:val="00C71258"/>
    <w:rsid w:val="00C723A7"/>
    <w:rsid w:val="00C81105"/>
    <w:rsid w:val="00C8395D"/>
    <w:rsid w:val="00C844E0"/>
    <w:rsid w:val="00CB7D6B"/>
    <w:rsid w:val="00D01D8F"/>
    <w:rsid w:val="00D06B78"/>
    <w:rsid w:val="00D07348"/>
    <w:rsid w:val="00D07AD1"/>
    <w:rsid w:val="00D1192F"/>
    <w:rsid w:val="00D11C5C"/>
    <w:rsid w:val="00D31F49"/>
    <w:rsid w:val="00D4361E"/>
    <w:rsid w:val="00D81825"/>
    <w:rsid w:val="00DD469B"/>
    <w:rsid w:val="00E623B0"/>
    <w:rsid w:val="00E83886"/>
    <w:rsid w:val="00EF537B"/>
    <w:rsid w:val="00F46A77"/>
    <w:rsid w:val="00F4751D"/>
    <w:rsid w:val="00F551F5"/>
    <w:rsid w:val="00F5633C"/>
    <w:rsid w:val="00FC3310"/>
    <w:rsid w:val="00FC6B66"/>
    <w:rsid w:val="00FE59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102"/>
      <w:outlineLvl w:val="0"/>
    </w:pPr>
    <w:rPr>
      <w:b/>
      <w:bCs/>
      <w:sz w:val="28"/>
      <w:szCs w:val="28"/>
    </w:rPr>
  </w:style>
  <w:style w:type="paragraph" w:styleId="2">
    <w:name w:val="heading 2"/>
    <w:basedOn w:val="a"/>
    <w:uiPriority w:val="1"/>
    <w:qFormat/>
    <w:pPr>
      <w:ind w:left="130"/>
      <w:outlineLvl w:val="1"/>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hanging="360"/>
    </w:pPr>
    <w:rPr>
      <w:sz w:val="24"/>
      <w:szCs w:val="24"/>
    </w:rPr>
  </w:style>
  <w:style w:type="paragraph" w:styleId="a4">
    <w:name w:val="Title"/>
    <w:basedOn w:val="a"/>
    <w:uiPriority w:val="1"/>
    <w:qFormat/>
    <w:pPr>
      <w:spacing w:before="280"/>
      <w:ind w:left="2771"/>
    </w:pPr>
    <w:rPr>
      <w:b/>
      <w:bCs/>
      <w:sz w:val="32"/>
      <w:szCs w:val="32"/>
    </w:rPr>
  </w:style>
  <w:style w:type="paragraph" w:styleId="a5">
    <w:name w:val="List Paragraph"/>
    <w:basedOn w:val="a"/>
    <w:uiPriority w:val="1"/>
    <w:qFormat/>
    <w:pPr>
      <w:ind w:left="2980" w:hanging="360"/>
    </w:pPr>
  </w:style>
  <w:style w:type="paragraph" w:customStyle="1" w:styleId="TableParagraph">
    <w:name w:val="Table Paragraph"/>
    <w:basedOn w:val="a"/>
    <w:uiPriority w:val="1"/>
    <w:qFormat/>
    <w:pPr>
      <w:spacing w:line="267" w:lineRule="exact"/>
      <w:ind w:left="8"/>
    </w:pPr>
  </w:style>
  <w:style w:type="paragraph" w:styleId="a6">
    <w:name w:val="header"/>
    <w:basedOn w:val="a"/>
    <w:link w:val="a7"/>
    <w:uiPriority w:val="99"/>
    <w:unhideWhenUsed/>
    <w:rsid w:val="00744167"/>
    <w:pPr>
      <w:tabs>
        <w:tab w:val="center" w:pos="4677"/>
        <w:tab w:val="right" w:pos="9355"/>
      </w:tabs>
    </w:pPr>
  </w:style>
  <w:style w:type="character" w:customStyle="1" w:styleId="a7">
    <w:name w:val="Верхний колонтитул Знак"/>
    <w:basedOn w:val="a0"/>
    <w:link w:val="a6"/>
    <w:uiPriority w:val="99"/>
    <w:rsid w:val="00744167"/>
    <w:rPr>
      <w:rFonts w:ascii="Times New Roman" w:eastAsia="Times New Roman" w:hAnsi="Times New Roman" w:cs="Times New Roman"/>
      <w:lang w:val="ru-RU"/>
    </w:rPr>
  </w:style>
  <w:style w:type="paragraph" w:styleId="a8">
    <w:name w:val="footer"/>
    <w:basedOn w:val="a"/>
    <w:link w:val="a9"/>
    <w:uiPriority w:val="99"/>
    <w:unhideWhenUsed/>
    <w:rsid w:val="00744167"/>
    <w:pPr>
      <w:tabs>
        <w:tab w:val="center" w:pos="4677"/>
        <w:tab w:val="right" w:pos="9355"/>
      </w:tabs>
    </w:pPr>
  </w:style>
  <w:style w:type="character" w:customStyle="1" w:styleId="a9">
    <w:name w:val="Нижний колонтитул Знак"/>
    <w:basedOn w:val="a0"/>
    <w:link w:val="a8"/>
    <w:uiPriority w:val="99"/>
    <w:rsid w:val="00744167"/>
    <w:rPr>
      <w:rFonts w:ascii="Times New Roman" w:eastAsia="Times New Roman" w:hAnsi="Times New Roman" w:cs="Times New Roman"/>
      <w:lang w:val="ru-RU"/>
    </w:rPr>
  </w:style>
  <w:style w:type="paragraph" w:customStyle="1" w:styleId="Default">
    <w:name w:val="Default"/>
    <w:rsid w:val="00715D52"/>
    <w:pPr>
      <w:widowControl/>
      <w:adjustRightInd w:val="0"/>
    </w:pPr>
    <w:rPr>
      <w:rFonts w:ascii="Times New Roman" w:hAnsi="Times New Roman" w:cs="Times New Roman"/>
      <w:color w:val="000000"/>
      <w:sz w:val="24"/>
      <w:szCs w:val="24"/>
      <w:lang w:val="ru-RU"/>
    </w:rPr>
  </w:style>
  <w:style w:type="paragraph" w:styleId="aa">
    <w:name w:val="Balloon Text"/>
    <w:basedOn w:val="a"/>
    <w:link w:val="ab"/>
    <w:uiPriority w:val="99"/>
    <w:semiHidden/>
    <w:unhideWhenUsed/>
    <w:rsid w:val="00F5633C"/>
    <w:rPr>
      <w:rFonts w:ascii="Tahoma" w:hAnsi="Tahoma" w:cs="Tahoma"/>
      <w:sz w:val="16"/>
      <w:szCs w:val="16"/>
    </w:rPr>
  </w:style>
  <w:style w:type="character" w:customStyle="1" w:styleId="ab">
    <w:name w:val="Текст выноски Знак"/>
    <w:basedOn w:val="a0"/>
    <w:link w:val="aa"/>
    <w:uiPriority w:val="99"/>
    <w:semiHidden/>
    <w:rsid w:val="00F5633C"/>
    <w:rPr>
      <w:rFonts w:ascii="Tahoma" w:eastAsia="Times New Roman" w:hAnsi="Tahoma" w:cs="Tahoma"/>
      <w:sz w:val="16"/>
      <w:szCs w:val="16"/>
      <w:lang w:val="ru-RU"/>
    </w:rPr>
  </w:style>
  <w:style w:type="table" w:styleId="ac">
    <w:name w:val="Table Grid"/>
    <w:basedOn w:val="a1"/>
    <w:uiPriority w:val="59"/>
    <w:rsid w:val="00633C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102"/>
      <w:outlineLvl w:val="0"/>
    </w:pPr>
    <w:rPr>
      <w:b/>
      <w:bCs/>
      <w:sz w:val="28"/>
      <w:szCs w:val="28"/>
    </w:rPr>
  </w:style>
  <w:style w:type="paragraph" w:styleId="2">
    <w:name w:val="heading 2"/>
    <w:basedOn w:val="a"/>
    <w:uiPriority w:val="1"/>
    <w:qFormat/>
    <w:pPr>
      <w:ind w:left="130"/>
      <w:outlineLvl w:val="1"/>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hanging="360"/>
    </w:pPr>
    <w:rPr>
      <w:sz w:val="24"/>
      <w:szCs w:val="24"/>
    </w:rPr>
  </w:style>
  <w:style w:type="paragraph" w:styleId="a4">
    <w:name w:val="Title"/>
    <w:basedOn w:val="a"/>
    <w:uiPriority w:val="1"/>
    <w:qFormat/>
    <w:pPr>
      <w:spacing w:before="280"/>
      <w:ind w:left="2771"/>
    </w:pPr>
    <w:rPr>
      <w:b/>
      <w:bCs/>
      <w:sz w:val="32"/>
      <w:szCs w:val="32"/>
    </w:rPr>
  </w:style>
  <w:style w:type="paragraph" w:styleId="a5">
    <w:name w:val="List Paragraph"/>
    <w:basedOn w:val="a"/>
    <w:uiPriority w:val="1"/>
    <w:qFormat/>
    <w:pPr>
      <w:ind w:left="2980" w:hanging="360"/>
    </w:pPr>
  </w:style>
  <w:style w:type="paragraph" w:customStyle="1" w:styleId="TableParagraph">
    <w:name w:val="Table Paragraph"/>
    <w:basedOn w:val="a"/>
    <w:uiPriority w:val="1"/>
    <w:qFormat/>
    <w:pPr>
      <w:spacing w:line="267" w:lineRule="exact"/>
      <w:ind w:left="8"/>
    </w:pPr>
  </w:style>
  <w:style w:type="paragraph" w:styleId="a6">
    <w:name w:val="header"/>
    <w:basedOn w:val="a"/>
    <w:link w:val="a7"/>
    <w:uiPriority w:val="99"/>
    <w:unhideWhenUsed/>
    <w:rsid w:val="00744167"/>
    <w:pPr>
      <w:tabs>
        <w:tab w:val="center" w:pos="4677"/>
        <w:tab w:val="right" w:pos="9355"/>
      </w:tabs>
    </w:pPr>
  </w:style>
  <w:style w:type="character" w:customStyle="1" w:styleId="a7">
    <w:name w:val="Верхний колонтитул Знак"/>
    <w:basedOn w:val="a0"/>
    <w:link w:val="a6"/>
    <w:uiPriority w:val="99"/>
    <w:rsid w:val="00744167"/>
    <w:rPr>
      <w:rFonts w:ascii="Times New Roman" w:eastAsia="Times New Roman" w:hAnsi="Times New Roman" w:cs="Times New Roman"/>
      <w:lang w:val="ru-RU"/>
    </w:rPr>
  </w:style>
  <w:style w:type="paragraph" w:styleId="a8">
    <w:name w:val="footer"/>
    <w:basedOn w:val="a"/>
    <w:link w:val="a9"/>
    <w:uiPriority w:val="99"/>
    <w:unhideWhenUsed/>
    <w:rsid w:val="00744167"/>
    <w:pPr>
      <w:tabs>
        <w:tab w:val="center" w:pos="4677"/>
        <w:tab w:val="right" w:pos="9355"/>
      </w:tabs>
    </w:pPr>
  </w:style>
  <w:style w:type="character" w:customStyle="1" w:styleId="a9">
    <w:name w:val="Нижний колонтитул Знак"/>
    <w:basedOn w:val="a0"/>
    <w:link w:val="a8"/>
    <w:uiPriority w:val="99"/>
    <w:rsid w:val="00744167"/>
    <w:rPr>
      <w:rFonts w:ascii="Times New Roman" w:eastAsia="Times New Roman" w:hAnsi="Times New Roman" w:cs="Times New Roman"/>
      <w:lang w:val="ru-RU"/>
    </w:rPr>
  </w:style>
  <w:style w:type="paragraph" w:customStyle="1" w:styleId="Default">
    <w:name w:val="Default"/>
    <w:rsid w:val="00715D52"/>
    <w:pPr>
      <w:widowControl/>
      <w:adjustRightInd w:val="0"/>
    </w:pPr>
    <w:rPr>
      <w:rFonts w:ascii="Times New Roman" w:hAnsi="Times New Roman" w:cs="Times New Roman"/>
      <w:color w:val="000000"/>
      <w:sz w:val="24"/>
      <w:szCs w:val="24"/>
      <w:lang w:val="ru-RU"/>
    </w:rPr>
  </w:style>
  <w:style w:type="paragraph" w:styleId="aa">
    <w:name w:val="Balloon Text"/>
    <w:basedOn w:val="a"/>
    <w:link w:val="ab"/>
    <w:uiPriority w:val="99"/>
    <w:semiHidden/>
    <w:unhideWhenUsed/>
    <w:rsid w:val="00F5633C"/>
    <w:rPr>
      <w:rFonts w:ascii="Tahoma" w:hAnsi="Tahoma" w:cs="Tahoma"/>
      <w:sz w:val="16"/>
      <w:szCs w:val="16"/>
    </w:rPr>
  </w:style>
  <w:style w:type="character" w:customStyle="1" w:styleId="ab">
    <w:name w:val="Текст выноски Знак"/>
    <w:basedOn w:val="a0"/>
    <w:link w:val="aa"/>
    <w:uiPriority w:val="99"/>
    <w:semiHidden/>
    <w:rsid w:val="00F5633C"/>
    <w:rPr>
      <w:rFonts w:ascii="Tahoma" w:eastAsia="Times New Roman" w:hAnsi="Tahoma" w:cs="Tahoma"/>
      <w:sz w:val="16"/>
      <w:szCs w:val="16"/>
      <w:lang w:val="ru-RU"/>
    </w:rPr>
  </w:style>
  <w:style w:type="table" w:styleId="ac">
    <w:name w:val="Table Grid"/>
    <w:basedOn w:val="a1"/>
    <w:uiPriority w:val="59"/>
    <w:rsid w:val="00633C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7035620">
      <w:bodyDiv w:val="1"/>
      <w:marLeft w:val="0"/>
      <w:marRight w:val="0"/>
      <w:marTop w:val="0"/>
      <w:marBottom w:val="0"/>
      <w:divBdr>
        <w:top w:val="none" w:sz="0" w:space="0" w:color="auto"/>
        <w:left w:val="none" w:sz="0" w:space="0" w:color="auto"/>
        <w:bottom w:val="none" w:sz="0" w:space="0" w:color="auto"/>
        <w:right w:val="none" w:sz="0" w:space="0" w:color="auto"/>
      </w:divBdr>
    </w:div>
    <w:div w:id="946544294">
      <w:bodyDiv w:val="1"/>
      <w:marLeft w:val="0"/>
      <w:marRight w:val="0"/>
      <w:marTop w:val="0"/>
      <w:marBottom w:val="0"/>
      <w:divBdr>
        <w:top w:val="none" w:sz="0" w:space="0" w:color="auto"/>
        <w:left w:val="none" w:sz="0" w:space="0" w:color="auto"/>
        <w:bottom w:val="none" w:sz="0" w:space="0" w:color="auto"/>
        <w:right w:val="none" w:sz="0" w:space="0" w:color="auto"/>
      </w:divBdr>
    </w:div>
    <w:div w:id="16436567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0" Type="http://schemas.openxmlformats.org/officeDocument/2006/relationships/chart" Target="charts/chart2.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3.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12"/>
    </mc:Choice>
    <mc:Fallback>
      <c:style val="1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Лист1!$B$1</c:f>
              <c:strCache>
                <c:ptCount val="1"/>
                <c:pt idx="0">
                  <c:v>2022-2023</c:v>
                </c:pt>
              </c:strCache>
            </c:strRef>
          </c:tx>
          <c:invertIfNegative val="0"/>
          <c:dLbls>
            <c:dLbl>
              <c:idx val="0"/>
              <c:layout>
                <c:manualLayout>
                  <c:x val="-6.416426050689766E-3"/>
                  <c:y val="2.002002002002002E-2"/>
                </c:manualLayout>
              </c:layout>
              <c:dLblPos val="outEnd"/>
              <c:showLegendKey val="0"/>
              <c:showVal val="1"/>
              <c:showCatName val="0"/>
              <c:showSerName val="0"/>
              <c:showPercent val="0"/>
              <c:showBubbleSize val="0"/>
            </c:dLbl>
            <c:dLbl>
              <c:idx val="1"/>
              <c:layout>
                <c:manualLayout>
                  <c:x val="-4.2776173671264907E-3"/>
                  <c:y val="2.6693360026693359E-2"/>
                </c:manualLayout>
              </c:layout>
              <c:dLblPos val="outEnd"/>
              <c:showLegendKey val="0"/>
              <c:showVal val="1"/>
              <c:showCatName val="0"/>
              <c:showSerName val="0"/>
              <c:showPercent val="0"/>
              <c:showBubbleSize val="0"/>
            </c:dLbl>
            <c:dLbl>
              <c:idx val="2"/>
              <c:layout>
                <c:manualLayout>
                  <c:x val="-2.1388086835632553E-3"/>
                  <c:y val="1.3346680013346679E-2"/>
                </c:manualLayout>
              </c:layout>
              <c:dLblPos val="outEnd"/>
              <c:showLegendKey val="0"/>
              <c:showVal val="1"/>
              <c:showCatName val="0"/>
              <c:showSerName val="0"/>
              <c:showPercent val="0"/>
              <c:showBubbleSize val="0"/>
            </c:dLbl>
            <c:dLbl>
              <c:idx val="3"/>
              <c:layout>
                <c:manualLayout>
                  <c:x val="-6.416426050689766E-3"/>
                  <c:y val="6.6733400066733397E-3"/>
                </c:manualLayout>
              </c:layout>
              <c:dLblPos val="outEnd"/>
              <c:showLegendKey val="0"/>
              <c:showVal val="1"/>
              <c:showCatName val="0"/>
              <c:showSerName val="0"/>
              <c:showPercent val="0"/>
              <c:showBubbleSize val="0"/>
            </c:dLbl>
            <c:dLbl>
              <c:idx val="4"/>
              <c:layout>
                <c:manualLayout>
                  <c:x val="-6.416426050689766E-3"/>
                  <c:y val="6.6733400066734012E-3"/>
                </c:manualLayout>
              </c:layout>
              <c:dLblPos val="outEnd"/>
              <c:showLegendKey val="0"/>
              <c:showVal val="1"/>
              <c:showCatName val="0"/>
              <c:showSerName val="0"/>
              <c:showPercent val="0"/>
              <c:showBubbleSize val="0"/>
            </c:dLbl>
            <c:dLbl>
              <c:idx val="5"/>
              <c:layout>
                <c:manualLayout>
                  <c:x val="-2.1388086835632553E-3"/>
                  <c:y val="-3.0585788367615597E-17"/>
                </c:manualLayout>
              </c:layout>
              <c:dLblPos val="outEnd"/>
              <c:showLegendKey val="0"/>
              <c:showVal val="1"/>
              <c:showCatName val="0"/>
              <c:showSerName val="0"/>
              <c:showPercent val="0"/>
              <c:showBubbleSize val="0"/>
            </c:dLbl>
            <c:dLbl>
              <c:idx val="6"/>
              <c:layout>
                <c:manualLayout>
                  <c:x val="-8.5552347342530213E-3"/>
                  <c:y val="2.002002002002002E-2"/>
                </c:manualLayout>
              </c:layout>
              <c:dLblPos val="outEnd"/>
              <c:showLegendKey val="0"/>
              <c:showVal val="1"/>
              <c:showCatName val="0"/>
              <c:showSerName val="0"/>
              <c:showPercent val="0"/>
              <c:showBubbleSize val="0"/>
            </c:dLbl>
            <c:dLbl>
              <c:idx val="7"/>
              <c:layout>
                <c:manualLayout>
                  <c:x val="-8.5552347342530213E-3"/>
                  <c:y val="1.3346680013346679E-2"/>
                </c:manualLayout>
              </c:layout>
              <c:dLblPos val="outEnd"/>
              <c:showLegendKey val="0"/>
              <c:showVal val="1"/>
              <c:showCatName val="0"/>
              <c:showSerName val="0"/>
              <c:showPercent val="0"/>
              <c:showBubbleSize val="0"/>
            </c:dLbl>
            <c:dLbl>
              <c:idx val="8"/>
              <c:layout>
                <c:manualLayout>
                  <c:x val="-7.9223608635373335E-3"/>
                  <c:y val="1.8323408153916546E-2"/>
                </c:manualLayout>
              </c:layout>
              <c:showLegendKey val="0"/>
              <c:showVal val="1"/>
              <c:showCatName val="0"/>
              <c:showSerName val="0"/>
              <c:showPercent val="0"/>
              <c:showBubbleSize val="0"/>
            </c:dLbl>
            <c:dLbl>
              <c:idx val="9"/>
              <c:layout>
                <c:manualLayout>
                  <c:x val="-8.5552347342530213E-3"/>
                  <c:y val="1.3346680013346679E-2"/>
                </c:manualLayout>
              </c:layout>
              <c:dLblPos val="outEnd"/>
              <c:showLegendKey val="0"/>
              <c:showVal val="1"/>
              <c:showCatName val="0"/>
              <c:showSerName val="0"/>
              <c:showPercent val="0"/>
              <c:showBubbleSize val="0"/>
            </c:dLbl>
            <c:txPr>
              <a:bodyPr/>
              <a:lstStyle/>
              <a:p>
                <a:pPr>
                  <a:defRPr sz="798">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dLbls>
          <c:cat>
            <c:numRef>
              <c:f>Лист1!$A$2:$A$10</c:f>
              <c:numCache>
                <c:formatCode>General</c:formatCode>
                <c:ptCount val="9"/>
                <c:pt idx="0">
                  <c:v>1</c:v>
                </c:pt>
                <c:pt idx="1">
                  <c:v>2</c:v>
                </c:pt>
                <c:pt idx="2">
                  <c:v>3</c:v>
                </c:pt>
                <c:pt idx="3">
                  <c:v>4</c:v>
                </c:pt>
                <c:pt idx="4">
                  <c:v>5</c:v>
                </c:pt>
                <c:pt idx="5">
                  <c:v>6</c:v>
                </c:pt>
                <c:pt idx="6">
                  <c:v>7</c:v>
                </c:pt>
                <c:pt idx="7">
                  <c:v>8</c:v>
                </c:pt>
                <c:pt idx="8">
                  <c:v>9</c:v>
                </c:pt>
              </c:numCache>
            </c:numRef>
          </c:cat>
          <c:val>
            <c:numRef>
              <c:f>Лист1!$B$2:$B$10</c:f>
              <c:numCache>
                <c:formatCode>General</c:formatCode>
                <c:ptCount val="9"/>
                <c:pt idx="0">
                  <c:v>0.6</c:v>
                </c:pt>
                <c:pt idx="1">
                  <c:v>0.9</c:v>
                </c:pt>
                <c:pt idx="2">
                  <c:v>0.8</c:v>
                </c:pt>
                <c:pt idx="3">
                  <c:v>0.2</c:v>
                </c:pt>
                <c:pt idx="4">
                  <c:v>0.4</c:v>
                </c:pt>
                <c:pt idx="5">
                  <c:v>1.1000000000000001</c:v>
                </c:pt>
                <c:pt idx="6">
                  <c:v>0.8</c:v>
                </c:pt>
                <c:pt idx="7">
                  <c:v>0.1</c:v>
                </c:pt>
                <c:pt idx="8">
                  <c:v>0.1</c:v>
                </c:pt>
              </c:numCache>
            </c:numRef>
          </c:val>
        </c:ser>
        <c:ser>
          <c:idx val="1"/>
          <c:order val="1"/>
          <c:tx>
            <c:strRef>
              <c:f>Лист1!$C$1</c:f>
              <c:strCache>
                <c:ptCount val="1"/>
                <c:pt idx="0">
                  <c:v>2023-2024</c:v>
                </c:pt>
              </c:strCache>
            </c:strRef>
          </c:tx>
          <c:invertIfNegative val="0"/>
          <c:dLbls>
            <c:dLbl>
              <c:idx val="1"/>
              <c:layout>
                <c:manualLayout>
                  <c:x val="6.7088602914180794E-3"/>
                  <c:y val="5.6230071780959763E-18"/>
                </c:manualLayout>
              </c:layout>
              <c:dLblPos val="outEnd"/>
              <c:showLegendKey val="0"/>
              <c:showVal val="1"/>
              <c:showCatName val="0"/>
              <c:showSerName val="0"/>
              <c:showPercent val="0"/>
              <c:showBubbleSize val="0"/>
            </c:dLbl>
            <c:dLbl>
              <c:idx val="2"/>
              <c:layout>
                <c:manualLayout>
                  <c:x val="7.9216183928751596E-3"/>
                  <c:y val="1.8357482336343767E-2"/>
                </c:manualLayout>
              </c:layout>
              <c:showLegendKey val="0"/>
              <c:showVal val="1"/>
              <c:showCatName val="0"/>
              <c:showSerName val="0"/>
              <c:showPercent val="0"/>
              <c:showBubbleSize val="0"/>
            </c:dLbl>
            <c:txPr>
              <a:bodyPr/>
              <a:lstStyle/>
              <a:p>
                <a:pPr>
                  <a:defRPr sz="798">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dLbls>
          <c:cat>
            <c:numRef>
              <c:f>Лист1!$A$2:$A$10</c:f>
              <c:numCache>
                <c:formatCode>General</c:formatCode>
                <c:ptCount val="9"/>
                <c:pt idx="0">
                  <c:v>1</c:v>
                </c:pt>
                <c:pt idx="1">
                  <c:v>2</c:v>
                </c:pt>
                <c:pt idx="2">
                  <c:v>3</c:v>
                </c:pt>
                <c:pt idx="3">
                  <c:v>4</c:v>
                </c:pt>
                <c:pt idx="4">
                  <c:v>5</c:v>
                </c:pt>
                <c:pt idx="5">
                  <c:v>6</c:v>
                </c:pt>
                <c:pt idx="6">
                  <c:v>7</c:v>
                </c:pt>
                <c:pt idx="7">
                  <c:v>8</c:v>
                </c:pt>
                <c:pt idx="8">
                  <c:v>9</c:v>
                </c:pt>
              </c:numCache>
            </c:numRef>
          </c:cat>
          <c:val>
            <c:numRef>
              <c:f>Лист1!$C$2:$C$10</c:f>
              <c:numCache>
                <c:formatCode>General</c:formatCode>
                <c:ptCount val="9"/>
                <c:pt idx="0">
                  <c:v>0.9</c:v>
                </c:pt>
                <c:pt idx="1">
                  <c:v>0.5</c:v>
                </c:pt>
                <c:pt idx="2">
                  <c:v>0.5</c:v>
                </c:pt>
                <c:pt idx="3">
                  <c:v>0.2</c:v>
                </c:pt>
                <c:pt idx="4">
                  <c:v>0.3</c:v>
                </c:pt>
                <c:pt idx="5">
                  <c:v>0.7</c:v>
                </c:pt>
                <c:pt idx="6">
                  <c:v>0.5</c:v>
                </c:pt>
                <c:pt idx="7">
                  <c:v>0.1</c:v>
                </c:pt>
                <c:pt idx="8">
                  <c:v>0.1</c:v>
                </c:pt>
              </c:numCache>
            </c:numRef>
          </c:val>
        </c:ser>
        <c:ser>
          <c:idx val="2"/>
          <c:order val="2"/>
          <c:tx>
            <c:strRef>
              <c:f>Лист1!$D$1</c:f>
              <c:strCache>
                <c:ptCount val="1"/>
                <c:pt idx="0">
                  <c:v>2024-2025</c:v>
                </c:pt>
              </c:strCache>
            </c:strRef>
          </c:tx>
          <c:invertIfNegative val="0"/>
          <c:dLbls>
            <c:dLbl>
              <c:idx val="0"/>
              <c:layout>
                <c:manualLayout>
                  <c:x val="1.9804045982187899E-3"/>
                  <c:y val="9.1787478019789964E-3"/>
                </c:manualLayout>
              </c:layout>
              <c:showLegendKey val="0"/>
              <c:showVal val="1"/>
              <c:showCatName val="0"/>
              <c:showSerName val="0"/>
              <c:showPercent val="0"/>
              <c:showBubbleSize val="0"/>
            </c:dLbl>
            <c:dLbl>
              <c:idx val="2"/>
              <c:layout>
                <c:manualLayout>
                  <c:x val="3.6306998212469596E-17"/>
                  <c:y val="2.7536243405936987E-2"/>
                </c:manualLayout>
              </c:layout>
              <c:showLegendKey val="0"/>
              <c:showVal val="1"/>
              <c:showCatName val="0"/>
              <c:showSerName val="0"/>
              <c:showPercent val="0"/>
              <c:showBubbleSize val="0"/>
            </c:dLbl>
            <c:dLbl>
              <c:idx val="3"/>
              <c:layout>
                <c:manualLayout>
                  <c:x val="5.9412137946563692E-3"/>
                  <c:y val="9.1787478019789964E-3"/>
                </c:manualLayout>
              </c:layout>
              <c:showLegendKey val="0"/>
              <c:showVal val="1"/>
              <c:showCatName val="0"/>
              <c:showSerName val="0"/>
              <c:showPercent val="0"/>
              <c:showBubbleSize val="0"/>
            </c:dLbl>
            <c:dLbl>
              <c:idx val="4"/>
              <c:layout>
                <c:manualLayout>
                  <c:x val="5.9412137946563692E-3"/>
                  <c:y val="0"/>
                </c:manualLayout>
              </c:layout>
              <c:showLegendKey val="0"/>
              <c:showVal val="1"/>
              <c:showCatName val="0"/>
              <c:showSerName val="0"/>
              <c:showPercent val="0"/>
              <c:showBubbleSize val="0"/>
            </c:dLbl>
            <c:dLbl>
              <c:idx val="7"/>
              <c:layout>
                <c:manualLayout>
                  <c:x val="3.9608091964375798E-3"/>
                  <c:y val="8.4137549553988615E-17"/>
                </c:manualLayout>
              </c:layout>
              <c:showLegendKey val="0"/>
              <c:showVal val="1"/>
              <c:showCatName val="0"/>
              <c:showSerName val="0"/>
              <c:showPercent val="0"/>
              <c:showBubbleSize val="0"/>
            </c:dLbl>
            <c:dLbl>
              <c:idx val="8"/>
              <c:layout>
                <c:manualLayout>
                  <c:x val="5.9412137946563692E-3"/>
                  <c:y val="1.8357495603958076E-2"/>
                </c:manualLayout>
              </c:layout>
              <c:showLegendKey val="0"/>
              <c:showVal val="1"/>
              <c:showCatName val="0"/>
              <c:showSerName val="0"/>
              <c:showPercent val="0"/>
              <c:showBubbleSize val="0"/>
            </c:dLbl>
            <c:txPr>
              <a:bodyPr/>
              <a:lstStyle/>
              <a:p>
                <a:pPr>
                  <a:defRPr sz="800"/>
                </a:pPr>
                <a:endParaRPr lang="ru-RU"/>
              </a:p>
            </c:txPr>
            <c:showLegendKey val="0"/>
            <c:showVal val="1"/>
            <c:showCatName val="0"/>
            <c:showSerName val="0"/>
            <c:showPercent val="0"/>
            <c:showBubbleSize val="0"/>
            <c:showLeaderLines val="0"/>
          </c:dLbls>
          <c:cat>
            <c:numRef>
              <c:f>Лист1!$A$2:$A$10</c:f>
              <c:numCache>
                <c:formatCode>General</c:formatCode>
                <c:ptCount val="9"/>
                <c:pt idx="0">
                  <c:v>1</c:v>
                </c:pt>
                <c:pt idx="1">
                  <c:v>2</c:v>
                </c:pt>
                <c:pt idx="2">
                  <c:v>3</c:v>
                </c:pt>
                <c:pt idx="3">
                  <c:v>4</c:v>
                </c:pt>
                <c:pt idx="4">
                  <c:v>5</c:v>
                </c:pt>
                <c:pt idx="5">
                  <c:v>6</c:v>
                </c:pt>
                <c:pt idx="6">
                  <c:v>7</c:v>
                </c:pt>
                <c:pt idx="7">
                  <c:v>8</c:v>
                </c:pt>
                <c:pt idx="8">
                  <c:v>9</c:v>
                </c:pt>
              </c:numCache>
            </c:numRef>
          </c:cat>
          <c:val>
            <c:numRef>
              <c:f>Лист1!$D$2:$D$10</c:f>
              <c:numCache>
                <c:formatCode>General</c:formatCode>
                <c:ptCount val="9"/>
                <c:pt idx="0">
                  <c:v>0.8</c:v>
                </c:pt>
                <c:pt idx="1">
                  <c:v>1</c:v>
                </c:pt>
                <c:pt idx="2">
                  <c:v>1.3</c:v>
                </c:pt>
                <c:pt idx="3">
                  <c:v>0.2</c:v>
                </c:pt>
                <c:pt idx="4">
                  <c:v>0.5</c:v>
                </c:pt>
                <c:pt idx="5">
                  <c:v>1</c:v>
                </c:pt>
                <c:pt idx="6">
                  <c:v>0.9</c:v>
                </c:pt>
                <c:pt idx="7">
                  <c:v>0.1</c:v>
                </c:pt>
                <c:pt idx="8">
                  <c:v>0.1</c:v>
                </c:pt>
              </c:numCache>
            </c:numRef>
          </c:val>
        </c:ser>
        <c:dLbls>
          <c:showLegendKey val="0"/>
          <c:showVal val="0"/>
          <c:showCatName val="0"/>
          <c:showSerName val="0"/>
          <c:showPercent val="0"/>
          <c:showBubbleSize val="0"/>
        </c:dLbls>
        <c:gapWidth val="150"/>
        <c:axId val="186821632"/>
        <c:axId val="144835328"/>
      </c:barChart>
      <c:catAx>
        <c:axId val="186821632"/>
        <c:scaling>
          <c:orientation val="minMax"/>
        </c:scaling>
        <c:delete val="0"/>
        <c:axPos val="b"/>
        <c:numFmt formatCode="General" sourceLinked="1"/>
        <c:majorTickMark val="out"/>
        <c:minorTickMark val="none"/>
        <c:tickLblPos val="nextTo"/>
        <c:txPr>
          <a:bodyPr/>
          <a:lstStyle/>
          <a:p>
            <a:pPr>
              <a:defRPr sz="900">
                <a:latin typeface="Times New Roman" panose="02020603050405020304" pitchFamily="18" charset="0"/>
                <a:cs typeface="Times New Roman" panose="02020603050405020304" pitchFamily="18" charset="0"/>
              </a:defRPr>
            </a:pPr>
            <a:endParaRPr lang="ru-RU"/>
          </a:p>
        </c:txPr>
        <c:crossAx val="144835328"/>
        <c:crosses val="autoZero"/>
        <c:auto val="1"/>
        <c:lblAlgn val="ctr"/>
        <c:lblOffset val="100"/>
        <c:noMultiLvlLbl val="0"/>
      </c:catAx>
      <c:valAx>
        <c:axId val="144835328"/>
        <c:scaling>
          <c:orientation val="minMax"/>
        </c:scaling>
        <c:delete val="0"/>
        <c:axPos val="l"/>
        <c:majorGridlines/>
        <c:numFmt formatCode="General" sourceLinked="1"/>
        <c:majorTickMark val="out"/>
        <c:minorTickMark val="none"/>
        <c:tickLblPos val="nextTo"/>
        <c:txPr>
          <a:bodyPr/>
          <a:lstStyle/>
          <a:p>
            <a:pPr>
              <a:defRPr sz="900">
                <a:latin typeface="Times New Roman" panose="02020603050405020304" pitchFamily="18" charset="0"/>
                <a:cs typeface="Times New Roman" panose="02020603050405020304" pitchFamily="18" charset="0"/>
              </a:defRPr>
            </a:pPr>
            <a:endParaRPr lang="ru-RU"/>
          </a:p>
        </c:txPr>
        <c:crossAx val="186821632"/>
        <c:crosses val="autoZero"/>
        <c:crossBetween val="between"/>
      </c:valAx>
    </c:plotArea>
    <c:legend>
      <c:legendPos val="r"/>
      <c:layout/>
      <c:overlay val="0"/>
      <c:txPr>
        <a:bodyPr/>
        <a:lstStyle/>
        <a:p>
          <a:pPr>
            <a:defRPr sz="1047">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rotY val="20"/>
      <c:depthPercent val="100"/>
      <c:rAngAx val="1"/>
    </c:view3D>
    <c:floor>
      <c:thickness val="0"/>
    </c:floor>
    <c:sideWall>
      <c:thickness val="0"/>
    </c:sideWall>
    <c:backWall>
      <c:thickness val="0"/>
    </c:backWall>
    <c:plotArea>
      <c:layout/>
      <c:bar3DChart>
        <c:barDir val="col"/>
        <c:grouping val="clustered"/>
        <c:varyColors val="0"/>
        <c:ser>
          <c:idx val="0"/>
          <c:order val="0"/>
          <c:tx>
            <c:strRef>
              <c:f>Лист1!$B$1</c:f>
              <c:strCache>
                <c:ptCount val="1"/>
                <c:pt idx="0">
                  <c:v>2022-2023</c:v>
                </c:pt>
              </c:strCache>
            </c:strRef>
          </c:tx>
          <c:invertIfNegative val="0"/>
          <c:dLbls>
            <c:dLbl>
              <c:idx val="0"/>
              <c:layout>
                <c:manualLayout>
                  <c:x val="2.1505262209870826E-2"/>
                  <c:y val="-9.0001436387615721E-2"/>
                </c:manualLayout>
              </c:layout>
              <c:spPr/>
              <c:txPr>
                <a:bodyPr/>
                <a:lstStyle/>
                <a:p>
                  <a:pPr>
                    <a:defRPr sz="800"/>
                  </a:pPr>
                  <a:endParaRPr lang="ru-RU"/>
                </a:p>
              </c:txPr>
              <c:showLegendKey val="0"/>
              <c:showVal val="1"/>
              <c:showCatName val="0"/>
              <c:showSerName val="0"/>
              <c:showPercent val="0"/>
              <c:showBubbleSize val="0"/>
            </c:dLbl>
            <c:showLegendKey val="0"/>
            <c:showVal val="0"/>
            <c:showCatName val="0"/>
            <c:showSerName val="0"/>
            <c:showPercent val="0"/>
            <c:showBubbleSize val="0"/>
          </c:dLbls>
          <c:cat>
            <c:strRef>
              <c:f>Лист1!$A$2</c:f>
              <c:strCache>
                <c:ptCount val="1"/>
                <c:pt idx="0">
                  <c:v>Категория 1</c:v>
                </c:pt>
              </c:strCache>
            </c:strRef>
          </c:cat>
          <c:val>
            <c:numRef>
              <c:f>Лист1!$B$2</c:f>
              <c:numCache>
                <c:formatCode>General</c:formatCode>
                <c:ptCount val="1"/>
                <c:pt idx="0">
                  <c:v>53</c:v>
                </c:pt>
              </c:numCache>
            </c:numRef>
          </c:val>
        </c:ser>
        <c:ser>
          <c:idx val="1"/>
          <c:order val="1"/>
          <c:tx>
            <c:strRef>
              <c:f>Лист1!$C$1</c:f>
              <c:strCache>
                <c:ptCount val="1"/>
                <c:pt idx="0">
                  <c:v>2023-2024</c:v>
                </c:pt>
              </c:strCache>
            </c:strRef>
          </c:tx>
          <c:invertIfNegative val="0"/>
          <c:dLbls>
            <c:dLbl>
              <c:idx val="0"/>
              <c:layout>
                <c:manualLayout>
                  <c:x val="2.5089755377855769E-2"/>
                  <c:y val="-6.5423218337192737E-2"/>
                </c:manualLayout>
              </c:layout>
              <c:spPr/>
              <c:txPr>
                <a:bodyPr/>
                <a:lstStyle/>
                <a:p>
                  <a:pPr>
                    <a:defRPr sz="800"/>
                  </a:pPr>
                  <a:endParaRPr lang="ru-RU"/>
                </a:p>
              </c:txPr>
              <c:showLegendKey val="0"/>
              <c:showVal val="1"/>
              <c:showCatName val="0"/>
              <c:showSerName val="0"/>
              <c:showPercent val="0"/>
              <c:showBubbleSize val="0"/>
            </c:dLbl>
            <c:txPr>
              <a:bodyPr/>
              <a:lstStyle/>
              <a:p>
                <a:pPr>
                  <a:defRPr sz="1000"/>
                </a:pPr>
                <a:endParaRPr lang="ru-RU"/>
              </a:p>
            </c:txPr>
            <c:showLegendKey val="0"/>
            <c:showVal val="1"/>
            <c:showCatName val="0"/>
            <c:showSerName val="0"/>
            <c:showPercent val="0"/>
            <c:showBubbleSize val="0"/>
            <c:showLeaderLines val="0"/>
          </c:dLbls>
          <c:cat>
            <c:strRef>
              <c:f>Лист1!$A$2</c:f>
              <c:strCache>
                <c:ptCount val="1"/>
                <c:pt idx="0">
                  <c:v>Категория 1</c:v>
                </c:pt>
              </c:strCache>
            </c:strRef>
          </c:cat>
          <c:val>
            <c:numRef>
              <c:f>Лист1!$C$2</c:f>
              <c:numCache>
                <c:formatCode>General</c:formatCode>
                <c:ptCount val="1"/>
                <c:pt idx="0">
                  <c:v>57</c:v>
                </c:pt>
              </c:numCache>
            </c:numRef>
          </c:val>
        </c:ser>
        <c:ser>
          <c:idx val="2"/>
          <c:order val="2"/>
          <c:tx>
            <c:strRef>
              <c:f>Лист1!$D$1</c:f>
              <c:strCache>
                <c:ptCount val="1"/>
                <c:pt idx="0">
                  <c:v>2024-2025</c:v>
                </c:pt>
              </c:strCache>
            </c:strRef>
          </c:tx>
          <c:invertIfNegative val="0"/>
          <c:dLbls>
            <c:dLbl>
              <c:idx val="0"/>
              <c:layout>
                <c:manualLayout>
                  <c:x val="4.4917259963545321E-2"/>
                  <c:y val="-0.12158229302289959"/>
                </c:manualLayout>
              </c:layout>
              <c:showLegendKey val="0"/>
              <c:showVal val="1"/>
              <c:showCatName val="0"/>
              <c:showSerName val="0"/>
              <c:showPercent val="0"/>
              <c:showBubbleSize val="0"/>
            </c:dLbl>
            <c:txPr>
              <a:bodyPr/>
              <a:lstStyle/>
              <a:p>
                <a:pPr>
                  <a:defRPr sz="1000"/>
                </a:pPr>
                <a:endParaRPr lang="ru-RU"/>
              </a:p>
            </c:txPr>
            <c:showLegendKey val="0"/>
            <c:showVal val="1"/>
            <c:showCatName val="0"/>
            <c:showSerName val="0"/>
            <c:showPercent val="0"/>
            <c:showBubbleSize val="0"/>
            <c:showLeaderLines val="0"/>
          </c:dLbls>
          <c:cat>
            <c:strRef>
              <c:f>Лист1!$A$2</c:f>
              <c:strCache>
                <c:ptCount val="1"/>
                <c:pt idx="0">
                  <c:v>Категория 1</c:v>
                </c:pt>
              </c:strCache>
            </c:strRef>
          </c:cat>
          <c:val>
            <c:numRef>
              <c:f>Лист1!$D$2</c:f>
              <c:numCache>
                <c:formatCode>General</c:formatCode>
                <c:ptCount val="1"/>
                <c:pt idx="0">
                  <c:v>49</c:v>
                </c:pt>
              </c:numCache>
            </c:numRef>
          </c:val>
        </c:ser>
        <c:dLbls>
          <c:showLegendKey val="0"/>
          <c:showVal val="0"/>
          <c:showCatName val="0"/>
          <c:showSerName val="0"/>
          <c:showPercent val="0"/>
          <c:showBubbleSize val="0"/>
        </c:dLbls>
        <c:gapWidth val="150"/>
        <c:shape val="cylinder"/>
        <c:axId val="206906112"/>
        <c:axId val="206907648"/>
        <c:axId val="0"/>
      </c:bar3DChart>
      <c:catAx>
        <c:axId val="206906112"/>
        <c:scaling>
          <c:orientation val="minMax"/>
        </c:scaling>
        <c:delete val="1"/>
        <c:axPos val="b"/>
        <c:majorTickMark val="out"/>
        <c:minorTickMark val="none"/>
        <c:tickLblPos val="nextTo"/>
        <c:crossAx val="206907648"/>
        <c:crosses val="autoZero"/>
        <c:auto val="1"/>
        <c:lblAlgn val="ctr"/>
        <c:lblOffset val="100"/>
        <c:noMultiLvlLbl val="0"/>
      </c:catAx>
      <c:valAx>
        <c:axId val="206907648"/>
        <c:scaling>
          <c:orientation val="minMax"/>
        </c:scaling>
        <c:delete val="0"/>
        <c:axPos val="l"/>
        <c:majorGridlines/>
        <c:numFmt formatCode="General" sourceLinked="1"/>
        <c:majorTickMark val="out"/>
        <c:minorTickMark val="none"/>
        <c:tickLblPos val="nextTo"/>
        <c:crossAx val="206906112"/>
        <c:crosses val="autoZero"/>
        <c:crossBetween val="between"/>
      </c:valAx>
      <c:spPr>
        <a:noFill/>
        <a:ln w="25416">
          <a:noFill/>
        </a:ln>
      </c:spPr>
    </c:plotArea>
    <c:legend>
      <c:legendPos val="r"/>
      <c:layout>
        <c:manualLayout>
          <c:xMode val="edge"/>
          <c:yMode val="edge"/>
          <c:x val="0.75504501810691393"/>
          <c:y val="0.32190773450615967"/>
          <c:w val="0.17684957347894628"/>
          <c:h val="0.45352893258231392"/>
        </c:manualLayout>
      </c:layout>
      <c:overlay val="0"/>
      <c:txPr>
        <a:bodyPr/>
        <a:lstStyle/>
        <a:p>
          <a:pPr>
            <a:defRPr sz="700">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rotY val="20"/>
      <c:depthPercent val="100"/>
      <c:rAngAx val="1"/>
    </c:view3D>
    <c:floor>
      <c:thickness val="0"/>
    </c:floor>
    <c:sideWall>
      <c:thickness val="0"/>
    </c:sideWall>
    <c:backWall>
      <c:thickness val="0"/>
    </c:backWall>
    <c:plotArea>
      <c:layout/>
      <c:bar3DChart>
        <c:barDir val="col"/>
        <c:grouping val="clustered"/>
        <c:varyColors val="0"/>
        <c:ser>
          <c:idx val="0"/>
          <c:order val="0"/>
          <c:tx>
            <c:strRef>
              <c:f>Лист1!$B$1</c:f>
              <c:strCache>
                <c:ptCount val="1"/>
                <c:pt idx="0">
                  <c:v>2022-2023</c:v>
                </c:pt>
              </c:strCache>
            </c:strRef>
          </c:tx>
          <c:invertIfNegative val="0"/>
          <c:dLbls>
            <c:dLbl>
              <c:idx val="0"/>
              <c:layout>
                <c:manualLayout>
                  <c:x val="2.6938210263824008E-2"/>
                  <c:y val="-7.4537691335591655E-2"/>
                </c:manualLayout>
              </c:layout>
              <c:spPr/>
              <c:txPr>
                <a:bodyPr/>
                <a:lstStyle/>
                <a:p>
                  <a:pPr>
                    <a:defRPr/>
                  </a:pPr>
                  <a:endParaRPr lang="ru-RU"/>
                </a:p>
              </c:txPr>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c:f>
              <c:strCache>
                <c:ptCount val="1"/>
                <c:pt idx="0">
                  <c:v>Категория 1</c:v>
                </c:pt>
              </c:strCache>
            </c:strRef>
          </c:cat>
          <c:val>
            <c:numRef>
              <c:f>Лист1!$B$2</c:f>
              <c:numCache>
                <c:formatCode>General</c:formatCode>
                <c:ptCount val="1"/>
                <c:pt idx="0">
                  <c:v>8</c:v>
                </c:pt>
              </c:numCache>
            </c:numRef>
          </c:val>
        </c:ser>
        <c:ser>
          <c:idx val="1"/>
          <c:order val="1"/>
          <c:tx>
            <c:strRef>
              <c:f>Лист1!$C$1</c:f>
              <c:strCache>
                <c:ptCount val="1"/>
                <c:pt idx="0">
                  <c:v>2023-2024</c:v>
                </c:pt>
              </c:strCache>
            </c:strRef>
          </c:tx>
          <c:invertIfNegative val="0"/>
          <c:dLbls>
            <c:dLbl>
              <c:idx val="0"/>
              <c:layout>
                <c:manualLayout>
                  <c:x val="2.8564471512258379E-2"/>
                  <c:y val="-8.4446015989512818E-2"/>
                </c:manualLayout>
              </c:layout>
              <c:spPr/>
              <c:txPr>
                <a:bodyPr/>
                <a:lstStyle/>
                <a:p>
                  <a:pPr>
                    <a:defRPr/>
                  </a:pPr>
                  <a:endParaRPr lang="ru-RU"/>
                </a:p>
              </c:txPr>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c:f>
              <c:strCache>
                <c:ptCount val="1"/>
                <c:pt idx="0">
                  <c:v>Категория 1</c:v>
                </c:pt>
              </c:strCache>
            </c:strRef>
          </c:cat>
          <c:val>
            <c:numRef>
              <c:f>Лист1!$C$2</c:f>
              <c:numCache>
                <c:formatCode>General</c:formatCode>
                <c:ptCount val="1"/>
                <c:pt idx="0">
                  <c:v>5</c:v>
                </c:pt>
              </c:numCache>
            </c:numRef>
          </c:val>
        </c:ser>
        <c:ser>
          <c:idx val="2"/>
          <c:order val="2"/>
          <c:tx>
            <c:strRef>
              <c:f>Лист1!$D$1</c:f>
              <c:strCache>
                <c:ptCount val="1"/>
                <c:pt idx="0">
                  <c:v>2024-2025</c:v>
                </c:pt>
              </c:strCache>
            </c:strRef>
          </c:tx>
          <c:invertIfNegative val="0"/>
          <c:dLbls>
            <c:dLbl>
              <c:idx val="0"/>
              <c:layout>
                <c:manualLayout>
                  <c:x val="3.596441844685818E-2"/>
                  <c:y val="-3.2986099086432234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c:f>
              <c:strCache>
                <c:ptCount val="1"/>
                <c:pt idx="0">
                  <c:v>Категория 1</c:v>
                </c:pt>
              </c:strCache>
            </c:strRef>
          </c:cat>
          <c:val>
            <c:numRef>
              <c:f>Лист1!$D$2</c:f>
              <c:numCache>
                <c:formatCode>General</c:formatCode>
                <c:ptCount val="1"/>
                <c:pt idx="0">
                  <c:v>8</c:v>
                </c:pt>
              </c:numCache>
            </c:numRef>
          </c:val>
        </c:ser>
        <c:dLbls>
          <c:showLegendKey val="0"/>
          <c:showVal val="0"/>
          <c:showCatName val="0"/>
          <c:showSerName val="0"/>
          <c:showPercent val="0"/>
          <c:showBubbleSize val="0"/>
        </c:dLbls>
        <c:gapWidth val="150"/>
        <c:shape val="cylinder"/>
        <c:axId val="206956416"/>
        <c:axId val="206957952"/>
        <c:axId val="0"/>
      </c:bar3DChart>
      <c:catAx>
        <c:axId val="206956416"/>
        <c:scaling>
          <c:orientation val="minMax"/>
        </c:scaling>
        <c:delete val="1"/>
        <c:axPos val="b"/>
        <c:majorTickMark val="out"/>
        <c:minorTickMark val="none"/>
        <c:tickLblPos val="nextTo"/>
        <c:crossAx val="206957952"/>
        <c:crosses val="autoZero"/>
        <c:auto val="1"/>
        <c:lblAlgn val="ctr"/>
        <c:lblOffset val="100"/>
        <c:noMultiLvlLbl val="0"/>
      </c:catAx>
      <c:valAx>
        <c:axId val="206957952"/>
        <c:scaling>
          <c:orientation val="minMax"/>
        </c:scaling>
        <c:delete val="0"/>
        <c:axPos val="l"/>
        <c:majorGridlines/>
        <c:numFmt formatCode="General" sourceLinked="1"/>
        <c:majorTickMark val="out"/>
        <c:minorTickMark val="none"/>
        <c:tickLblPos val="nextTo"/>
        <c:crossAx val="206956416"/>
        <c:crosses val="autoZero"/>
        <c:crossBetween val="between"/>
      </c:valAx>
      <c:spPr>
        <a:noFill/>
        <a:ln w="25414">
          <a:noFill/>
        </a:ln>
      </c:spPr>
    </c:plotArea>
    <c:legend>
      <c:legendPos val="r"/>
      <c:layout/>
      <c:overlay val="0"/>
      <c:txPr>
        <a:bodyPr/>
        <a:lstStyle/>
        <a:p>
          <a:pPr>
            <a:defRPr sz="800"/>
          </a:pPr>
          <a:endParaRPr lang="ru-RU"/>
        </a:p>
      </c:txPr>
    </c:legend>
    <c:plotVisOnly val="1"/>
    <c:dispBlanksAs val="gap"/>
    <c:showDLblsOverMax val="0"/>
  </c:chart>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5D8221-081D-43B0-B4B1-5EA113ADA6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1426</TotalTime>
  <Pages>9</Pages>
  <Words>4325</Words>
  <Characters>24659</Characters>
  <Application>Microsoft Office Word</Application>
  <DocSecurity>0</DocSecurity>
  <Lines>205</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Bibl</dc:creator>
  <cp:lastModifiedBy>Пользователь Windows</cp:lastModifiedBy>
  <cp:revision>14</cp:revision>
  <dcterms:created xsi:type="dcterms:W3CDTF">2024-05-30T10:38:00Z</dcterms:created>
  <dcterms:modified xsi:type="dcterms:W3CDTF">2025-05-31T13:16:00Z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2023-10-27T00:00:00Z</vt:filetime>
  </property>
  <property fmtid="{D5CDD505-2E9C-101B-9397-08002B2CF9AE}" pid="3" name="Creator">
    <vt:lpwstr>Microsoft® Word 2013</vt:lpwstr>
  </property>
  <property fmtid="{D5CDD505-2E9C-101B-9397-08002B2CF9AE}" pid="4" name="LastSaved">
    <vt:filetime>2024-05-30T00:00:00Z</vt:filetime>
  </property>
  <property fmtid="{D5CDD505-2E9C-101B-9397-08002B2CF9AE}" pid="5" name="Producer">
    <vt:lpwstr>Microsoft® Word 2013</vt:lpwstr>
  </property>
</Properties>
</file>