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26C0" w:rsidRDefault="007226C0" w:rsidP="007226C0">
      <w:pPr>
        <w:jc w:val="center"/>
        <w:rPr>
          <w:rFonts w:asciiTheme="majorBidi" w:hAnsiTheme="majorBidi" w:cstheme="majorBidi"/>
          <w:sz w:val="28"/>
          <w:szCs w:val="28"/>
        </w:rPr>
      </w:pPr>
      <w:r w:rsidRPr="007226C0"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464064" cy="8884920"/>
            <wp:effectExtent l="0" t="0" r="0" b="0"/>
            <wp:docPr id="1" name="Рисунок 1" descr="C:\Users\PC\Desktop\на сайт\С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на сайт\СО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6057" cy="888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26C0">
        <w:rPr>
          <w:rFonts w:asciiTheme="majorBidi" w:hAnsiTheme="majorBidi" w:cstheme="majorBidi"/>
          <w:sz w:val="28"/>
          <w:szCs w:val="28"/>
        </w:rPr>
        <w:t xml:space="preserve"> </w:t>
      </w:r>
    </w:p>
    <w:p w:rsidR="0030678A" w:rsidRPr="006E1004" w:rsidRDefault="0030678A" w:rsidP="007226C0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2642FE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="0014585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реализующихосновную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2642FE">
      <w:pPr>
        <w:spacing w:after="0"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2642FE" w:rsidRDefault="000C3476" w:rsidP="002642FE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2642FE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Default="005F6A49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37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217822" w:rsidRPr="006E1004" w:rsidRDefault="00217822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10-11 классах предусмотрена профессиональная подготовка по гуманитарному направлению, которая реализуются через углубленный уровень отдельных предметов.</w:t>
      </w:r>
    </w:p>
    <w:p w:rsidR="00F23C59" w:rsidRPr="006E1004" w:rsidRDefault="00F23C59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Default="00F23C59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использовано: на проведение учебных занятий, обеспечивающих различные интересы обучающихся</w:t>
      </w:r>
      <w:r w:rsidR="00217822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A9368C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217822">
        <w:rPr>
          <w:rStyle w:val="markedcontent"/>
          <w:rFonts w:asciiTheme="majorBidi" w:hAnsiTheme="majorBidi" w:cstheme="majorBidi"/>
          <w:sz w:val="28"/>
          <w:szCs w:val="28"/>
        </w:rPr>
        <w:t xml:space="preserve">Специфика учебного плана школы определяется </w:t>
      </w:r>
      <w:r w:rsidR="00A9368C">
        <w:rPr>
          <w:rStyle w:val="markedcontent"/>
          <w:rFonts w:asciiTheme="majorBidi" w:hAnsiTheme="majorBidi" w:cstheme="majorBidi"/>
          <w:sz w:val="28"/>
          <w:szCs w:val="28"/>
        </w:rPr>
        <w:t xml:space="preserve">целями задачами реализуемых образовательных программ. Часы части, формируемой участниками образовательных отношений в учебном плане использованы с учетом заявлений </w:t>
      </w:r>
      <w:proofErr w:type="gramStart"/>
      <w:r w:rsidR="00A9368C">
        <w:rPr>
          <w:rStyle w:val="markedcontent"/>
          <w:rFonts w:asciiTheme="majorBidi" w:hAnsiTheme="majorBidi" w:cstheme="majorBidi"/>
          <w:sz w:val="28"/>
          <w:szCs w:val="28"/>
        </w:rPr>
        <w:t>родителей(</w:t>
      </w:r>
      <w:proofErr w:type="gramEnd"/>
      <w:r w:rsidR="00A9368C">
        <w:rPr>
          <w:rStyle w:val="markedcontent"/>
          <w:rFonts w:asciiTheme="majorBidi" w:hAnsiTheme="majorBidi" w:cstheme="majorBidi"/>
          <w:sz w:val="28"/>
          <w:szCs w:val="28"/>
        </w:rPr>
        <w:t>законных представителей) на учебные курсы:</w:t>
      </w:r>
    </w:p>
    <w:p w:rsidR="00A9368C" w:rsidRPr="00A9368C" w:rsidRDefault="00A9368C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- IX классе «Практикум по математике», «Решение физических задач»;</w:t>
      </w:r>
    </w:p>
    <w:p w:rsidR="006D6035" w:rsidRPr="006E1004" w:rsidRDefault="00BF0C5B" w:rsidP="002642FE">
      <w:pPr>
        <w:spacing w:after="0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F23C59" w:rsidRPr="00BA255F" w:rsidRDefault="00145855" w:rsidP="002642FE">
      <w:pPr>
        <w:spacing w:after="0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   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родной</w:t>
      </w:r>
      <w:r w:rsidR="006E3065">
        <w:rPr>
          <w:rStyle w:val="markedcontent"/>
          <w:rFonts w:asciiTheme="majorBidi" w:hAnsiTheme="majorBidi" w:cstheme="majorBidi"/>
          <w:sz w:val="28"/>
          <w:szCs w:val="28"/>
        </w:rPr>
        <w:t>(татарский)</w:t>
      </w:r>
      <w:r w:rsidR="00A9368C">
        <w:rPr>
          <w:rStyle w:val="markedcontent"/>
          <w:rFonts w:asciiTheme="majorBidi" w:hAnsiTheme="majorBidi" w:cstheme="majorBidi"/>
          <w:sz w:val="28"/>
          <w:szCs w:val="28"/>
        </w:rPr>
        <w:t xml:space="preserve"> язык,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родная</w:t>
      </w:r>
      <w:r w:rsidR="006E3065">
        <w:rPr>
          <w:rStyle w:val="markedcontent"/>
          <w:rFonts w:asciiTheme="majorBidi" w:hAnsiTheme="majorBidi" w:cstheme="majorBidi"/>
          <w:sz w:val="28"/>
          <w:szCs w:val="28"/>
        </w:rPr>
        <w:t>(татарская)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 литература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аттестация–процедура, проводимая с целью оценки качества освоения обучающимися части содержания</w:t>
      </w:r>
      <w:r w:rsidR="00A9368C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2642FE" w:rsidRDefault="006D6035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AB14B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14585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6936A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2642FE" w:rsidRDefault="00B55BA0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14585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</w:t>
      </w:r>
      <w:r w:rsidR="002642FE">
        <w:rPr>
          <w:rStyle w:val="markedcontent"/>
          <w:rFonts w:asciiTheme="majorBidi" w:hAnsiTheme="majorBidi" w:cstheme="majorBidi"/>
          <w:sz w:val="28"/>
          <w:szCs w:val="28"/>
        </w:rPr>
        <w:t>авершается итоговой аттестацией</w:t>
      </w:r>
    </w:p>
    <w:p w:rsidR="00F23C59" w:rsidRDefault="006D6035" w:rsidP="002642FE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2642FE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642FE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642FE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642FE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D6C10" w:rsidRDefault="00DD6C10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642FE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1</w:t>
      </w: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 Учебному плану</w:t>
      </w:r>
    </w:p>
    <w:p w:rsidR="002642FE" w:rsidRPr="00DD6C10" w:rsidRDefault="002642FE" w:rsidP="002642FE">
      <w:pPr>
        <w:spacing w:after="0"/>
        <w:ind w:firstLine="708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2642FE" w:rsidRPr="00DD6C10" w:rsidRDefault="002642FE" w:rsidP="002642FE">
      <w:pPr>
        <w:spacing w:after="0" w:line="240" w:lineRule="auto"/>
        <w:ind w:left="6804" w:right="-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Промежуточная аттестация проводится на основании Федерального закона «Об образовании в Российской Федерации» от 29 декабря 2012 года № 273-ФЗ и «Положения о текущем контроле успеваемости и промежуточной аттестации обучающихся 2-11 классов» </w:t>
      </w:r>
    </w:p>
    <w:p w:rsidR="002642FE" w:rsidRPr="00DD6C10" w:rsidRDefault="002642FE" w:rsidP="002642FE">
      <w:pPr>
        <w:spacing w:after="0" w:line="240" w:lineRule="auto"/>
        <w:ind w:left="-142" w:right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проведения промежуточной аттестации по учебным дисциплинам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Среднее общее образование</w:t>
      </w:r>
    </w:p>
    <w:p w:rsidR="002642FE" w:rsidRPr="00DD6C10" w:rsidRDefault="002642FE" w:rsidP="002642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786"/>
        <w:gridCol w:w="3030"/>
        <w:gridCol w:w="1754"/>
      </w:tblGrid>
      <w:tr w:rsidR="002642FE" w:rsidRPr="00DD6C10" w:rsidTr="00D42065">
        <w:trPr>
          <w:trHeight w:val="253"/>
        </w:trPr>
        <w:tc>
          <w:tcPr>
            <w:tcW w:w="47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47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DD6C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</w:tr>
      <w:tr w:rsidR="002642FE" w:rsidRPr="00DD6C10" w:rsidTr="00D42065">
        <w:trPr>
          <w:trHeight w:val="285"/>
        </w:trPr>
        <w:tc>
          <w:tcPr>
            <w:tcW w:w="4786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000000" w:themeColor="text1"/>
              <w:bottom w:val="nil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DD6C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X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DD6C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XI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ГО/С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язык 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Вероятность и статистика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2642FE" w:rsidRPr="00DD6C10" w:rsidTr="00D42065"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:rsidR="002642FE" w:rsidRPr="00DD6C10" w:rsidTr="00D42065">
        <w:trPr>
          <w:trHeight w:val="263"/>
        </w:trPr>
        <w:tc>
          <w:tcPr>
            <w:tcW w:w="47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0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ГО/ПР</w:t>
            </w:r>
          </w:p>
        </w:tc>
        <w:tc>
          <w:tcPr>
            <w:tcW w:w="175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ГО/ПР</w:t>
            </w:r>
          </w:p>
        </w:tc>
      </w:tr>
    </w:tbl>
    <w:p w:rsidR="002642FE" w:rsidRPr="00DD6C10" w:rsidRDefault="002642FE" w:rsidP="002642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right="142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C10" w:rsidRDefault="00DD6C10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C10" w:rsidRDefault="00DD6C10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C10" w:rsidRDefault="00DD6C10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C10" w:rsidRDefault="00DD6C10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C10" w:rsidRDefault="00DD6C10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C10" w:rsidRDefault="00DD6C10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C10" w:rsidRDefault="00DD6C10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6C10" w:rsidRPr="00DD6C10" w:rsidRDefault="00DD6C10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Приложение 2</w:t>
      </w:r>
    </w:p>
    <w:p w:rsidR="002642FE" w:rsidRPr="00DD6C10" w:rsidRDefault="002642FE" w:rsidP="002642FE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 Учебному плану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D6C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</w:t>
      </w:r>
      <w:r w:rsidRPr="00DD6C10">
        <w:rPr>
          <w:rFonts w:ascii="Times New Roman" w:hAnsi="Times New Roman" w:cs="Times New Roman"/>
          <w:b/>
          <w:bCs/>
          <w:sz w:val="24"/>
          <w:szCs w:val="24"/>
        </w:rPr>
        <w:t xml:space="preserve">Формы промежуточной аттестации </w:t>
      </w:r>
      <w:r w:rsidRPr="00DD6C10">
        <w:rPr>
          <w:rFonts w:ascii="Times New Roman" w:hAnsi="Times New Roman" w:cs="Times New Roman"/>
          <w:b/>
          <w:bCs/>
          <w:sz w:val="24"/>
          <w:szCs w:val="24"/>
          <w:lang w:val="tt-RU"/>
        </w:rPr>
        <w:t>обучающихся,</w:t>
      </w:r>
    </w:p>
    <w:p w:rsidR="002642FE" w:rsidRPr="00DD6C10" w:rsidRDefault="002642FE" w:rsidP="002642FE">
      <w:pPr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DD6C10">
        <w:rPr>
          <w:rFonts w:ascii="Times New Roman" w:hAnsi="Times New Roman" w:cs="Times New Roman"/>
          <w:b/>
          <w:bCs/>
          <w:sz w:val="24"/>
          <w:szCs w:val="24"/>
          <w:lang w:val="tt-RU"/>
        </w:rPr>
        <w:t>получающих образование в форме семейного образования, самообразования</w:t>
      </w:r>
    </w:p>
    <w:p w:rsidR="002642FE" w:rsidRPr="00DD6C10" w:rsidRDefault="002642FE" w:rsidP="002642FE">
      <w:pPr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6C10">
        <w:rPr>
          <w:rFonts w:ascii="Times New Roman" w:hAnsi="Times New Roman" w:cs="Times New Roman"/>
          <w:b/>
          <w:sz w:val="24"/>
          <w:szCs w:val="24"/>
        </w:rPr>
        <w:t>Среднее общее образование</w:t>
      </w:r>
    </w:p>
    <w:tbl>
      <w:tblPr>
        <w:tblW w:w="8521" w:type="dxa"/>
        <w:tblInd w:w="9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7"/>
        <w:gridCol w:w="3389"/>
        <w:gridCol w:w="2835"/>
      </w:tblGrid>
      <w:tr w:rsidR="002642FE" w:rsidRPr="00DD6C10" w:rsidTr="00D42065">
        <w:trPr>
          <w:trHeight w:val="416"/>
        </w:trPr>
        <w:tc>
          <w:tcPr>
            <w:tcW w:w="22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b/>
                <w:sz w:val="24"/>
                <w:szCs w:val="24"/>
              </w:rPr>
              <w:t>Формы промежуточной аттестации</w:t>
            </w:r>
          </w:p>
        </w:tc>
        <w:tc>
          <w:tcPr>
            <w:tcW w:w="62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</w:tr>
      <w:tr w:rsidR="002642FE" w:rsidRPr="00DD6C10" w:rsidTr="00D42065">
        <w:trPr>
          <w:trHeight w:val="431"/>
        </w:trPr>
        <w:tc>
          <w:tcPr>
            <w:tcW w:w="22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D6C1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D6C1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</w:t>
            </w:r>
          </w:p>
        </w:tc>
      </w:tr>
      <w:tr w:rsidR="002642FE" w:rsidRPr="00DD6C10" w:rsidTr="00D42065">
        <w:trPr>
          <w:trHeight w:val="309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2642FE" w:rsidRPr="00DD6C10" w:rsidTr="00D42065">
        <w:trPr>
          <w:trHeight w:val="348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2642FE" w:rsidRPr="00DD6C10" w:rsidTr="00D42065">
        <w:trPr>
          <w:trHeight w:val="565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Иностранный язык (</w:t>
            </w:r>
            <w:proofErr w:type="spellStart"/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spellEnd"/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2642FE" w:rsidRPr="00DD6C10" w:rsidTr="00D42065">
        <w:trPr>
          <w:trHeight w:val="347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2642FE" w:rsidRPr="00DD6C10" w:rsidTr="00D42065">
        <w:trPr>
          <w:trHeight w:val="414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История 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2642FE" w:rsidRPr="00DD6C10" w:rsidTr="00D42065">
        <w:trPr>
          <w:trHeight w:val="324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2642FE" w:rsidRPr="00DD6C10" w:rsidTr="00D42065">
        <w:trPr>
          <w:trHeight w:val="389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2642FE" w:rsidRPr="00DD6C10" w:rsidTr="00D42065">
        <w:trPr>
          <w:trHeight w:val="299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2642FE" w:rsidRPr="00DD6C10" w:rsidTr="00D42065">
        <w:trPr>
          <w:trHeight w:val="351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2642FE" w:rsidRPr="00DD6C10" w:rsidTr="00D42065">
        <w:trPr>
          <w:trHeight w:val="275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2642FE" w:rsidRPr="00DD6C10" w:rsidTr="00D42065">
        <w:trPr>
          <w:trHeight w:val="341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2642FE" w:rsidRPr="00DD6C10" w:rsidTr="00D42065">
        <w:trPr>
          <w:trHeight w:val="394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2642FE" w:rsidRPr="00DD6C10" w:rsidTr="00D42065">
        <w:trPr>
          <w:trHeight w:val="285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</w:p>
        </w:tc>
      </w:tr>
      <w:tr w:rsidR="002642FE" w:rsidRPr="00DD6C10" w:rsidTr="00D42065">
        <w:trPr>
          <w:trHeight w:val="370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2642FE" w:rsidRPr="00DD6C10" w:rsidTr="00D42065">
        <w:trPr>
          <w:trHeight w:val="415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2642FE" w:rsidRPr="00DD6C10" w:rsidTr="00D42065">
        <w:trPr>
          <w:trHeight w:val="339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Родная  литература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642FE" w:rsidRPr="00DD6C10" w:rsidRDefault="002642FE" w:rsidP="00D42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6C1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</w:tr>
    </w:tbl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Условные обозначения: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И- изложение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КР- контрольная работа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Д- контрольный диктант </w:t>
      </w:r>
    </w:p>
    <w:p w:rsidR="002642FE" w:rsidRPr="00DD6C10" w:rsidRDefault="002642FE" w:rsidP="002642F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Т-  тест</w:t>
      </w:r>
    </w:p>
    <w:p w:rsidR="002642FE" w:rsidRPr="00DD6C10" w:rsidRDefault="002642FE" w:rsidP="002642F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Calibri" w:hAnsi="Times New Roman" w:cs="Times New Roman"/>
          <w:sz w:val="24"/>
          <w:szCs w:val="24"/>
          <w:lang w:eastAsia="ru-RU"/>
        </w:rPr>
        <w:t>ЧГ- читательская грамотность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ТКР – тестирование (содержит вопросы с кратким развернутым ответом)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П – защита проекта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С-сочинение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Сб</w:t>
      </w:r>
      <w:proofErr w:type="spellEnd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сообщение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Сд</w:t>
      </w:r>
      <w:proofErr w:type="spellEnd"/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–собеседование</w:t>
      </w:r>
    </w:p>
    <w:p w:rsidR="002642FE" w:rsidRPr="00DD6C10" w:rsidRDefault="002642FE" w:rsidP="002642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Р – защита реферата</w:t>
      </w:r>
    </w:p>
    <w:p w:rsidR="002642FE" w:rsidRPr="00DD6C10" w:rsidRDefault="002642FE" w:rsidP="002642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D6C10">
        <w:rPr>
          <w:rFonts w:ascii="Times New Roman" w:eastAsia="Times New Roman" w:hAnsi="Times New Roman" w:cs="Times New Roman"/>
          <w:sz w:val="24"/>
          <w:szCs w:val="24"/>
          <w:lang w:eastAsia="ru-RU"/>
        </w:rPr>
        <w:t>ПО -</w:t>
      </w:r>
      <w:r w:rsidRPr="00DD6C10">
        <w:rPr>
          <w:rFonts w:ascii="Times New Roman" w:hAnsi="Times New Roman" w:cs="Times New Roman"/>
          <w:sz w:val="24"/>
          <w:szCs w:val="24"/>
        </w:rPr>
        <w:t xml:space="preserve"> письменный отчет о наблюдении</w:t>
      </w:r>
    </w:p>
    <w:p w:rsidR="002642FE" w:rsidRPr="00DD6C10" w:rsidRDefault="002642FE" w:rsidP="002642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D6C10">
        <w:rPr>
          <w:rFonts w:ascii="Times New Roman" w:hAnsi="Times New Roman" w:cs="Times New Roman"/>
          <w:sz w:val="24"/>
          <w:szCs w:val="24"/>
        </w:rPr>
        <w:t>Сп</w:t>
      </w:r>
      <w:proofErr w:type="spellEnd"/>
      <w:r w:rsidRPr="00DD6C10">
        <w:rPr>
          <w:rFonts w:ascii="Times New Roman" w:hAnsi="Times New Roman" w:cs="Times New Roman"/>
          <w:sz w:val="24"/>
          <w:szCs w:val="24"/>
        </w:rPr>
        <w:t xml:space="preserve"> – списывание</w:t>
      </w:r>
    </w:p>
    <w:p w:rsidR="002642FE" w:rsidRPr="00DD6C10" w:rsidRDefault="002642FE" w:rsidP="002642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spacing w:after="0" w:line="240" w:lineRule="auto"/>
        <w:ind w:left="6804" w:right="14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642FE" w:rsidRPr="00DD6C10" w:rsidRDefault="002642FE" w:rsidP="002642FE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2642FE" w:rsidRDefault="002642FE" w:rsidP="002642FE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642FE">
      <w:pPr>
        <w:spacing w:after="0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2642FE">
          <w:pgSz w:w="11906" w:h="16838"/>
          <w:pgMar w:top="1134" w:right="850" w:bottom="1135" w:left="1134" w:header="708" w:footer="708" w:gutter="0"/>
          <w:cols w:space="708"/>
          <w:docGrid w:linePitch="360"/>
        </w:sectPr>
      </w:pPr>
    </w:p>
    <w:p w:rsidR="00F60A00" w:rsidRPr="00145855" w:rsidRDefault="00F60A00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145855">
        <w:rPr>
          <w:rStyle w:val="markedcontent"/>
          <w:rFonts w:ascii="Times New Roman" w:hAnsi="Times New Roman" w:cs="Times New Roman"/>
          <w:sz w:val="24"/>
          <w:szCs w:val="24"/>
        </w:rPr>
        <w:lastRenderedPageBreak/>
        <w:t>УЧЕБНЫЙ ПЛАН</w:t>
      </w:r>
    </w:p>
    <w:p w:rsidR="00BE0CF4" w:rsidRPr="00145855" w:rsidRDefault="00BE0CF4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721"/>
        <w:gridCol w:w="4720"/>
        <w:gridCol w:w="2668"/>
        <w:gridCol w:w="2659"/>
      </w:tblGrid>
      <w:tr w:rsidR="005B0FBF" w:rsidRPr="00145855">
        <w:tc>
          <w:tcPr>
            <w:tcW w:w="6000" w:type="dxa"/>
            <w:vMerge w:val="restart"/>
            <w:shd w:val="clear" w:color="auto" w:fill="D9D9D9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shd w:val="clear" w:color="auto" w:fill="D9D9D9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0" w:type="dxa"/>
            <w:shd w:val="clear" w:color="auto" w:fill="D9D9D9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</w:tr>
      <w:tr w:rsidR="005B0FBF" w:rsidRPr="00145855">
        <w:tc>
          <w:tcPr>
            <w:tcW w:w="14552" w:type="dxa"/>
            <w:gridSpan w:val="4"/>
            <w:shd w:val="clear" w:color="auto" w:fill="FFFFB3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5B0FBF" w:rsidRPr="00145855">
        <w:tc>
          <w:tcPr>
            <w:tcW w:w="3638" w:type="dxa"/>
            <w:vMerge w:val="restart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Литература (углубленный уровень)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B0FBF" w:rsidRPr="00145855">
        <w:tc>
          <w:tcPr>
            <w:tcW w:w="3638" w:type="dxa"/>
            <w:vMerge w:val="restart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Русский язык и родная литература</w:t>
            </w: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B0FBF" w:rsidRPr="00145855">
        <w:tc>
          <w:tcPr>
            <w:tcW w:w="3638" w:type="dxa"/>
            <w:vMerge w:val="restart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3638" w:type="dxa"/>
            <w:vMerge w:val="restart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Обществознание (углубленный уровень)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3638" w:type="dxa"/>
            <w:vMerge w:val="restart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3638" w:type="dxa"/>
            <w:vMerge w:val="restart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B0FBF" w:rsidRPr="00145855">
        <w:tc>
          <w:tcPr>
            <w:tcW w:w="3638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-----</w:t>
            </w:r>
          </w:p>
        </w:tc>
        <w:tc>
          <w:tcPr>
            <w:tcW w:w="3638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B0FBF" w:rsidRPr="00145855">
        <w:tc>
          <w:tcPr>
            <w:tcW w:w="7276" w:type="dxa"/>
            <w:gridSpan w:val="2"/>
            <w:shd w:val="clear" w:color="auto" w:fill="00FF00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638" w:type="dxa"/>
            <w:shd w:val="clear" w:color="auto" w:fill="00FF00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5B0FBF" w:rsidRPr="00145855">
        <w:tc>
          <w:tcPr>
            <w:tcW w:w="14552" w:type="dxa"/>
            <w:gridSpan w:val="4"/>
            <w:shd w:val="clear" w:color="auto" w:fill="FFFFB3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5B0FBF" w:rsidRPr="00145855">
        <w:tc>
          <w:tcPr>
            <w:tcW w:w="7276" w:type="dxa"/>
            <w:gridSpan w:val="2"/>
            <w:shd w:val="clear" w:color="auto" w:fill="D9D9D9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3638" w:type="dxa"/>
            <w:shd w:val="clear" w:color="auto" w:fill="D9D9D9"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  <w:shd w:val="clear" w:color="auto" w:fill="D9D9D9"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0FBF" w:rsidRPr="00145855">
        <w:tc>
          <w:tcPr>
            <w:tcW w:w="7276" w:type="dxa"/>
            <w:gridSpan w:val="2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"Практикум по математике"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7276" w:type="dxa"/>
            <w:gridSpan w:val="2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 xml:space="preserve">"Решение физических задач" 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7276" w:type="dxa"/>
            <w:gridSpan w:val="2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7276" w:type="dxa"/>
            <w:gridSpan w:val="2"/>
            <w:shd w:val="clear" w:color="auto" w:fill="00FF00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38" w:type="dxa"/>
            <w:shd w:val="clear" w:color="auto" w:fill="00FF00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B0FBF" w:rsidRPr="00145855">
        <w:tc>
          <w:tcPr>
            <w:tcW w:w="7276" w:type="dxa"/>
            <w:gridSpan w:val="2"/>
            <w:shd w:val="clear" w:color="auto" w:fill="00FF00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638" w:type="dxa"/>
            <w:shd w:val="clear" w:color="auto" w:fill="00FF00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5B0FBF" w:rsidRPr="00145855">
        <w:tc>
          <w:tcPr>
            <w:tcW w:w="7276" w:type="dxa"/>
            <w:gridSpan w:val="2"/>
            <w:shd w:val="clear" w:color="auto" w:fill="FCE3FC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3638" w:type="dxa"/>
            <w:shd w:val="clear" w:color="auto" w:fill="FCE3FC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638" w:type="dxa"/>
            <w:shd w:val="clear" w:color="auto" w:fill="FCE3FC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5B0FBF" w:rsidRPr="00145855">
        <w:tc>
          <w:tcPr>
            <w:tcW w:w="7276" w:type="dxa"/>
            <w:gridSpan w:val="2"/>
            <w:shd w:val="clear" w:color="auto" w:fill="FCE3FC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3638" w:type="dxa"/>
            <w:shd w:val="clear" w:color="auto" w:fill="FCE3FC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3638" w:type="dxa"/>
            <w:shd w:val="clear" w:color="auto" w:fill="FCE3FC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</w:tr>
    </w:tbl>
    <w:p w:rsidR="005B0FBF" w:rsidRPr="00145855" w:rsidRDefault="00F54FB1">
      <w:r>
        <w:br w:type="page"/>
      </w:r>
      <w:r w:rsidRPr="00145855">
        <w:rPr>
          <w:rFonts w:ascii="Times New Roman" w:hAnsi="Times New Roman" w:cs="Times New Roman"/>
          <w:b/>
          <w:sz w:val="24"/>
          <w:szCs w:val="24"/>
        </w:rPr>
        <w:lastRenderedPageBreak/>
        <w:t>План внеурочной деятельности (недельный)</w:t>
      </w:r>
    </w:p>
    <w:p w:rsidR="005B0FBF" w:rsidRPr="00145855" w:rsidRDefault="00F54FB1">
      <w:pPr>
        <w:rPr>
          <w:rFonts w:ascii="Times New Roman" w:hAnsi="Times New Roman" w:cs="Times New Roman"/>
          <w:sz w:val="24"/>
          <w:szCs w:val="24"/>
        </w:rPr>
      </w:pPr>
      <w:r w:rsidRPr="00145855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276"/>
        <w:gridCol w:w="3638"/>
        <w:gridCol w:w="3638"/>
      </w:tblGrid>
      <w:tr w:rsidR="005B0FBF" w:rsidRPr="00145855">
        <w:tc>
          <w:tcPr>
            <w:tcW w:w="7276" w:type="dxa"/>
            <w:vMerge w:val="restart"/>
            <w:shd w:val="clear" w:color="auto" w:fill="D9D9D9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76" w:type="dxa"/>
            <w:gridSpan w:val="2"/>
            <w:shd w:val="clear" w:color="auto" w:fill="D9D9D9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5B0FBF" w:rsidRPr="00145855">
        <w:tc>
          <w:tcPr>
            <w:tcW w:w="7276" w:type="dxa"/>
            <w:vMerge/>
          </w:tcPr>
          <w:p w:rsidR="005B0FBF" w:rsidRPr="00145855" w:rsidRDefault="005B0F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  <w:shd w:val="clear" w:color="auto" w:fill="D9D9D9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3638" w:type="dxa"/>
            <w:shd w:val="clear" w:color="auto" w:fill="D9D9D9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</w:tr>
      <w:tr w:rsidR="005B0FBF" w:rsidRPr="00145855">
        <w:tc>
          <w:tcPr>
            <w:tcW w:w="7276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функциональной </w:t>
            </w:r>
            <w:proofErr w:type="spellStart"/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граммотности</w:t>
            </w:r>
            <w:proofErr w:type="spellEnd"/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7276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7276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Уроки нравственности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7276" w:type="dxa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Профориентация "Россия - мои горизонты"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0FBF" w:rsidRPr="00145855">
        <w:tc>
          <w:tcPr>
            <w:tcW w:w="7276" w:type="dxa"/>
            <w:shd w:val="clear" w:color="auto" w:fill="00FF00"/>
          </w:tcPr>
          <w:p w:rsidR="005B0FBF" w:rsidRPr="00145855" w:rsidRDefault="00F54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38" w:type="dxa"/>
            <w:shd w:val="clear" w:color="auto" w:fill="00FF00"/>
          </w:tcPr>
          <w:p w:rsidR="005B0FBF" w:rsidRPr="00145855" w:rsidRDefault="00F54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8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F54FB1" w:rsidRDefault="00F54FB1"/>
    <w:sectPr w:rsidR="00F54FB1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45855"/>
    <w:rsid w:val="0015448F"/>
    <w:rsid w:val="00161405"/>
    <w:rsid w:val="001A682B"/>
    <w:rsid w:val="001A68E1"/>
    <w:rsid w:val="001A75C4"/>
    <w:rsid w:val="001A779A"/>
    <w:rsid w:val="001B1213"/>
    <w:rsid w:val="001B4302"/>
    <w:rsid w:val="00217822"/>
    <w:rsid w:val="00217E91"/>
    <w:rsid w:val="00224750"/>
    <w:rsid w:val="00226645"/>
    <w:rsid w:val="002642FE"/>
    <w:rsid w:val="00270402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02D91"/>
    <w:rsid w:val="00543B77"/>
    <w:rsid w:val="005472C1"/>
    <w:rsid w:val="00564E8B"/>
    <w:rsid w:val="005B0FBF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936A8"/>
    <w:rsid w:val="006A6072"/>
    <w:rsid w:val="006B6902"/>
    <w:rsid w:val="006C21C9"/>
    <w:rsid w:val="006D6035"/>
    <w:rsid w:val="006E1004"/>
    <w:rsid w:val="006E3065"/>
    <w:rsid w:val="007031A8"/>
    <w:rsid w:val="007226C0"/>
    <w:rsid w:val="00752EAB"/>
    <w:rsid w:val="00771952"/>
    <w:rsid w:val="00787126"/>
    <w:rsid w:val="00787163"/>
    <w:rsid w:val="007B5622"/>
    <w:rsid w:val="007E3674"/>
    <w:rsid w:val="007E4C88"/>
    <w:rsid w:val="007E7965"/>
    <w:rsid w:val="00804FE3"/>
    <w:rsid w:val="00806306"/>
    <w:rsid w:val="0081324A"/>
    <w:rsid w:val="00816ABF"/>
    <w:rsid w:val="008448FF"/>
    <w:rsid w:val="008632FA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368C"/>
    <w:rsid w:val="00A96C90"/>
    <w:rsid w:val="00AA6584"/>
    <w:rsid w:val="00AB14B8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D6C10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C670A"/>
    <w:rsid w:val="00EE0C26"/>
    <w:rsid w:val="00F22BB1"/>
    <w:rsid w:val="00F23C59"/>
    <w:rsid w:val="00F35982"/>
    <w:rsid w:val="00F41C65"/>
    <w:rsid w:val="00F47DBB"/>
    <w:rsid w:val="00F54FB1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78C2DF-BD70-46BF-9929-99B38C4AF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8</Pages>
  <Words>1149</Words>
  <Characters>6551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</cp:lastModifiedBy>
  <cp:revision>9</cp:revision>
  <cp:lastPrinted>2023-09-12T13:08:00Z</cp:lastPrinted>
  <dcterms:created xsi:type="dcterms:W3CDTF">2023-04-17T10:37:00Z</dcterms:created>
  <dcterms:modified xsi:type="dcterms:W3CDTF">2023-11-10T13:18:00Z</dcterms:modified>
</cp:coreProperties>
</file>