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001" w:rsidRDefault="003424B4" w:rsidP="003424B4">
      <w:pPr>
        <w:pStyle w:val="Heading1"/>
        <w:spacing w:before="76"/>
        <w:ind w:left="0"/>
      </w:pPr>
      <w:r>
        <w:t xml:space="preserve">                      </w:t>
      </w:r>
      <w:r>
        <w:t xml:space="preserve">Система </w:t>
      </w:r>
      <w:r>
        <w:t xml:space="preserve">оценки </w:t>
      </w:r>
      <w:r>
        <w:t xml:space="preserve">достижения планируемых </w:t>
      </w:r>
      <w:r>
        <w:t xml:space="preserve">результатов </w:t>
      </w:r>
      <w:r>
        <w:t xml:space="preserve">освоения </w:t>
      </w:r>
      <w:r>
        <w:t xml:space="preserve">ООП </w:t>
      </w:r>
      <w:r>
        <w:rPr>
          <w:spacing w:val="-5"/>
        </w:rPr>
        <w:t>ООО</w:t>
      </w:r>
    </w:p>
    <w:p w:rsidR="00833001" w:rsidRDefault="00833001">
      <w:pPr>
        <w:pStyle w:val="a3"/>
        <w:spacing w:before="201"/>
        <w:ind w:left="0" w:firstLine="0"/>
        <w:rPr>
          <w:b/>
        </w:rPr>
      </w:pPr>
    </w:p>
    <w:p w:rsidR="00833001" w:rsidRDefault="003424B4">
      <w:pPr>
        <w:pStyle w:val="a3"/>
        <w:spacing w:before="1" w:line="259" w:lineRule="auto"/>
        <w:ind w:right="119"/>
        <w:jc w:val="both"/>
      </w:pPr>
      <w:r>
        <w:t>В соответствии с определением качества образования как соответствия стандартам и запросам потребителей (ст.2</w:t>
      </w:r>
      <w:r>
        <w:t>Федерального закона № 273-ФЗ), оценочная деятельность в рамках реализации ООП ООО включает:</w:t>
      </w:r>
    </w:p>
    <w:p w:rsidR="00833001" w:rsidRDefault="003424B4">
      <w:pPr>
        <w:pStyle w:val="a4"/>
        <w:numPr>
          <w:ilvl w:val="0"/>
          <w:numId w:val="6"/>
        </w:numPr>
        <w:tabs>
          <w:tab w:val="left" w:pos="2009"/>
        </w:tabs>
        <w:spacing w:before="37"/>
        <w:ind w:left="2009" w:hanging="277"/>
        <w:jc w:val="both"/>
        <w:rPr>
          <w:sz w:val="24"/>
        </w:rPr>
      </w:pPr>
      <w:r>
        <w:rPr>
          <w:sz w:val="24"/>
        </w:rPr>
        <w:t>О</w:t>
      </w:r>
      <w:r>
        <w:rPr>
          <w:sz w:val="24"/>
        </w:rPr>
        <w:t xml:space="preserve">ценку </w:t>
      </w:r>
      <w:r>
        <w:rPr>
          <w:sz w:val="24"/>
        </w:rPr>
        <w:t xml:space="preserve">содержания </w:t>
      </w:r>
      <w:r>
        <w:rPr>
          <w:sz w:val="24"/>
        </w:rPr>
        <w:t xml:space="preserve">ООП </w:t>
      </w:r>
      <w:r>
        <w:rPr>
          <w:spacing w:val="-4"/>
          <w:sz w:val="24"/>
        </w:rPr>
        <w:t>ООО;</w:t>
      </w:r>
    </w:p>
    <w:p w:rsidR="00833001" w:rsidRDefault="003424B4">
      <w:pPr>
        <w:pStyle w:val="a4"/>
        <w:numPr>
          <w:ilvl w:val="0"/>
          <w:numId w:val="6"/>
        </w:numPr>
        <w:tabs>
          <w:tab w:val="left" w:pos="2009"/>
        </w:tabs>
        <w:ind w:left="2009" w:hanging="277"/>
        <w:jc w:val="both"/>
        <w:rPr>
          <w:sz w:val="24"/>
        </w:rPr>
      </w:pPr>
      <w:r>
        <w:rPr>
          <w:sz w:val="24"/>
        </w:rPr>
        <w:t xml:space="preserve">оценку </w:t>
      </w:r>
      <w:r>
        <w:rPr>
          <w:sz w:val="24"/>
        </w:rPr>
        <w:t xml:space="preserve">условий </w:t>
      </w:r>
      <w:r>
        <w:rPr>
          <w:sz w:val="24"/>
        </w:rPr>
        <w:t xml:space="preserve">реализации </w:t>
      </w:r>
      <w:r>
        <w:rPr>
          <w:sz w:val="24"/>
        </w:rPr>
        <w:t xml:space="preserve">ООП </w:t>
      </w:r>
      <w:r>
        <w:rPr>
          <w:spacing w:val="-4"/>
          <w:sz w:val="24"/>
        </w:rPr>
        <w:t>ООО;</w:t>
      </w:r>
    </w:p>
    <w:p w:rsidR="00833001" w:rsidRDefault="003424B4">
      <w:pPr>
        <w:pStyle w:val="a4"/>
        <w:numPr>
          <w:ilvl w:val="0"/>
          <w:numId w:val="6"/>
        </w:numPr>
        <w:tabs>
          <w:tab w:val="left" w:pos="2008"/>
          <w:tab w:val="left" w:pos="2010"/>
        </w:tabs>
        <w:spacing w:before="60" w:line="259" w:lineRule="auto"/>
        <w:ind w:right="119"/>
        <w:jc w:val="both"/>
        <w:rPr>
          <w:sz w:val="24"/>
        </w:rPr>
      </w:pPr>
      <w:r>
        <w:rPr>
          <w:sz w:val="24"/>
        </w:rPr>
        <w:t xml:space="preserve">оценку достижения планируемых образовательных результатов освоения ООП </w:t>
      </w:r>
      <w:r>
        <w:rPr>
          <w:spacing w:val="-4"/>
          <w:sz w:val="24"/>
        </w:rPr>
        <w:t>ООО.</w:t>
      </w:r>
    </w:p>
    <w:p w:rsidR="00833001" w:rsidRDefault="003424B4">
      <w:pPr>
        <w:pStyle w:val="a3"/>
        <w:spacing w:before="4" w:line="256" w:lineRule="auto"/>
        <w:ind w:right="118"/>
        <w:jc w:val="both"/>
      </w:pPr>
      <w:r>
        <w:t xml:space="preserve">Выстроенная по этим направлениям </w:t>
      </w:r>
      <w:r>
        <w:t>оценочная деятельность позволяет использовать результаты итоговой оценки выпускников основной школы как основу для оценки деятельности управленческой команды по развитию содержания и условий реализации ООП ООО.</w:t>
      </w:r>
    </w:p>
    <w:p w:rsidR="00833001" w:rsidRDefault="00833001">
      <w:pPr>
        <w:pStyle w:val="a3"/>
        <w:spacing w:before="70"/>
        <w:ind w:left="0" w:firstLine="0"/>
      </w:pPr>
    </w:p>
    <w:p w:rsidR="00833001" w:rsidRDefault="003424B4">
      <w:pPr>
        <w:pStyle w:val="Heading1"/>
        <w:spacing w:line="259" w:lineRule="auto"/>
        <w:ind w:left="4349" w:hanging="1643"/>
      </w:pPr>
      <w:r>
        <w:t xml:space="preserve">Общие </w:t>
      </w:r>
      <w:r>
        <w:t xml:space="preserve">подходы </w:t>
      </w:r>
      <w:r>
        <w:t xml:space="preserve">к </w:t>
      </w:r>
      <w:r>
        <w:t xml:space="preserve">оценке </w:t>
      </w:r>
      <w:r>
        <w:t xml:space="preserve">достижения </w:t>
      </w:r>
      <w:proofErr w:type="gramStart"/>
      <w:r>
        <w:t>обучающимися</w:t>
      </w:r>
      <w:proofErr w:type="gramEnd"/>
      <w:r>
        <w:t xml:space="preserve"> </w:t>
      </w:r>
      <w:r>
        <w:t>пла</w:t>
      </w:r>
      <w:r>
        <w:t>нируемых образовательных результатов</w:t>
      </w:r>
    </w:p>
    <w:p w:rsidR="00833001" w:rsidRDefault="00833001">
      <w:pPr>
        <w:pStyle w:val="a3"/>
        <w:spacing w:before="40"/>
        <w:ind w:left="0" w:firstLine="0"/>
        <w:rPr>
          <w:b/>
        </w:rPr>
      </w:pPr>
    </w:p>
    <w:p w:rsidR="00833001" w:rsidRDefault="003424B4">
      <w:pPr>
        <w:pStyle w:val="a3"/>
        <w:spacing w:before="0" w:line="259" w:lineRule="auto"/>
        <w:ind w:right="120"/>
        <w:jc w:val="both"/>
      </w:pPr>
      <w:r>
        <w:t xml:space="preserve">Оценка достижения планируемых образовательных результатов обучающихся организуется в соответствие с требованиями ФГОС ООО (п. 8) </w:t>
      </w:r>
      <w:proofErr w:type="gramStart"/>
      <w:r>
        <w:t>к</w:t>
      </w:r>
      <w:proofErr w:type="gramEnd"/>
      <w:r>
        <w:t>:</w:t>
      </w:r>
    </w:p>
    <w:p w:rsidR="00833001" w:rsidRDefault="003424B4">
      <w:pPr>
        <w:pStyle w:val="a4"/>
        <w:numPr>
          <w:ilvl w:val="0"/>
          <w:numId w:val="6"/>
        </w:numPr>
        <w:tabs>
          <w:tab w:val="left" w:pos="2481"/>
        </w:tabs>
        <w:spacing w:before="43" w:line="256" w:lineRule="auto"/>
        <w:ind w:left="1285" w:right="113" w:firstLine="427"/>
        <w:jc w:val="both"/>
        <w:rPr>
          <w:sz w:val="24"/>
        </w:rPr>
      </w:pPr>
      <w:proofErr w:type="gramStart"/>
      <w:r>
        <w:rPr>
          <w:sz w:val="24"/>
        </w:rPr>
        <w:t xml:space="preserve">личностным результатам, включающим осознание обучающимися российской гражданской идентичности; готовность и способность обучающихся к саморазвитию и личностному самоопределению,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их мотивации к обучению и целенаправленной познавательной дея</w:t>
      </w:r>
      <w:r>
        <w:rPr>
          <w:sz w:val="24"/>
        </w:rPr>
        <w:t>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 способность ставить цели и строить жизненные планы, способно</w:t>
      </w:r>
      <w:r>
        <w:rPr>
          <w:sz w:val="24"/>
        </w:rPr>
        <w:t>сть к осознанию российской идентичности в поликультурном социуме;</w:t>
      </w:r>
      <w:proofErr w:type="gramEnd"/>
    </w:p>
    <w:p w:rsidR="00833001" w:rsidRDefault="003424B4">
      <w:pPr>
        <w:pStyle w:val="a4"/>
        <w:numPr>
          <w:ilvl w:val="0"/>
          <w:numId w:val="6"/>
        </w:numPr>
        <w:tabs>
          <w:tab w:val="left" w:pos="2481"/>
        </w:tabs>
        <w:spacing w:before="52" w:line="259" w:lineRule="auto"/>
        <w:ind w:left="1285" w:right="114" w:firstLine="427"/>
        <w:jc w:val="both"/>
        <w:rPr>
          <w:sz w:val="24"/>
        </w:rPr>
      </w:pPr>
      <w:proofErr w:type="spellStart"/>
      <w:proofErr w:type="gramStart"/>
      <w:r>
        <w:rPr>
          <w:sz w:val="24"/>
        </w:rPr>
        <w:t>метапредметным</w:t>
      </w:r>
      <w:proofErr w:type="spellEnd"/>
      <w:r>
        <w:rPr>
          <w:sz w:val="24"/>
        </w:rPr>
        <w:t xml:space="preserve"> результатам, включающим освоенные обучающимися </w:t>
      </w:r>
      <w:proofErr w:type="spellStart"/>
      <w:r>
        <w:rPr>
          <w:sz w:val="24"/>
        </w:rPr>
        <w:t>межпредметные</w:t>
      </w:r>
      <w:proofErr w:type="spellEnd"/>
      <w:r>
        <w:rPr>
          <w:sz w:val="24"/>
        </w:rPr>
        <w:t xml:space="preserve"> понятия и универсальные учебные действия (регулятивные, познавательные, коммуникативные), способность их использов</w:t>
      </w:r>
      <w:r>
        <w:rPr>
          <w:sz w:val="24"/>
        </w:rPr>
        <w:t xml:space="preserve">ания в учебной, познавательной и социальной практике, самостоятельность планирования </w:t>
      </w:r>
      <w:proofErr w:type="spellStart"/>
      <w:r>
        <w:rPr>
          <w:sz w:val="24"/>
        </w:rPr>
        <w:t>иосуществления</w:t>
      </w:r>
      <w:proofErr w:type="spellEnd"/>
      <w:r>
        <w:rPr>
          <w:sz w:val="24"/>
        </w:rPr>
        <w:t xml:space="preserve"> учебной деятельности и организации учебного сотрудничества с педагогами и сверстниками, построение индивидуальной образовательной траектории;</w:t>
      </w:r>
      <w:proofErr w:type="gramEnd"/>
    </w:p>
    <w:p w:rsidR="00833001" w:rsidRDefault="003424B4">
      <w:pPr>
        <w:pStyle w:val="a4"/>
        <w:numPr>
          <w:ilvl w:val="0"/>
          <w:numId w:val="6"/>
        </w:numPr>
        <w:tabs>
          <w:tab w:val="left" w:pos="2481"/>
        </w:tabs>
        <w:spacing w:before="37" w:line="259" w:lineRule="auto"/>
        <w:ind w:left="1285" w:right="109" w:firstLine="427"/>
        <w:jc w:val="both"/>
        <w:rPr>
          <w:sz w:val="24"/>
        </w:rPr>
      </w:pPr>
      <w:proofErr w:type="gramStart"/>
      <w:r>
        <w:rPr>
          <w:sz w:val="24"/>
        </w:rPr>
        <w:t>предметным, вк</w:t>
      </w:r>
      <w:r>
        <w:rPr>
          <w:sz w:val="24"/>
        </w:rPr>
        <w:t>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</w:t>
      </w:r>
      <w:r>
        <w:rPr>
          <w:sz w:val="24"/>
        </w:rPr>
        <w:t>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</w:t>
      </w:r>
      <w:proofErr w:type="gramEnd"/>
    </w:p>
    <w:p w:rsidR="00833001" w:rsidRDefault="003424B4">
      <w:pPr>
        <w:pStyle w:val="a3"/>
        <w:spacing w:before="0" w:line="259" w:lineRule="auto"/>
        <w:ind w:right="121"/>
        <w:jc w:val="both"/>
      </w:pPr>
      <w:r>
        <w:t>В целях выявления факторов, влияющих на достижени</w:t>
      </w:r>
      <w:r>
        <w:t xml:space="preserve">е </w:t>
      </w:r>
      <w:proofErr w:type="gramStart"/>
      <w:r>
        <w:t>обучающимися</w:t>
      </w:r>
      <w:proofErr w:type="gramEnd"/>
      <w:r>
        <w:t xml:space="preserve"> планируемых образовательных результатов, в начале каждого уровня общего образования организуется </w:t>
      </w:r>
      <w:r>
        <w:rPr>
          <w:i/>
        </w:rPr>
        <w:t>стартовая диагностика</w:t>
      </w:r>
      <w:r>
        <w:t>.</w:t>
      </w:r>
    </w:p>
    <w:p w:rsidR="00833001" w:rsidRDefault="003424B4">
      <w:pPr>
        <w:pStyle w:val="a3"/>
        <w:spacing w:before="0" w:line="259" w:lineRule="auto"/>
        <w:ind w:right="118"/>
        <w:jc w:val="both"/>
      </w:pPr>
      <w:r>
        <w:t>Цель стартовой диагностики - получить данные о готовности обучающегося к освоению ООП предстоящего уровня, включая уровен</w:t>
      </w:r>
      <w:r>
        <w:t xml:space="preserve">ь </w:t>
      </w:r>
      <w:proofErr w:type="spellStart"/>
      <w:r>
        <w:t>сформированности</w:t>
      </w:r>
      <w:proofErr w:type="spellEnd"/>
      <w:r>
        <w:t xml:space="preserve"> ключевых </w:t>
      </w:r>
      <w:proofErr w:type="spellStart"/>
      <w:r>
        <w:t>предметныхзнанийиспособовдействийспредметнымсодержанием</w:t>
      </w:r>
      <w:proofErr w:type="gramStart"/>
      <w:r>
        <w:t>,у</w:t>
      </w:r>
      <w:proofErr w:type="gramEnd"/>
      <w:r>
        <w:t>ровень</w:t>
      </w:r>
      <w:proofErr w:type="spellEnd"/>
    </w:p>
    <w:p w:rsidR="00833001" w:rsidRDefault="00833001">
      <w:pPr>
        <w:spacing w:line="259" w:lineRule="auto"/>
        <w:jc w:val="both"/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3"/>
        <w:spacing w:before="76" w:line="259" w:lineRule="auto"/>
        <w:ind w:right="126" w:firstLine="0"/>
        <w:jc w:val="both"/>
      </w:pPr>
      <w:proofErr w:type="spellStart"/>
      <w:r>
        <w:lastRenderedPageBreak/>
        <w:t>сформированности</w:t>
      </w:r>
      <w:proofErr w:type="spellEnd"/>
      <w:r>
        <w:t xml:space="preserve"> УУД и владение базовыми понятиями и установками, характеризующими духовно-нравственную сферу личности </w:t>
      </w:r>
      <w:proofErr w:type="gramStart"/>
      <w:r>
        <w:t>обучающегося</w:t>
      </w:r>
      <w:proofErr w:type="gramEnd"/>
      <w:r>
        <w:t>.</w:t>
      </w:r>
    </w:p>
    <w:p w:rsidR="00833001" w:rsidRDefault="00833001">
      <w:pPr>
        <w:pStyle w:val="a3"/>
        <w:spacing w:before="64"/>
        <w:ind w:left="0" w:firstLine="0"/>
      </w:pPr>
    </w:p>
    <w:p w:rsidR="00833001" w:rsidRDefault="003424B4">
      <w:pPr>
        <w:pStyle w:val="a3"/>
        <w:spacing w:before="0" w:line="256" w:lineRule="auto"/>
        <w:ind w:right="120"/>
        <w:jc w:val="both"/>
      </w:pPr>
      <w:r>
        <w:t xml:space="preserve">Стартовая диагностика проводится в </w:t>
      </w:r>
      <w:proofErr w:type="gramStart"/>
      <w:r>
        <w:t>часы, отведенные тематическим планированием рабочих программ предметов на входной контроль и дополняется</w:t>
      </w:r>
      <w:proofErr w:type="gramEnd"/>
      <w:r>
        <w:t xml:space="preserve"> анкетированием, проводимым на классных часах. Общую координацию процедур стартовой диагностики осуществляет заместит</w:t>
      </w:r>
      <w:r>
        <w:t>ель директора по учебной работе.</w:t>
      </w:r>
    </w:p>
    <w:p w:rsidR="00833001" w:rsidRDefault="003424B4">
      <w:pPr>
        <w:pStyle w:val="a3"/>
        <w:spacing w:before="10" w:line="256" w:lineRule="auto"/>
        <w:ind w:right="108"/>
        <w:jc w:val="both"/>
      </w:pPr>
      <w:r>
        <w:t>Процедуры стартовой диагностики дополняются административным контролем адаптации обучающихся, в т.ч. посредством посещения учебных занятий в 1-х, 5-х</w:t>
      </w:r>
      <w:r>
        <w:rPr>
          <w:spacing w:val="-2"/>
        </w:rPr>
        <w:t>классах.</w:t>
      </w:r>
    </w:p>
    <w:p w:rsidR="00833001" w:rsidRDefault="003424B4">
      <w:pPr>
        <w:pStyle w:val="a3"/>
        <w:spacing w:before="45" w:line="259" w:lineRule="auto"/>
        <w:ind w:right="119"/>
        <w:jc w:val="both"/>
      </w:pPr>
      <w:r>
        <w:t xml:space="preserve">Сводные данные о результатах стартовой диагностики используются </w:t>
      </w:r>
      <w:proofErr w:type="spellStart"/>
      <w:r>
        <w:t>п</w:t>
      </w:r>
      <w:r>
        <w:t>озавершении</w:t>
      </w:r>
      <w:proofErr w:type="spellEnd"/>
      <w:r>
        <w:t xml:space="preserve"> уровня как основание выводов об эффективности образовательного процесса. </w:t>
      </w:r>
      <w:proofErr w:type="gramStart"/>
      <w:r>
        <w:t>Образовательный процесс в отношении той или иной параллели обучающихся признается эффективным, если не менее 90 % обучающихся показали положительную динамику интегрированн</w:t>
      </w:r>
      <w:r>
        <w:t xml:space="preserve">ого показателя, состоящего из предметных знаний и способов действий с предметным содержанием, уровня </w:t>
      </w:r>
      <w:proofErr w:type="spellStart"/>
      <w:r>
        <w:t>сформированности</w:t>
      </w:r>
      <w:proofErr w:type="spellEnd"/>
      <w:r>
        <w:t xml:space="preserve"> УУД и базовых понятий и установок, характеризующих духовно-нравственную сферу личности обучающегося</w:t>
      </w:r>
      <w:proofErr w:type="gramEnd"/>
    </w:p>
    <w:p w:rsidR="00833001" w:rsidRDefault="003424B4">
      <w:pPr>
        <w:pStyle w:val="a3"/>
        <w:spacing w:before="0" w:line="256" w:lineRule="auto"/>
        <w:ind w:right="110"/>
        <w:jc w:val="both"/>
      </w:pPr>
      <w:proofErr w:type="spellStart"/>
      <w:r>
        <w:t>Напротяженииуровнятакжереализуется</w:t>
      </w:r>
      <w:proofErr w:type="spellEnd"/>
      <w:r>
        <w:t xml:space="preserve"> </w:t>
      </w:r>
      <w:proofErr w:type="spellStart"/>
      <w:r>
        <w:rPr>
          <w:i/>
        </w:rPr>
        <w:t>ком</w:t>
      </w:r>
      <w:r>
        <w:rPr>
          <w:i/>
        </w:rPr>
        <w:t>плексныйподход</w:t>
      </w:r>
      <w:r>
        <w:t>коценке</w:t>
      </w:r>
      <w:proofErr w:type="gramStart"/>
      <w:r>
        <w:t>;о</w:t>
      </w:r>
      <w:proofErr w:type="gramEnd"/>
      <w:r>
        <w:t>ценочные</w:t>
      </w:r>
      <w:proofErr w:type="spellEnd"/>
      <w:r>
        <w:t xml:space="preserve"> практики не ограничиваются только академической составляющей </w:t>
      </w:r>
      <w:proofErr w:type="spellStart"/>
      <w:r>
        <w:t>предметного</w:t>
      </w:r>
      <w:r>
        <w:rPr>
          <w:spacing w:val="-2"/>
        </w:rPr>
        <w:t>результата</w:t>
      </w:r>
      <w:proofErr w:type="spellEnd"/>
      <w:r>
        <w:rPr>
          <w:spacing w:val="-2"/>
        </w:rPr>
        <w:t>.</w:t>
      </w:r>
    </w:p>
    <w:p w:rsidR="00833001" w:rsidRDefault="003424B4">
      <w:pPr>
        <w:pStyle w:val="a3"/>
        <w:spacing w:before="39" w:line="259" w:lineRule="auto"/>
        <w:ind w:right="117"/>
        <w:jc w:val="both"/>
      </w:pPr>
      <w:r>
        <w:t>Основные виды оценочных процедур, позволяющих комплексно оценивать достижение образовательных результатов:</w:t>
      </w:r>
    </w:p>
    <w:p w:rsidR="00833001" w:rsidRDefault="003424B4">
      <w:pPr>
        <w:pStyle w:val="a4"/>
        <w:numPr>
          <w:ilvl w:val="0"/>
          <w:numId w:val="5"/>
        </w:numPr>
        <w:tabs>
          <w:tab w:val="left" w:pos="2479"/>
          <w:tab w:val="left" w:pos="2721"/>
        </w:tabs>
        <w:spacing w:before="42" w:line="254" w:lineRule="auto"/>
        <w:ind w:right="109" w:hanging="716"/>
        <w:jc w:val="both"/>
        <w:rPr>
          <w:sz w:val="24"/>
        </w:rPr>
      </w:pPr>
      <w:r>
        <w:rPr>
          <w:sz w:val="24"/>
        </w:rPr>
        <w:t xml:space="preserve">текущий тематический контроль; - </w:t>
      </w:r>
      <w:r>
        <w:rPr>
          <w:sz w:val="24"/>
        </w:rPr>
        <w:t xml:space="preserve">промежуточная аттестация; - итоговая </w:t>
      </w:r>
      <w:r>
        <w:rPr>
          <w:spacing w:val="-2"/>
          <w:sz w:val="24"/>
        </w:rPr>
        <w:t>аттестация.</w:t>
      </w:r>
    </w:p>
    <w:p w:rsidR="00833001" w:rsidRDefault="003424B4">
      <w:pPr>
        <w:pStyle w:val="a3"/>
        <w:spacing w:before="49" w:line="256" w:lineRule="auto"/>
        <w:ind w:right="113"/>
        <w:jc w:val="both"/>
      </w:pPr>
      <w:r>
        <w:rPr>
          <w:i/>
        </w:rPr>
        <w:t xml:space="preserve">Текущий тематический контроль </w:t>
      </w:r>
      <w:r>
        <w:t>проводится согласно тематическому плану рабочей программы по учебному предмету или курсу внеурочной деятельности. Отметки по итогам текущего тематического контроля по учебному п</w:t>
      </w:r>
      <w:r>
        <w:t xml:space="preserve">редмету </w:t>
      </w:r>
      <w:proofErr w:type="gramStart"/>
      <w:r>
        <w:t>выставляются в электронный журнал и учитываются</w:t>
      </w:r>
      <w:proofErr w:type="gramEnd"/>
      <w:r>
        <w:t xml:space="preserve"> в ходе промежуточной аттестации (при выставлении четвертных или полугодовых, годовых оценок).</w:t>
      </w:r>
    </w:p>
    <w:p w:rsidR="00833001" w:rsidRDefault="003424B4">
      <w:pPr>
        <w:pStyle w:val="a3"/>
        <w:spacing w:before="50"/>
        <w:ind w:left="2025" w:firstLine="0"/>
        <w:jc w:val="both"/>
      </w:pPr>
      <w:proofErr w:type="spellStart"/>
      <w:r>
        <w:t>Текущемутематическомуконтролю</w:t>
      </w:r>
      <w:proofErr w:type="spellEnd"/>
      <w:r>
        <w:t xml:space="preserve"> </w:t>
      </w:r>
      <w:proofErr w:type="spellStart"/>
      <w:r>
        <w:t>подлежит</w:t>
      </w:r>
      <w:r>
        <w:rPr>
          <w:spacing w:val="-2"/>
        </w:rPr>
        <w:t>освоение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5"/>
        </w:numPr>
        <w:tabs>
          <w:tab w:val="left" w:pos="2481"/>
          <w:tab w:val="left" w:pos="2721"/>
        </w:tabs>
        <w:spacing w:line="259" w:lineRule="auto"/>
        <w:ind w:right="120" w:hanging="716"/>
        <w:rPr>
          <w:sz w:val="24"/>
        </w:rPr>
      </w:pPr>
      <w:r>
        <w:rPr>
          <w:sz w:val="24"/>
        </w:rPr>
        <w:t>основных понятий и терминов, предусмотренных содержанием к</w:t>
      </w:r>
      <w:r>
        <w:rPr>
          <w:sz w:val="24"/>
        </w:rPr>
        <w:t>аждой из тем рабочей программы учебного предмета, курса;</w:t>
      </w:r>
    </w:p>
    <w:p w:rsidR="00833001" w:rsidRDefault="003424B4">
      <w:pPr>
        <w:pStyle w:val="a4"/>
        <w:numPr>
          <w:ilvl w:val="0"/>
          <w:numId w:val="5"/>
        </w:numPr>
        <w:tabs>
          <w:tab w:val="left" w:pos="2481"/>
        </w:tabs>
        <w:spacing w:before="38"/>
        <w:ind w:left="2481"/>
        <w:rPr>
          <w:sz w:val="24"/>
        </w:rPr>
      </w:pPr>
      <w:proofErr w:type="spellStart"/>
      <w:r>
        <w:rPr>
          <w:sz w:val="24"/>
        </w:rPr>
        <w:t>способовучебнойдеятельностиспредметным</w:t>
      </w:r>
      <w:r>
        <w:rPr>
          <w:spacing w:val="-2"/>
          <w:sz w:val="24"/>
        </w:rPr>
        <w:t>материалом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5"/>
        </w:numPr>
        <w:tabs>
          <w:tab w:val="left" w:pos="2481"/>
        </w:tabs>
        <w:ind w:left="2481"/>
        <w:rPr>
          <w:sz w:val="24"/>
        </w:rPr>
      </w:pPr>
      <w:r>
        <w:rPr>
          <w:sz w:val="24"/>
        </w:rPr>
        <w:t>способоврефлексиипроцессаирезультатовосвоенияпредметного</w:t>
      </w:r>
      <w:r>
        <w:rPr>
          <w:spacing w:val="-2"/>
          <w:sz w:val="24"/>
        </w:rPr>
        <w:t>материала;</w:t>
      </w:r>
    </w:p>
    <w:p w:rsidR="00833001" w:rsidRDefault="003424B4">
      <w:pPr>
        <w:pStyle w:val="a3"/>
        <w:spacing w:before="21"/>
        <w:ind w:left="2721" w:firstLine="0"/>
      </w:pPr>
      <w:r>
        <w:t>-</w:t>
      </w:r>
      <w:proofErr w:type="spellStart"/>
      <w:r>
        <w:t>навыковсамооценкидостигнутыхобразовательных</w:t>
      </w:r>
      <w:r>
        <w:rPr>
          <w:spacing w:val="-2"/>
        </w:rPr>
        <w:t>результатов</w:t>
      </w:r>
      <w:proofErr w:type="spellEnd"/>
      <w:r>
        <w:rPr>
          <w:spacing w:val="-2"/>
        </w:rPr>
        <w:t>.</w:t>
      </w:r>
    </w:p>
    <w:p w:rsidR="00833001" w:rsidRDefault="003424B4">
      <w:pPr>
        <w:pStyle w:val="a3"/>
        <w:spacing w:before="66" w:line="259" w:lineRule="auto"/>
        <w:ind w:right="120"/>
        <w:jc w:val="both"/>
      </w:pPr>
      <w:r>
        <w:t xml:space="preserve">Комбинацией предметных и </w:t>
      </w:r>
      <w:proofErr w:type="spellStart"/>
      <w:r>
        <w:t>метапредметных</w:t>
      </w:r>
      <w:proofErr w:type="spellEnd"/>
      <w:r>
        <w:t xml:space="preserve"> результатов обеспечивается такой форматработыобучающихсяспредметнымирезультатами</w:t>
      </w:r>
      <w:proofErr w:type="gramStart"/>
      <w:r>
        <w:t>,к</w:t>
      </w:r>
      <w:proofErr w:type="gramEnd"/>
      <w:r>
        <w:t>оторыйопределяется</w:t>
      </w:r>
      <w:r>
        <w:rPr>
          <w:spacing w:val="-5"/>
        </w:rPr>
        <w:t>как</w:t>
      </w:r>
    </w:p>
    <w:p w:rsidR="00833001" w:rsidRDefault="003424B4">
      <w:pPr>
        <w:spacing w:line="270" w:lineRule="exact"/>
        <w:ind w:left="1285"/>
        <w:jc w:val="both"/>
        <w:rPr>
          <w:i/>
          <w:sz w:val="24"/>
        </w:rPr>
      </w:pPr>
      <w:r>
        <w:rPr>
          <w:i/>
          <w:sz w:val="24"/>
        </w:rPr>
        <w:t>«</w:t>
      </w:r>
      <w:proofErr w:type="spellStart"/>
      <w:r>
        <w:rPr>
          <w:i/>
          <w:sz w:val="24"/>
        </w:rPr>
        <w:t>функциональная</w:t>
      </w:r>
      <w:r>
        <w:rPr>
          <w:i/>
          <w:spacing w:val="-2"/>
          <w:sz w:val="24"/>
        </w:rPr>
        <w:t>грамотность</w:t>
      </w:r>
      <w:proofErr w:type="spellEnd"/>
      <w:r>
        <w:rPr>
          <w:i/>
          <w:spacing w:val="-2"/>
          <w:sz w:val="24"/>
        </w:rPr>
        <w:t>».</w:t>
      </w:r>
    </w:p>
    <w:p w:rsidR="00833001" w:rsidRDefault="003424B4">
      <w:pPr>
        <w:pStyle w:val="a3"/>
        <w:spacing w:before="31" w:line="256" w:lineRule="auto"/>
        <w:ind w:right="121"/>
        <w:jc w:val="both"/>
      </w:pPr>
      <w:r>
        <w:t>Диагностика функциональной грамотности организуется проектными командами педагогов с использованием материалов, разработанных ведущими российскими экспертами, в часы, отведенные тематическими планами рабочих программ на обобщение и практическую отработку у</w:t>
      </w:r>
      <w:r>
        <w:t>чебного материала.</w:t>
      </w:r>
    </w:p>
    <w:p w:rsidR="00833001" w:rsidRDefault="003424B4">
      <w:pPr>
        <w:pStyle w:val="a3"/>
        <w:spacing w:before="48"/>
        <w:ind w:left="2025" w:firstLine="0"/>
        <w:jc w:val="both"/>
      </w:pPr>
      <w:proofErr w:type="spellStart"/>
      <w:r>
        <w:t>Используютсядиагностическиематериалыс</w:t>
      </w:r>
      <w:r>
        <w:rPr>
          <w:spacing w:val="-2"/>
        </w:rPr>
        <w:t>сайтов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4"/>
        </w:numPr>
        <w:tabs>
          <w:tab w:val="left" w:pos="2480"/>
        </w:tabs>
        <w:spacing w:line="292" w:lineRule="auto"/>
        <w:ind w:right="1155" w:firstLine="749"/>
        <w:jc w:val="both"/>
        <w:rPr>
          <w:sz w:val="24"/>
        </w:rPr>
      </w:pPr>
      <w:proofErr w:type="spellStart"/>
      <w:r>
        <w:rPr>
          <w:sz w:val="24"/>
        </w:rPr>
        <w:t>Электронныйбанкзаданийдляоценкифункциональнойграмотности</w:t>
      </w:r>
      <w:proofErr w:type="spellEnd"/>
      <w:r>
        <w:rPr>
          <w:sz w:val="24"/>
        </w:rPr>
        <w:t xml:space="preserve"> </w:t>
      </w:r>
      <w:hyperlink r:id="rId5">
        <w:r>
          <w:rPr>
            <w:color w:val="0461C1"/>
            <w:sz w:val="24"/>
            <w:u w:val="single" w:color="0461C1"/>
          </w:rPr>
          <w:t>https://fg.resh.edu.ru</w:t>
        </w:r>
      </w:hyperlink>
      <w:hyperlink r:id="rId6">
        <w:r>
          <w:rPr>
            <w:color w:val="0461C1"/>
            <w:sz w:val="24"/>
            <w:u w:val="single" w:color="0461C1"/>
          </w:rPr>
          <w:t>/</w:t>
        </w:r>
      </w:hyperlink>
      <w:hyperlink r:id="rId7">
        <w:r>
          <w:rPr>
            <w:sz w:val="24"/>
          </w:rPr>
          <w:t>,</w:t>
        </w:r>
      </w:hyperlink>
    </w:p>
    <w:p w:rsidR="00833001" w:rsidRDefault="00833001">
      <w:pPr>
        <w:spacing w:line="292" w:lineRule="auto"/>
        <w:jc w:val="both"/>
        <w:rPr>
          <w:sz w:val="24"/>
        </w:rPr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4"/>
        <w:numPr>
          <w:ilvl w:val="0"/>
          <w:numId w:val="4"/>
        </w:numPr>
        <w:tabs>
          <w:tab w:val="left" w:pos="2481"/>
          <w:tab w:val="left" w:pos="2721"/>
          <w:tab w:val="left" w:pos="3921"/>
        </w:tabs>
        <w:spacing w:before="71" w:line="259" w:lineRule="auto"/>
        <w:ind w:left="2721" w:right="391" w:hanging="697"/>
        <w:rPr>
          <w:sz w:val="24"/>
        </w:rPr>
      </w:pPr>
      <w:proofErr w:type="spellStart"/>
      <w:proofErr w:type="gramStart"/>
      <w:r>
        <w:rPr>
          <w:sz w:val="24"/>
        </w:rPr>
        <w:lastRenderedPageBreak/>
        <w:t>Открытыйбанкзаданийдляоценкиестественнонаучнойграмотности</w:t>
      </w:r>
      <w:proofErr w:type="spellEnd"/>
      <w:r>
        <w:rPr>
          <w:sz w:val="24"/>
        </w:rPr>
        <w:t xml:space="preserve">(VIIIX </w:t>
      </w:r>
      <w:r>
        <w:rPr>
          <w:spacing w:val="-2"/>
          <w:sz w:val="24"/>
        </w:rPr>
        <w:t>классы)</w:t>
      </w:r>
      <w:r>
        <w:rPr>
          <w:sz w:val="24"/>
        </w:rPr>
        <w:tab/>
      </w:r>
      <w:hyperlink r:id="rId8">
        <w:r>
          <w:rPr>
            <w:color w:val="0461C1"/>
            <w:spacing w:val="-2"/>
            <w:sz w:val="24"/>
            <w:u w:val="single" w:color="0461C1"/>
          </w:rPr>
          <w:t>https://fipi.ru/otkryty</w:t>
        </w:r>
      </w:hyperlink>
      <w:hyperlink r:id="rId9">
        <w:r>
          <w:rPr>
            <w:color w:val="0461C1"/>
            <w:spacing w:val="-2"/>
            <w:sz w:val="24"/>
            <w:u w:val="single" w:color="0461C1"/>
          </w:rPr>
          <w:t>y</w:t>
        </w:r>
      </w:hyperlink>
      <w:hyperlink r:id="rId10">
        <w:r>
          <w:rPr>
            <w:color w:val="0461C1"/>
            <w:spacing w:val="-2"/>
            <w:sz w:val="24"/>
            <w:u w:val="single" w:color="0461C1"/>
          </w:rPr>
          <w:t>-</w:t>
        </w:r>
      </w:hyperlink>
      <w:hyperlink r:id="rId11">
        <w:r>
          <w:rPr>
            <w:color w:val="0461C1"/>
            <w:spacing w:val="-2"/>
            <w:sz w:val="24"/>
            <w:u w:val="single" w:color="0461C1"/>
          </w:rPr>
          <w:t>ban</w:t>
        </w:r>
      </w:hyperlink>
      <w:hyperlink r:id="rId12">
        <w:r>
          <w:rPr>
            <w:color w:val="0461C1"/>
            <w:spacing w:val="-2"/>
            <w:sz w:val="24"/>
            <w:u w:val="single" w:color="0461C1"/>
          </w:rPr>
          <w:t>k</w:t>
        </w:r>
      </w:hyperlink>
      <w:hyperlink r:id="rId13">
        <w:r>
          <w:rPr>
            <w:color w:val="0461C1"/>
            <w:spacing w:val="-2"/>
            <w:sz w:val="24"/>
            <w:u w:val="single" w:color="0461C1"/>
          </w:rPr>
          <w:t>-</w:t>
        </w:r>
      </w:hyperlink>
      <w:hyperlink r:id="rId14">
        <w:r>
          <w:rPr>
            <w:color w:val="0461C1"/>
            <w:spacing w:val="-2"/>
            <w:sz w:val="24"/>
            <w:u w:val="single" w:color="0461C1"/>
          </w:rPr>
          <w:t>zadani</w:t>
        </w:r>
      </w:hyperlink>
      <w:hyperlink r:id="rId15">
        <w:r>
          <w:rPr>
            <w:color w:val="0461C1"/>
            <w:spacing w:val="-2"/>
            <w:sz w:val="24"/>
            <w:u w:val="single" w:color="0461C1"/>
          </w:rPr>
          <w:t>y</w:t>
        </w:r>
      </w:hyperlink>
      <w:hyperlink r:id="rId16">
        <w:r>
          <w:rPr>
            <w:color w:val="0461C1"/>
            <w:spacing w:val="-2"/>
            <w:sz w:val="24"/>
            <w:u w:val="single" w:color="0461C1"/>
          </w:rPr>
          <w:t>-</w:t>
        </w:r>
      </w:hyperlink>
      <w:hyperlink r:id="rId17">
        <w:r>
          <w:rPr>
            <w:color w:val="0461C1"/>
            <w:spacing w:val="-2"/>
            <w:sz w:val="24"/>
            <w:u w:val="single" w:color="0461C1"/>
          </w:rPr>
          <w:t>dly</w:t>
        </w:r>
      </w:hyperlink>
      <w:hyperlink r:id="rId18">
        <w:r>
          <w:rPr>
            <w:color w:val="0461C1"/>
            <w:spacing w:val="-2"/>
            <w:sz w:val="24"/>
            <w:u w:val="single" w:color="0461C1"/>
          </w:rPr>
          <w:t>a</w:t>
        </w:r>
      </w:hyperlink>
      <w:hyperlink r:id="rId19">
        <w:r>
          <w:rPr>
            <w:color w:val="0461C1"/>
            <w:spacing w:val="-2"/>
            <w:sz w:val="24"/>
            <w:u w:val="single" w:color="0461C1"/>
          </w:rPr>
          <w:t>-</w:t>
        </w:r>
      </w:hyperlink>
      <w:hyperlink r:id="rId20">
        <w:r>
          <w:rPr>
            <w:color w:val="0461C1"/>
            <w:spacing w:val="-2"/>
            <w:sz w:val="24"/>
            <w:u w:val="single" w:color="0461C1"/>
          </w:rPr>
          <w:t>otsenk</w:t>
        </w:r>
      </w:hyperlink>
      <w:hyperlink r:id="rId21">
        <w:r>
          <w:rPr>
            <w:color w:val="0461C1"/>
            <w:spacing w:val="-2"/>
            <w:sz w:val="24"/>
            <w:u w:val="single" w:color="0461C1"/>
          </w:rPr>
          <w:t>i-</w:t>
        </w:r>
      </w:hyperlink>
      <w:hyperlink r:id="rId22">
        <w:r>
          <w:rPr>
            <w:color w:val="0461C1"/>
            <w:sz w:val="24"/>
            <w:u w:val="single" w:color="0461C1"/>
          </w:rPr>
          <w:t>yestestvennonauchno</w:t>
        </w:r>
      </w:hyperlink>
      <w:hyperlink r:id="rId23">
        <w:r>
          <w:rPr>
            <w:color w:val="0461C1"/>
            <w:sz w:val="24"/>
            <w:u w:val="single" w:color="0461C1"/>
          </w:rPr>
          <w:t>y</w:t>
        </w:r>
        <w:proofErr w:type="gramEnd"/>
      </w:hyperlink>
      <w:hyperlink r:id="rId24">
        <w:r>
          <w:rPr>
            <w:color w:val="0461C1"/>
            <w:sz w:val="24"/>
            <w:u w:val="single" w:color="0461C1"/>
          </w:rPr>
          <w:t>-</w:t>
        </w:r>
      </w:hyperlink>
      <w:hyperlink r:id="rId25">
        <w:r>
          <w:rPr>
            <w:color w:val="0461C1"/>
            <w:sz w:val="24"/>
            <w:u w:val="single" w:color="0461C1"/>
          </w:rPr>
          <w:t>gramotnost</w:t>
        </w:r>
      </w:hyperlink>
      <w:hyperlink r:id="rId26">
        <w:r>
          <w:rPr>
            <w:color w:val="0461C1"/>
            <w:sz w:val="24"/>
            <w:u w:val="single" w:color="0461C1"/>
          </w:rPr>
          <w:t>i</w:t>
        </w:r>
      </w:hyperlink>
    </w:p>
    <w:p w:rsidR="00833001" w:rsidRDefault="003424B4">
      <w:pPr>
        <w:pStyle w:val="a4"/>
        <w:numPr>
          <w:ilvl w:val="0"/>
          <w:numId w:val="4"/>
        </w:numPr>
        <w:tabs>
          <w:tab w:val="left" w:pos="2481"/>
        </w:tabs>
        <w:spacing w:before="52"/>
        <w:ind w:left="2481" w:hanging="456"/>
        <w:rPr>
          <w:sz w:val="24"/>
        </w:rPr>
      </w:pPr>
      <w:proofErr w:type="spellStart"/>
      <w:r>
        <w:rPr>
          <w:sz w:val="24"/>
        </w:rPr>
        <w:t>ФИОКО-ОткрытыезаданияPISA</w:t>
      </w:r>
      <w:hyperlink r:id="rId27">
        <w:r>
          <w:rPr>
            <w:color w:val="0461C1"/>
            <w:sz w:val="24"/>
            <w:u w:val="single" w:color="0461C1"/>
          </w:rPr>
          <w:t>hпример</w:t>
        </w:r>
      </w:hyperlink>
      <w:hyperlink r:id="rId28">
        <w:r>
          <w:rPr>
            <w:color w:val="0461C1"/>
            <w:sz w:val="24"/>
            <w:u w:val="single" w:color="0461C1"/>
          </w:rPr>
          <w:t>ы</w:t>
        </w:r>
      </w:hyperlink>
      <w:hyperlink r:id="rId29">
        <w:r>
          <w:rPr>
            <w:color w:val="0461C1"/>
            <w:sz w:val="24"/>
            <w:u w:val="single" w:color="0461C1"/>
          </w:rPr>
          <w:t>-</w:t>
        </w:r>
      </w:hyperlink>
      <w:hyperlink r:id="rId30">
        <w:r>
          <w:rPr>
            <w:color w:val="0461C1"/>
            <w:sz w:val="24"/>
            <w:u w:val="single" w:color="0461C1"/>
          </w:rPr>
          <w:t>зада</w:t>
        </w:r>
      </w:hyperlink>
      <w:hyperlink r:id="rId31">
        <w:proofErr w:type="gramStart"/>
        <w:r>
          <w:rPr>
            <w:color w:val="0461C1"/>
            <w:sz w:val="24"/>
            <w:u w:val="single" w:color="0461C1"/>
          </w:rPr>
          <w:t>ч</w:t>
        </w:r>
        <w:proofErr w:type="gramEnd"/>
      </w:hyperlink>
      <w:hyperlink r:id="rId32">
        <w:r>
          <w:rPr>
            <w:color w:val="0461C1"/>
            <w:sz w:val="24"/>
            <w:u w:val="single" w:color="0461C1"/>
          </w:rPr>
          <w:t>-</w:t>
        </w:r>
      </w:hyperlink>
      <w:hyperlink r:id="rId33">
        <w:r>
          <w:rPr>
            <w:color w:val="0461C1"/>
            <w:spacing w:val="-4"/>
            <w:sz w:val="24"/>
            <w:u w:val="single" w:color="0461C1"/>
          </w:rPr>
          <w:t>pis</w:t>
        </w:r>
      </w:hyperlink>
      <w:hyperlink r:id="rId34">
        <w:r>
          <w:rPr>
            <w:color w:val="0461C1"/>
            <w:spacing w:val="-4"/>
            <w:sz w:val="24"/>
            <w:u w:val="single" w:color="0461C1"/>
          </w:rPr>
          <w:t>a</w:t>
        </w:r>
        <w:proofErr w:type="spellEnd"/>
      </w:hyperlink>
    </w:p>
    <w:p w:rsidR="00833001" w:rsidRDefault="003424B4">
      <w:pPr>
        <w:pStyle w:val="a4"/>
        <w:numPr>
          <w:ilvl w:val="0"/>
          <w:numId w:val="4"/>
        </w:numPr>
        <w:tabs>
          <w:tab w:val="left" w:pos="2481"/>
          <w:tab w:val="left" w:pos="2721"/>
        </w:tabs>
        <w:spacing w:before="60" w:line="292" w:lineRule="auto"/>
        <w:ind w:left="2721" w:right="841" w:hanging="697"/>
        <w:rPr>
          <w:sz w:val="24"/>
        </w:rPr>
      </w:pPr>
      <w:proofErr w:type="spellStart"/>
      <w:r>
        <w:rPr>
          <w:sz w:val="24"/>
        </w:rPr>
        <w:t>Банкзаданийдляформированияиоценкифункциональнойграмотности</w:t>
      </w:r>
      <w:proofErr w:type="spellEnd"/>
      <w:r>
        <w:rPr>
          <w:sz w:val="24"/>
        </w:rPr>
        <w:t xml:space="preserve"> обучающихся основной школы (5-9 классы) </w:t>
      </w:r>
      <w:hyperlink r:id="rId35">
        <w:r>
          <w:rPr>
            <w:color w:val="0461C1"/>
            <w:sz w:val="24"/>
            <w:u w:val="single" w:color="0461C1"/>
          </w:rPr>
          <w:t>http://skiv.instrao.ru/ban</w:t>
        </w:r>
      </w:hyperlink>
      <w:hyperlink r:id="rId36">
        <w:r>
          <w:rPr>
            <w:color w:val="0461C1"/>
            <w:sz w:val="24"/>
            <w:u w:val="single" w:color="0461C1"/>
          </w:rPr>
          <w:t>k</w:t>
        </w:r>
      </w:hyperlink>
      <w:hyperlink r:id="rId37">
        <w:r>
          <w:rPr>
            <w:color w:val="0461C1"/>
            <w:sz w:val="24"/>
            <w:u w:val="single" w:color="0461C1"/>
          </w:rPr>
          <w:t>-</w:t>
        </w:r>
      </w:hyperlink>
      <w:hyperlink r:id="rId38">
        <w:r>
          <w:rPr>
            <w:color w:val="0461C1"/>
            <w:sz w:val="24"/>
            <w:u w:val="single" w:color="0461C1"/>
          </w:rPr>
          <w:t>zadaniy</w:t>
        </w:r>
      </w:hyperlink>
      <w:hyperlink r:id="rId39">
        <w:r>
          <w:rPr>
            <w:color w:val="0461C1"/>
            <w:sz w:val="24"/>
            <w:u w:val="single" w:color="0461C1"/>
          </w:rPr>
          <w:t>/</w:t>
        </w:r>
      </w:hyperlink>
      <w:r>
        <w:rPr>
          <w:sz w:val="24"/>
        </w:rPr>
        <w:t xml:space="preserve">Комплексность </w:t>
      </w:r>
      <w:proofErr w:type="gramStart"/>
      <w:r>
        <w:rPr>
          <w:sz w:val="24"/>
        </w:rPr>
        <w:t>текущего</w:t>
      </w:r>
      <w:proofErr w:type="gramEnd"/>
      <w:r>
        <w:rPr>
          <w:sz w:val="24"/>
        </w:rPr>
        <w:t xml:space="preserve"> тематического </w:t>
      </w:r>
      <w:proofErr w:type="spellStart"/>
      <w:r>
        <w:rPr>
          <w:sz w:val="24"/>
        </w:rPr>
        <w:t>контроляпозволяет</w:t>
      </w:r>
      <w:proofErr w:type="spellEnd"/>
      <w:r>
        <w:rPr>
          <w:sz w:val="24"/>
        </w:rPr>
        <w:t xml:space="preserve"> получить данные о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результатах и функциональной</w:t>
      </w:r>
    </w:p>
    <w:p w:rsidR="00833001" w:rsidRDefault="003424B4">
      <w:pPr>
        <w:pStyle w:val="a3"/>
        <w:spacing w:before="2" w:line="292" w:lineRule="auto"/>
        <w:ind w:left="2721" w:firstLine="0"/>
      </w:pPr>
      <w:proofErr w:type="spellStart"/>
      <w:r>
        <w:t>грамотностибезувеличениячасовнадиагностикуУУДидополнительных</w:t>
      </w:r>
      <w:proofErr w:type="spellEnd"/>
      <w:r>
        <w:t xml:space="preserve"> кадровых затрат.</w:t>
      </w:r>
    </w:p>
    <w:p w:rsidR="00833001" w:rsidRDefault="003424B4">
      <w:pPr>
        <w:pStyle w:val="a3"/>
        <w:tabs>
          <w:tab w:val="left" w:pos="3209"/>
          <w:tab w:val="left" w:pos="5035"/>
          <w:tab w:val="left" w:pos="5419"/>
          <w:tab w:val="left" w:pos="6498"/>
          <w:tab w:val="left" w:pos="8249"/>
          <w:tab w:val="left" w:pos="9581"/>
          <w:tab w:val="left" w:pos="9960"/>
        </w:tabs>
        <w:spacing w:before="9" w:line="259" w:lineRule="auto"/>
        <w:ind w:right="115"/>
      </w:pPr>
      <w:r>
        <w:rPr>
          <w:spacing w:val="-2"/>
        </w:rPr>
        <w:t>Принцип</w:t>
      </w:r>
      <w:r>
        <w:tab/>
      </w:r>
      <w:r>
        <w:rPr>
          <w:spacing w:val="-2"/>
        </w:rPr>
        <w:t>комплексности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условие</w:t>
      </w:r>
      <w:r>
        <w:tab/>
      </w:r>
      <w:r>
        <w:rPr>
          <w:spacing w:val="-2"/>
        </w:rPr>
        <w:t>доказательной</w:t>
      </w:r>
      <w:r>
        <w:tab/>
      </w:r>
      <w:r>
        <w:rPr>
          <w:spacing w:val="-2"/>
        </w:rPr>
        <w:t>аналитики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оценке </w:t>
      </w:r>
      <w:r>
        <w:t>образовательных достижений обучающихся.</w:t>
      </w:r>
    </w:p>
    <w:p w:rsidR="00833001" w:rsidRDefault="003424B4">
      <w:pPr>
        <w:pStyle w:val="a3"/>
        <w:spacing w:before="33"/>
        <w:ind w:left="2025" w:firstLine="0"/>
      </w:pPr>
      <w:r>
        <w:t>Оценочныесредствадлятекущеготематическогоконтролямогутбыть</w:t>
      </w:r>
      <w:r>
        <w:rPr>
          <w:spacing w:val="-2"/>
        </w:rPr>
        <w:t>частью</w:t>
      </w:r>
    </w:p>
    <w:p w:rsidR="00833001" w:rsidRDefault="003424B4">
      <w:pPr>
        <w:pStyle w:val="a3"/>
        <w:spacing w:line="292" w:lineRule="auto"/>
        <w:ind w:left="2034" w:firstLine="0"/>
      </w:pPr>
      <w:r>
        <w:t>рабочей программы учителей-предметников. Количество комплектов оценочных средств соответствует</w:t>
      </w:r>
      <w:r>
        <w:t xml:space="preserve"> количеству тем в тематическом плане рабочей программы. Общееколичествотематическихконтрольныхпроцедурсоответствуетколичеству тематических разделов рабочих программ.</w:t>
      </w:r>
    </w:p>
    <w:p w:rsidR="00833001" w:rsidRDefault="003424B4">
      <w:pPr>
        <w:pStyle w:val="a3"/>
        <w:spacing w:before="7" w:line="256" w:lineRule="auto"/>
        <w:ind w:right="114"/>
        <w:jc w:val="both"/>
      </w:pPr>
      <w:r>
        <w:rPr>
          <w:i/>
        </w:rPr>
        <w:t xml:space="preserve">Промежуточная аттестация </w:t>
      </w:r>
      <w:r>
        <w:t>– контроль освоения ООП: части или всего объема учебного предмета</w:t>
      </w:r>
      <w:r>
        <w:t xml:space="preserve">, курса, дисциплины (модуля). Процедуры промежуточной аттестации обеспечивают данные об уровне достижения предметных, </w:t>
      </w:r>
      <w:proofErr w:type="spellStart"/>
      <w:r>
        <w:t>метапредметных</w:t>
      </w:r>
      <w:proofErr w:type="spellEnd"/>
      <w:r>
        <w:t xml:space="preserve"> результатов и динамике личностного развития обучающихся.</w:t>
      </w:r>
    </w:p>
    <w:p w:rsidR="00833001" w:rsidRDefault="003424B4">
      <w:pPr>
        <w:pStyle w:val="a3"/>
        <w:spacing w:before="48"/>
        <w:ind w:left="2025" w:firstLine="0"/>
        <w:jc w:val="both"/>
      </w:pPr>
      <w:r>
        <w:t>Науровнеосновногообщегообразованияпромежуточнаяаттестация</w:t>
      </w:r>
      <w:r>
        <w:rPr>
          <w:spacing w:val="-2"/>
        </w:rPr>
        <w:t>проводитс</w:t>
      </w:r>
      <w:r>
        <w:rPr>
          <w:spacing w:val="-2"/>
        </w:rPr>
        <w:t>я: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300"/>
          <w:tab w:val="left" w:pos="1759"/>
        </w:tabs>
        <w:spacing w:line="256" w:lineRule="auto"/>
        <w:ind w:right="120" w:hanging="15"/>
        <w:jc w:val="both"/>
        <w:rPr>
          <w:sz w:val="24"/>
        </w:rPr>
      </w:pPr>
      <w:r>
        <w:rPr>
          <w:sz w:val="24"/>
        </w:rPr>
        <w:t>в отношении предметов, не выносимых на ГИА, по варианту суммарного учета средневзвешенного показателя индивидуальных образовательных достижений обучающихся за учебный год (итоги текущего тематического контроля) и результата специальной процедуры в конце</w:t>
      </w:r>
      <w:r>
        <w:rPr>
          <w:sz w:val="24"/>
        </w:rPr>
        <w:t xml:space="preserve"> учебного года. Форма организации этой процедуры фиксируется учебным планом;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300"/>
          <w:tab w:val="left" w:pos="1759"/>
        </w:tabs>
        <w:spacing w:before="50" w:line="256" w:lineRule="auto"/>
        <w:ind w:right="117" w:hanging="15"/>
        <w:jc w:val="both"/>
        <w:rPr>
          <w:sz w:val="24"/>
        </w:rPr>
      </w:pPr>
      <w:r>
        <w:rPr>
          <w:sz w:val="24"/>
        </w:rPr>
        <w:t>в отношении предметов, выносимых на ГИА – по варианту суммарного учета средневзвешенного показателя индивидуальных образовательных достижений обучающихся за учебный год (итоги текущего тематического контроля).</w:t>
      </w:r>
    </w:p>
    <w:p w:rsidR="00833001" w:rsidRDefault="003424B4">
      <w:pPr>
        <w:pStyle w:val="a3"/>
        <w:spacing w:before="46"/>
        <w:ind w:left="2025" w:firstLine="0"/>
      </w:pPr>
      <w:proofErr w:type="spellStart"/>
      <w:r>
        <w:t>Поитогампромежуточнойаттестациивыставляетсягод</w:t>
      </w:r>
      <w:r>
        <w:t>овая</w:t>
      </w:r>
      <w:r>
        <w:rPr>
          <w:spacing w:val="-2"/>
        </w:rPr>
        <w:t>отметка</w:t>
      </w:r>
      <w:proofErr w:type="spellEnd"/>
      <w:r>
        <w:rPr>
          <w:spacing w:val="-2"/>
        </w:rPr>
        <w:t>.</w:t>
      </w:r>
    </w:p>
    <w:p w:rsidR="00833001" w:rsidRDefault="003424B4">
      <w:pPr>
        <w:pStyle w:val="a3"/>
        <w:spacing w:before="22" w:line="259" w:lineRule="auto"/>
      </w:pPr>
      <w:r>
        <w:t>Результатыпромежуточнойаттестациивносятсявотчетосамообследовании согласно Положению о ВСОКО.</w:t>
      </w:r>
    </w:p>
    <w:p w:rsidR="00833001" w:rsidRDefault="003424B4">
      <w:pPr>
        <w:pStyle w:val="a3"/>
        <w:spacing w:before="42" w:line="259" w:lineRule="auto"/>
      </w:pPr>
      <w:r>
        <w:t>Допускаетсяпроведениепромежуточнойаттестациивформеучетарезультатов ВПР и (или) региональных диагностик.</w:t>
      </w:r>
    </w:p>
    <w:p w:rsidR="00833001" w:rsidRDefault="003424B4">
      <w:pPr>
        <w:pStyle w:val="a3"/>
        <w:spacing w:before="38"/>
        <w:ind w:left="2025" w:firstLine="0"/>
      </w:pPr>
      <w:r>
        <w:t>Особенностипроведенияпромежуточнойаттестациифи</w:t>
      </w:r>
      <w:r>
        <w:t>ксируетежегодный</w:t>
      </w:r>
      <w:r>
        <w:rPr>
          <w:spacing w:val="-2"/>
        </w:rPr>
        <w:t>приказ</w:t>
      </w:r>
    </w:p>
    <w:p w:rsidR="00833001" w:rsidRDefault="003424B4">
      <w:pPr>
        <w:pStyle w:val="a3"/>
        <w:spacing w:before="21" w:line="295" w:lineRule="auto"/>
        <w:ind w:left="2005" w:firstLine="28"/>
      </w:pPr>
      <w:r>
        <w:t>«Об организации и проведении промежуточной аттестации в …/.. учебном году». Итоговыеотметкиза9класспоучебнымпредмета</w:t>
      </w:r>
      <w:proofErr w:type="gramStart"/>
      <w:r>
        <w:t>м"</w:t>
      </w:r>
      <w:proofErr w:type="gramEnd"/>
      <w:r>
        <w:t>Русскийязык",</w:t>
      </w:r>
      <w:r>
        <w:rPr>
          <w:spacing w:val="-2"/>
        </w:rPr>
        <w:t>"Математика"</w:t>
      </w:r>
    </w:p>
    <w:p w:rsidR="00833001" w:rsidRDefault="003424B4">
      <w:pPr>
        <w:pStyle w:val="a3"/>
        <w:spacing w:before="0" w:line="235" w:lineRule="exact"/>
        <w:ind w:firstLine="0"/>
      </w:pPr>
      <w:r>
        <w:t>идвумучебнымпредметам</w:t>
      </w:r>
      <w:proofErr w:type="gramStart"/>
      <w:r>
        <w:t>,с</w:t>
      </w:r>
      <w:proofErr w:type="gramEnd"/>
      <w:r>
        <w:t>даваемымповыборуобучающегося,определяются</w:t>
      </w:r>
      <w:r>
        <w:rPr>
          <w:spacing w:val="-5"/>
        </w:rPr>
        <w:t>как</w:t>
      </w:r>
    </w:p>
    <w:p w:rsidR="00833001" w:rsidRDefault="003424B4">
      <w:pPr>
        <w:pStyle w:val="a3"/>
        <w:spacing w:before="23" w:line="249" w:lineRule="auto"/>
        <w:ind w:right="115" w:firstLine="0"/>
      </w:pPr>
      <w:proofErr w:type="gramStart"/>
      <w:r>
        <w:t>среднее арифметическо</w:t>
      </w:r>
      <w:r>
        <w:t xml:space="preserve">е годовой и </w:t>
      </w:r>
      <w:proofErr w:type="spellStart"/>
      <w:r>
        <w:t>экзаменационнойотметок</w:t>
      </w:r>
      <w:proofErr w:type="spellEnd"/>
      <w:r>
        <w:t xml:space="preserve"> выпускника и выставляются в аттестат целыми числами в соответствии с правилами математического округления.</w:t>
      </w:r>
      <w:proofErr w:type="gramEnd"/>
    </w:p>
    <w:p w:rsidR="00833001" w:rsidRDefault="003424B4">
      <w:pPr>
        <w:pStyle w:val="a3"/>
        <w:spacing w:before="21" w:line="256" w:lineRule="auto"/>
        <w:ind w:right="121"/>
        <w:jc w:val="both"/>
      </w:pPr>
      <w:r>
        <w:t>В случае если в учебном плане образовательной организации указаны учебные предметы "Алгебра" и "Геометрия", то в г</w:t>
      </w:r>
      <w:r>
        <w:t>рафе "Наименование учебных предметов" указывается учебный предмет "Математика", а итоговая отметка за 9 класс по указанному учебному предмету определяется как среднее арифметическое годовых отметок по учебным предметам "Алгебра" и "Геометрия" и экзаменацио</w:t>
      </w:r>
      <w:r>
        <w:t>нной отметки выпускника.</w:t>
      </w:r>
    </w:p>
    <w:p w:rsidR="00833001" w:rsidRDefault="00833001">
      <w:pPr>
        <w:spacing w:line="256" w:lineRule="auto"/>
        <w:jc w:val="both"/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3"/>
        <w:spacing w:before="76" w:line="259" w:lineRule="auto"/>
        <w:ind w:right="119"/>
        <w:jc w:val="both"/>
      </w:pPr>
      <w:r>
        <w:lastRenderedPageBreak/>
        <w:t>Итоговые отметки за 9 класс по другим учебным предметам, предметной области "Основы духовно-нравственной культуры народов России" выставляются на основе годовой отметки выпускника за 9 класс.</w:t>
      </w:r>
    </w:p>
    <w:p w:rsidR="00833001" w:rsidRDefault="00833001">
      <w:pPr>
        <w:pStyle w:val="a3"/>
        <w:spacing w:before="69"/>
        <w:ind w:left="0" w:firstLine="0"/>
      </w:pPr>
    </w:p>
    <w:p w:rsidR="00833001" w:rsidRDefault="003424B4">
      <w:pPr>
        <w:pStyle w:val="Heading1"/>
        <w:ind w:left="3614"/>
      </w:pPr>
      <w:proofErr w:type="spellStart"/>
      <w:r>
        <w:t>Диагностикаличностного</w:t>
      </w:r>
      <w:r>
        <w:t>развития</w:t>
      </w:r>
      <w:r>
        <w:rPr>
          <w:spacing w:val="-2"/>
        </w:rPr>
        <w:t>обучающихся</w:t>
      </w:r>
      <w:proofErr w:type="spellEnd"/>
    </w:p>
    <w:p w:rsidR="00833001" w:rsidRDefault="00833001">
      <w:pPr>
        <w:pStyle w:val="a3"/>
        <w:spacing w:before="62"/>
        <w:ind w:left="0" w:firstLine="0"/>
        <w:rPr>
          <w:b/>
        </w:rPr>
      </w:pPr>
    </w:p>
    <w:p w:rsidR="00833001" w:rsidRDefault="003424B4">
      <w:pPr>
        <w:pStyle w:val="a3"/>
        <w:spacing w:before="0" w:line="256" w:lineRule="auto"/>
        <w:ind w:right="117"/>
        <w:jc w:val="both"/>
      </w:pPr>
      <w:r>
        <w:t>Личностные результаты не подлежат прямой оценке, но их достижение диагностируется в рамках мониторинга личностного развития обучающихся на уровне ООП ООО.</w:t>
      </w:r>
    </w:p>
    <w:p w:rsidR="00833001" w:rsidRDefault="003424B4">
      <w:pPr>
        <w:pStyle w:val="a3"/>
        <w:spacing w:before="46" w:line="259" w:lineRule="auto"/>
        <w:ind w:right="119"/>
        <w:jc w:val="both"/>
      </w:pPr>
      <w:r>
        <w:t xml:space="preserve">Указанный мониторинг </w:t>
      </w:r>
      <w:proofErr w:type="gramStart"/>
      <w:r>
        <w:t>является неотъемлемым компонентом реализации рабочей програ</w:t>
      </w:r>
      <w:r>
        <w:t>ммы воспитания и охватывает</w:t>
      </w:r>
      <w:proofErr w:type="gramEnd"/>
      <w:r>
        <w:t xml:space="preserve"> такие индивидуально-личностные характеристики, </w:t>
      </w:r>
      <w:r>
        <w:rPr>
          <w:spacing w:val="-4"/>
        </w:rPr>
        <w:t>как: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37"/>
        <w:rPr>
          <w:sz w:val="24"/>
        </w:rPr>
      </w:pPr>
      <w:proofErr w:type="spellStart"/>
      <w:r>
        <w:rPr>
          <w:sz w:val="24"/>
        </w:rPr>
        <w:t>российскаягражданская</w:t>
      </w:r>
      <w:r>
        <w:rPr>
          <w:spacing w:val="-2"/>
          <w:sz w:val="24"/>
        </w:rPr>
        <w:t>идентичность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готовностьквыборупрофиляиуважение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</w:t>
      </w:r>
      <w:r>
        <w:rPr>
          <w:spacing w:val="-2"/>
          <w:sz w:val="24"/>
        </w:rPr>
        <w:t>труду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смыслообразованиеиморально-этическая</w:t>
      </w:r>
      <w:r>
        <w:rPr>
          <w:spacing w:val="-2"/>
          <w:sz w:val="24"/>
        </w:rPr>
        <w:t>ориентация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ЗОЖиэкологическибезопасное</w:t>
      </w:r>
      <w:r>
        <w:rPr>
          <w:spacing w:val="-2"/>
          <w:sz w:val="24"/>
        </w:rPr>
        <w:t>поведение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0"/>
        <w:rPr>
          <w:sz w:val="24"/>
        </w:rPr>
      </w:pPr>
      <w:proofErr w:type="spellStart"/>
      <w:r>
        <w:rPr>
          <w:sz w:val="24"/>
        </w:rPr>
        <w:t>поликультурный</w:t>
      </w:r>
      <w:r>
        <w:rPr>
          <w:sz w:val="24"/>
        </w:rPr>
        <w:t>опыт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т</w:t>
      </w:r>
      <w:proofErr w:type="gramEnd"/>
      <w:r>
        <w:rPr>
          <w:spacing w:val="-2"/>
          <w:sz w:val="24"/>
        </w:rPr>
        <w:t>олерантность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познавательныйинтерес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пытисследовательской</w:t>
      </w:r>
      <w:r>
        <w:rPr>
          <w:spacing w:val="-2"/>
          <w:sz w:val="24"/>
        </w:rPr>
        <w:t>деятельности</w:t>
      </w:r>
      <w:proofErr w:type="spellEnd"/>
      <w:r>
        <w:rPr>
          <w:spacing w:val="-2"/>
          <w:sz w:val="24"/>
        </w:rPr>
        <w:t>.</w:t>
      </w:r>
    </w:p>
    <w:p w:rsidR="00833001" w:rsidRDefault="003424B4">
      <w:pPr>
        <w:pStyle w:val="a3"/>
        <w:spacing w:before="22" w:line="259" w:lineRule="auto"/>
        <w:ind w:left="2034" w:hanging="10"/>
      </w:pPr>
      <w:r>
        <w:t>Описаниемониторингаличностныхрезультатовпредставленавприложениикрабочей программе воспитания.</w:t>
      </w:r>
    </w:p>
    <w:p w:rsidR="00833001" w:rsidRDefault="003424B4">
      <w:pPr>
        <w:pStyle w:val="a3"/>
        <w:spacing w:before="42" w:line="259" w:lineRule="auto"/>
      </w:pPr>
      <w:r>
        <w:t xml:space="preserve">Диагностикадостиженияличностныхобразовательныхрезультатовпроводитсяв </w:t>
      </w:r>
      <w:proofErr w:type="gramStart"/>
      <w:r>
        <w:rPr>
          <w:spacing w:val="-2"/>
        </w:rPr>
        <w:t>формах</w:t>
      </w:r>
      <w:proofErr w:type="gramEnd"/>
      <w:r>
        <w:rPr>
          <w:spacing w:val="-2"/>
        </w:rPr>
        <w:t>:</w:t>
      </w:r>
    </w:p>
    <w:p w:rsidR="00833001" w:rsidRDefault="003424B4">
      <w:pPr>
        <w:pStyle w:val="a3"/>
        <w:spacing w:before="67"/>
        <w:ind w:left="1750" w:firstLine="0"/>
      </w:pPr>
      <w:r>
        <w:rPr>
          <w:noProof/>
          <w:position w:val="5"/>
          <w:lang w:eastAsia="ru-RU"/>
        </w:rPr>
        <w:drawing>
          <wp:inline distT="0" distB="0" distL="0" distR="0">
            <wp:extent cx="73719" cy="10588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9" cy="10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диагнос</w:t>
      </w:r>
      <w:r>
        <w:t>тика освоения терминов и понятий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4"/>
        <w:rPr>
          <w:sz w:val="24"/>
        </w:rPr>
      </w:pPr>
      <w:r>
        <w:rPr>
          <w:spacing w:val="-2"/>
          <w:sz w:val="24"/>
        </w:rPr>
        <w:t>опрос;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6"/>
        <w:rPr>
          <w:sz w:val="24"/>
        </w:rPr>
      </w:pPr>
      <w:r>
        <w:rPr>
          <w:spacing w:val="-2"/>
          <w:sz w:val="24"/>
        </w:rPr>
        <w:t>анкетирование;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0"/>
        <w:rPr>
          <w:sz w:val="24"/>
        </w:rPr>
      </w:pPr>
      <w:proofErr w:type="spellStart"/>
      <w:r>
        <w:rPr>
          <w:sz w:val="24"/>
        </w:rPr>
        <w:t>проективныеэссе</w:t>
      </w:r>
      <w:proofErr w:type="gramStart"/>
      <w:r>
        <w:rPr>
          <w:sz w:val="24"/>
        </w:rPr>
        <w:t>;д</w:t>
      </w:r>
      <w:proofErr w:type="gramEnd"/>
      <w:r>
        <w:rPr>
          <w:sz w:val="24"/>
        </w:rPr>
        <w:t>иагностикаустановокиценностных</w:t>
      </w:r>
      <w:r>
        <w:rPr>
          <w:spacing w:val="-2"/>
          <w:sz w:val="24"/>
        </w:rPr>
        <w:t>отношений</w:t>
      </w:r>
      <w:proofErr w:type="spellEnd"/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10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1365737</wp:posOffset>
            </wp:positionH>
            <wp:positionV relativeFrom="paragraph">
              <wp:posOffset>39829</wp:posOffset>
            </wp:positionV>
            <wp:extent cx="73719" cy="105886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9" cy="10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наблюдени</w:t>
      </w:r>
      <w:proofErr w:type="gramStart"/>
      <w:r>
        <w:rPr>
          <w:sz w:val="24"/>
        </w:rPr>
        <w:t>е(</w:t>
      </w:r>
      <w:proofErr w:type="spellStart"/>
      <w:proofErr w:type="gramEnd"/>
      <w:r>
        <w:rPr>
          <w:sz w:val="24"/>
        </w:rPr>
        <w:t>встроенноеивмоделируемых</w:t>
      </w:r>
      <w:r>
        <w:rPr>
          <w:spacing w:val="-2"/>
          <w:sz w:val="24"/>
        </w:rPr>
        <w:t>ситуациях</w:t>
      </w:r>
      <w:proofErr w:type="spellEnd"/>
      <w:r>
        <w:rPr>
          <w:spacing w:val="-2"/>
          <w:sz w:val="24"/>
        </w:rPr>
        <w:t>);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проективные</w:t>
      </w:r>
      <w:r>
        <w:rPr>
          <w:spacing w:val="-4"/>
          <w:sz w:val="24"/>
        </w:rPr>
        <w:t>эссе</w:t>
      </w:r>
      <w:proofErr w:type="spellEnd"/>
      <w:r>
        <w:rPr>
          <w:spacing w:val="-4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0"/>
        <w:rPr>
          <w:sz w:val="24"/>
        </w:rPr>
      </w:pPr>
      <w:proofErr w:type="spellStart"/>
      <w:proofErr w:type="gramStart"/>
      <w:r>
        <w:rPr>
          <w:sz w:val="24"/>
        </w:rPr>
        <w:t>скрининг-</w:t>
      </w:r>
      <w:r>
        <w:rPr>
          <w:spacing w:val="-2"/>
          <w:sz w:val="24"/>
        </w:rPr>
        <w:t>беседы</w:t>
      </w:r>
      <w:proofErr w:type="spellEnd"/>
      <w:proofErr w:type="gram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proofErr w:type="gramStart"/>
      <w:r>
        <w:rPr>
          <w:spacing w:val="-2"/>
          <w:sz w:val="24"/>
        </w:rPr>
        <w:t>фокус-группы</w:t>
      </w:r>
      <w:proofErr w:type="spellEnd"/>
      <w:proofErr w:type="gram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учет</w:t>
      </w:r>
      <w:r>
        <w:rPr>
          <w:spacing w:val="-2"/>
          <w:sz w:val="24"/>
        </w:rPr>
        <w:t>мнений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3"/>
        <w:spacing w:before="103"/>
        <w:ind w:left="1750" w:firstLine="0"/>
      </w:pPr>
      <w:r>
        <w:rPr>
          <w:noProof/>
          <w:position w:val="5"/>
          <w:lang w:eastAsia="ru-RU"/>
        </w:rPr>
        <w:drawing>
          <wp:inline distT="0" distB="0" distL="0" distR="0">
            <wp:extent cx="73719" cy="105886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19" cy="10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диагностика динамики личностного опыта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учетединиц</w:t>
      </w:r>
      <w:proofErr w:type="spellEnd"/>
      <w:r>
        <w:rPr>
          <w:spacing w:val="-2"/>
          <w:sz w:val="24"/>
        </w:rPr>
        <w:t xml:space="preserve"> портфолио;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spacing w:before="60"/>
        <w:rPr>
          <w:sz w:val="24"/>
        </w:rPr>
      </w:pPr>
      <w:r>
        <w:rPr>
          <w:sz w:val="24"/>
        </w:rPr>
        <w:t xml:space="preserve">анализ </w:t>
      </w:r>
      <w:proofErr w:type="spellStart"/>
      <w:r>
        <w:rPr>
          <w:sz w:val="24"/>
        </w:rPr>
        <w:t>цифровых</w:t>
      </w:r>
      <w:r>
        <w:rPr>
          <w:spacing w:val="-2"/>
          <w:sz w:val="24"/>
        </w:rPr>
        <w:t>следов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1"/>
          <w:numId w:val="3"/>
        </w:numPr>
        <w:tabs>
          <w:tab w:val="left" w:pos="2481"/>
        </w:tabs>
        <w:rPr>
          <w:sz w:val="24"/>
        </w:rPr>
      </w:pPr>
      <w:proofErr w:type="spellStart"/>
      <w:r>
        <w:rPr>
          <w:sz w:val="24"/>
        </w:rPr>
        <w:t>анализповедениявсоциальных</w:t>
      </w:r>
      <w:r>
        <w:rPr>
          <w:spacing w:val="-2"/>
          <w:sz w:val="24"/>
        </w:rPr>
        <w:t>сетях</w:t>
      </w:r>
      <w:proofErr w:type="spellEnd"/>
      <w:r>
        <w:rPr>
          <w:spacing w:val="-2"/>
          <w:sz w:val="24"/>
        </w:rPr>
        <w:t>.</w:t>
      </w:r>
    </w:p>
    <w:p w:rsidR="00833001" w:rsidRDefault="003424B4">
      <w:pPr>
        <w:pStyle w:val="a3"/>
        <w:spacing w:before="22" w:line="259" w:lineRule="auto"/>
        <w:ind w:right="111"/>
        <w:jc w:val="both"/>
      </w:pPr>
      <w:r>
        <w:t>Процедуры диагностики достижения личностных образовательных результатов с применением обозначенных форм проводятся в рамках мероприятий пла</w:t>
      </w:r>
      <w:r>
        <w:t>на внеурочной деятельности, согласно направлениям, предусмотренным ФГОС с учетом целевых ориентиров, заданных Федеральной программой воспитания (См. таблицу).</w:t>
      </w:r>
    </w:p>
    <w:p w:rsidR="00833001" w:rsidRDefault="00833001">
      <w:pPr>
        <w:pStyle w:val="a3"/>
        <w:spacing w:before="78"/>
        <w:ind w:left="0" w:firstLine="0"/>
      </w:pPr>
    </w:p>
    <w:p w:rsidR="00833001" w:rsidRDefault="003424B4">
      <w:pPr>
        <w:pStyle w:val="Heading1"/>
        <w:ind w:left="3513"/>
      </w:pPr>
      <w:proofErr w:type="spellStart"/>
      <w:r>
        <w:t>Личностныерезультаты</w:t>
      </w:r>
      <w:proofErr w:type="gramStart"/>
      <w:r>
        <w:t>,п</w:t>
      </w:r>
      <w:proofErr w:type="gramEnd"/>
      <w:r>
        <w:t>одлежащие</w:t>
      </w:r>
      <w:r>
        <w:rPr>
          <w:spacing w:val="-2"/>
        </w:rPr>
        <w:t>мониторингу</w:t>
      </w:r>
      <w:proofErr w:type="spellEnd"/>
    </w:p>
    <w:p w:rsidR="00833001" w:rsidRDefault="00833001">
      <w:pPr>
        <w:pStyle w:val="a3"/>
        <w:spacing w:before="111"/>
        <w:ind w:left="0" w:firstLine="0"/>
        <w:rPr>
          <w:b/>
          <w:sz w:val="20"/>
        </w:rPr>
      </w:pPr>
    </w:p>
    <w:tbl>
      <w:tblPr>
        <w:tblStyle w:val="TableNormal"/>
        <w:tblW w:w="0" w:type="auto"/>
        <w:tblInd w:w="1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18"/>
        <w:gridCol w:w="4260"/>
      </w:tblGrid>
      <w:tr w:rsidR="00833001">
        <w:trPr>
          <w:trHeight w:val="532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7"/>
              <w:ind w:left="103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Средства </w:t>
            </w:r>
            <w:r>
              <w:rPr>
                <w:b/>
                <w:spacing w:val="-2"/>
                <w:sz w:val="24"/>
              </w:rPr>
              <w:t>воспитания</w:t>
            </w:r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spacing w:before="107"/>
              <w:ind w:left="781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2"/>
                <w:sz w:val="24"/>
              </w:rPr>
              <w:t xml:space="preserve"> результаты</w:t>
            </w:r>
          </w:p>
        </w:tc>
      </w:tr>
    </w:tbl>
    <w:p w:rsidR="00833001" w:rsidRDefault="00833001">
      <w:pPr>
        <w:rPr>
          <w:sz w:val="24"/>
        </w:rPr>
        <w:sectPr w:rsidR="00833001">
          <w:pgSz w:w="11910" w:h="16840"/>
          <w:pgMar w:top="1040" w:right="720" w:bottom="933" w:left="400" w:header="720" w:footer="720" w:gutter="0"/>
          <w:cols w:space="720"/>
        </w:sectPr>
      </w:pPr>
    </w:p>
    <w:tbl>
      <w:tblPr>
        <w:tblStyle w:val="TableNormal"/>
        <w:tblW w:w="0" w:type="auto"/>
        <w:tblInd w:w="1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18"/>
        <w:gridCol w:w="4260"/>
      </w:tblGrid>
      <w:tr w:rsidR="00833001">
        <w:trPr>
          <w:trHeight w:val="1209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2" w:line="276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Развитиеличностиисамореализация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833001" w:rsidRDefault="003424B4">
            <w:pPr>
              <w:pStyle w:val="TableParagraph"/>
              <w:spacing w:line="256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Активный</w:t>
            </w:r>
            <w:r>
              <w:rPr>
                <w:spacing w:val="-4"/>
                <w:sz w:val="24"/>
              </w:rPr>
              <w:t>досуг</w:t>
            </w:r>
            <w:proofErr w:type="spellEnd"/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tabs>
                <w:tab w:val="left" w:pos="1420"/>
                <w:tab w:val="left" w:pos="2280"/>
                <w:tab w:val="left" w:pos="2870"/>
              </w:tabs>
              <w:spacing w:before="102" w:line="283" w:lineRule="auto"/>
              <w:ind w:left="119" w:right="-15"/>
              <w:rPr>
                <w:sz w:val="24"/>
              </w:rPr>
            </w:pPr>
            <w:r>
              <w:rPr>
                <w:spacing w:val="-2"/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ЗОЖ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экологически </w:t>
            </w:r>
            <w:r>
              <w:rPr>
                <w:sz w:val="24"/>
              </w:rPr>
              <w:t>безопасное поведение</w:t>
            </w:r>
          </w:p>
        </w:tc>
      </w:tr>
      <w:tr w:rsidR="00833001">
        <w:trPr>
          <w:trHeight w:val="1714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2" w:line="280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Развитиеличностиисамореализация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833001" w:rsidRDefault="003424B4">
            <w:pPr>
              <w:pStyle w:val="TableParagraph"/>
              <w:spacing w:before="17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>часы</w:t>
            </w:r>
            <w:proofErr w:type="spellEnd"/>
          </w:p>
          <w:p w:rsidR="00833001" w:rsidRDefault="003424B4">
            <w:pPr>
              <w:pStyle w:val="TableParagraph"/>
              <w:spacing w:before="56" w:line="290" w:lineRule="atLeas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Циклмероприятий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азговорыо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spacing w:before="102"/>
              <w:ind w:left="11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Смыслообразование</w:t>
            </w:r>
            <w:proofErr w:type="spellEnd"/>
          </w:p>
          <w:p w:rsidR="00833001" w:rsidRDefault="003424B4">
            <w:pPr>
              <w:pStyle w:val="TableParagraph"/>
              <w:spacing w:before="41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Эмоциональный</w:t>
            </w:r>
            <w:r>
              <w:rPr>
                <w:spacing w:val="-2"/>
                <w:sz w:val="24"/>
              </w:rPr>
              <w:t>интеллект</w:t>
            </w:r>
            <w:proofErr w:type="spellEnd"/>
          </w:p>
        </w:tc>
      </w:tr>
      <w:tr w:rsidR="00833001">
        <w:trPr>
          <w:trHeight w:val="1565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2" w:line="288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Развитиеличностиисамореализация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833001" w:rsidRDefault="003424B4">
            <w:pPr>
              <w:pStyle w:val="TableParagraph"/>
              <w:spacing w:before="5" w:line="292" w:lineRule="auto"/>
              <w:ind w:left="119" w:right="418"/>
              <w:rPr>
                <w:sz w:val="24"/>
              </w:rPr>
            </w:pPr>
            <w:r>
              <w:rPr>
                <w:sz w:val="24"/>
              </w:rPr>
              <w:t xml:space="preserve">Профориентационная работа </w:t>
            </w:r>
            <w:proofErr w:type="spellStart"/>
            <w:r>
              <w:rPr>
                <w:sz w:val="24"/>
              </w:rPr>
              <w:t>Развитиефинансовойграмотности</w:t>
            </w:r>
            <w:proofErr w:type="spellEnd"/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spacing w:before="102" w:line="259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Российскаягражданскаяидентичность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Патриотизм</w:t>
            </w:r>
          </w:p>
        </w:tc>
      </w:tr>
      <w:tr w:rsidR="00833001">
        <w:trPr>
          <w:trHeight w:val="1675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2" w:line="276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Развитиеличностиисамореализация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833001" w:rsidRDefault="003424B4">
            <w:pPr>
              <w:pStyle w:val="TableParagraph"/>
              <w:spacing w:before="3" w:line="276" w:lineRule="auto"/>
              <w:ind w:left="119" w:firstLine="62"/>
              <w:rPr>
                <w:sz w:val="24"/>
              </w:rPr>
            </w:pPr>
            <w:proofErr w:type="spellStart"/>
            <w:r>
              <w:rPr>
                <w:sz w:val="24"/>
              </w:rPr>
              <w:t>Дополнительныезанятиявпредметных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результатах</w:t>
            </w:r>
            <w:proofErr w:type="gramEnd"/>
          </w:p>
          <w:p w:rsidR="00833001" w:rsidRDefault="003424B4"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</w:t>
            </w:r>
            <w:r>
              <w:rPr>
                <w:sz w:val="24"/>
              </w:rPr>
              <w:t>функциональной</w:t>
            </w:r>
            <w:r>
              <w:rPr>
                <w:spacing w:val="-2"/>
                <w:sz w:val="24"/>
              </w:rPr>
              <w:t>грамотности</w:t>
            </w:r>
            <w:proofErr w:type="spellEnd"/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tabs>
                <w:tab w:val="left" w:pos="1636"/>
                <w:tab w:val="left" w:pos="2184"/>
                <w:tab w:val="left" w:pos="3394"/>
              </w:tabs>
              <w:spacing w:before="102" w:line="290" w:lineRule="auto"/>
              <w:ind w:left="119" w:right="-29"/>
              <w:rPr>
                <w:sz w:val="24"/>
              </w:rPr>
            </w:pPr>
            <w:r>
              <w:rPr>
                <w:spacing w:val="-2"/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профессиональному </w:t>
            </w:r>
            <w:r>
              <w:rPr>
                <w:sz w:val="24"/>
              </w:rPr>
              <w:t xml:space="preserve">выбору, уважение к труду </w:t>
            </w:r>
            <w:r>
              <w:rPr>
                <w:spacing w:val="-2"/>
                <w:sz w:val="24"/>
              </w:rPr>
              <w:t>Познавательный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интерес, </w:t>
            </w:r>
            <w:r>
              <w:rPr>
                <w:sz w:val="24"/>
              </w:rPr>
              <w:t>исследовательский опыт</w:t>
            </w:r>
          </w:p>
        </w:tc>
      </w:tr>
      <w:tr w:rsidR="00833001">
        <w:trPr>
          <w:trHeight w:val="1608"/>
        </w:trPr>
        <w:tc>
          <w:tcPr>
            <w:tcW w:w="4418" w:type="dxa"/>
          </w:tcPr>
          <w:p w:rsidR="00833001" w:rsidRDefault="003424B4">
            <w:pPr>
              <w:pStyle w:val="TableParagraph"/>
              <w:spacing w:before="107" w:line="288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Развитиеличностиисамореализация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обучающихсяКлассные</w:t>
            </w:r>
            <w:proofErr w:type="spellEnd"/>
            <w:r>
              <w:rPr>
                <w:sz w:val="24"/>
              </w:rPr>
              <w:t xml:space="preserve"> часы</w:t>
            </w:r>
          </w:p>
          <w:p w:rsidR="00833001" w:rsidRDefault="003424B4">
            <w:pPr>
              <w:pStyle w:val="TableParagraph"/>
              <w:spacing w:before="14" w:line="259" w:lineRule="auto"/>
              <w:ind w:left="119"/>
              <w:rPr>
                <w:sz w:val="24"/>
              </w:rPr>
            </w:pPr>
            <w:proofErr w:type="spellStart"/>
            <w:r>
              <w:rPr>
                <w:sz w:val="24"/>
              </w:rPr>
              <w:t>Циклмероприятий</w:t>
            </w:r>
            <w:proofErr w:type="spellEnd"/>
            <w:proofErr w:type="gramStart"/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азговорыо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4260" w:type="dxa"/>
          </w:tcPr>
          <w:p w:rsidR="00833001" w:rsidRDefault="003424B4">
            <w:pPr>
              <w:pStyle w:val="TableParagraph"/>
              <w:tabs>
                <w:tab w:val="left" w:pos="3682"/>
              </w:tabs>
              <w:spacing w:before="102" w:line="283" w:lineRule="auto"/>
              <w:ind w:left="119" w:right="-15"/>
              <w:rPr>
                <w:sz w:val="24"/>
              </w:rPr>
            </w:pPr>
            <w:r>
              <w:rPr>
                <w:spacing w:val="-2"/>
                <w:sz w:val="24"/>
              </w:rPr>
              <w:t>Поликультурный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опыт, </w:t>
            </w:r>
            <w:r>
              <w:rPr>
                <w:spacing w:val="-2"/>
                <w:sz w:val="24"/>
              </w:rPr>
              <w:t>толерантность</w:t>
            </w:r>
          </w:p>
        </w:tc>
      </w:tr>
    </w:tbl>
    <w:p w:rsidR="00833001" w:rsidRDefault="00833001">
      <w:pPr>
        <w:pStyle w:val="a3"/>
        <w:spacing w:before="71"/>
        <w:ind w:left="0" w:firstLine="0"/>
        <w:rPr>
          <w:b/>
        </w:rPr>
      </w:pPr>
    </w:p>
    <w:p w:rsidR="00833001" w:rsidRDefault="003424B4">
      <w:pPr>
        <w:pStyle w:val="a3"/>
        <w:spacing w:before="0" w:line="259" w:lineRule="auto"/>
        <w:ind w:right="130"/>
        <w:jc w:val="both"/>
      </w:pPr>
      <w:r>
        <w:t xml:space="preserve">Итоги достижения личностных образовательных результатов фиксируются в характеристике выпускника основной школы, которая размещается </w:t>
      </w:r>
      <w:proofErr w:type="gramStart"/>
      <w:r>
        <w:t>в</w:t>
      </w:r>
      <w:proofErr w:type="gramEnd"/>
      <w:r>
        <w:t xml:space="preserve"> </w:t>
      </w:r>
      <w:proofErr w:type="gramStart"/>
      <w:r>
        <w:t>его</w:t>
      </w:r>
      <w:proofErr w:type="gramEnd"/>
      <w:r>
        <w:t xml:space="preserve"> портфолио.</w:t>
      </w:r>
    </w:p>
    <w:p w:rsidR="00833001" w:rsidRDefault="00833001">
      <w:pPr>
        <w:pStyle w:val="a3"/>
        <w:spacing w:before="69"/>
        <w:ind w:left="0" w:firstLine="0"/>
      </w:pPr>
    </w:p>
    <w:p w:rsidR="00833001" w:rsidRDefault="003424B4">
      <w:pPr>
        <w:pStyle w:val="Heading1"/>
        <w:ind w:left="4282"/>
      </w:pPr>
      <w:proofErr w:type="spellStart"/>
      <w:r>
        <w:t>Оценкаметапредметных</w:t>
      </w:r>
      <w:r>
        <w:rPr>
          <w:spacing w:val="-2"/>
        </w:rPr>
        <w:t>результатов</w:t>
      </w:r>
      <w:proofErr w:type="spellEnd"/>
    </w:p>
    <w:p w:rsidR="00833001" w:rsidRDefault="00833001">
      <w:pPr>
        <w:pStyle w:val="a3"/>
        <w:spacing w:before="63"/>
        <w:ind w:left="0" w:firstLine="0"/>
        <w:rPr>
          <w:b/>
        </w:rPr>
      </w:pPr>
    </w:p>
    <w:p w:rsidR="00833001" w:rsidRDefault="003424B4">
      <w:pPr>
        <w:pStyle w:val="a3"/>
        <w:spacing w:before="0" w:line="254" w:lineRule="auto"/>
        <w:ind w:right="124"/>
        <w:jc w:val="both"/>
      </w:pPr>
      <w:proofErr w:type="gramStart"/>
      <w:r>
        <w:t xml:space="preserve">Оценка </w:t>
      </w:r>
      <w:proofErr w:type="spellStart"/>
      <w:r>
        <w:t>метапредметных</w:t>
      </w:r>
      <w:proofErr w:type="spellEnd"/>
      <w:r>
        <w:t xml:space="preserve"> образовательных результатов интегрирована в процедуры текущего контроля и промежуточной аттестации обучающихся.</w:t>
      </w:r>
      <w:proofErr w:type="gramEnd"/>
    </w:p>
    <w:p w:rsidR="00833001" w:rsidRDefault="003424B4">
      <w:pPr>
        <w:pStyle w:val="a3"/>
        <w:spacing w:before="49" w:line="259" w:lineRule="auto"/>
        <w:ind w:right="108"/>
        <w:jc w:val="both"/>
      </w:pPr>
      <w:r>
        <w:t xml:space="preserve">Соответствующий мониторинг достижения </w:t>
      </w:r>
      <w:proofErr w:type="spellStart"/>
      <w:r>
        <w:t>метапредметных</w:t>
      </w:r>
      <w:proofErr w:type="spellEnd"/>
      <w:r>
        <w:t xml:space="preserve"> результатов – неотъемлемый компонент Программы развития УУД на уровне</w:t>
      </w:r>
      <w:r>
        <w:t xml:space="preserve"> основного общего </w:t>
      </w:r>
      <w:r>
        <w:rPr>
          <w:spacing w:val="-2"/>
        </w:rPr>
        <w:t>образования.</w:t>
      </w:r>
    </w:p>
    <w:p w:rsidR="00833001" w:rsidRDefault="003424B4">
      <w:pPr>
        <w:pStyle w:val="a3"/>
        <w:spacing w:before="8" w:line="256" w:lineRule="auto"/>
        <w:ind w:right="117"/>
        <w:jc w:val="both"/>
      </w:pPr>
      <w:r>
        <w:t xml:space="preserve">Для оптимизации мониторинга развития </w:t>
      </w:r>
      <w:proofErr w:type="spellStart"/>
      <w:r>
        <w:t>метапредметных</w:t>
      </w:r>
      <w:proofErr w:type="spellEnd"/>
      <w:r>
        <w:t xml:space="preserve"> образовательных результатов на уровне ООП ООО используется </w:t>
      </w:r>
      <w:r>
        <w:rPr>
          <w:i/>
        </w:rPr>
        <w:t>принцип распределенной ответственности</w:t>
      </w:r>
      <w:r>
        <w:t xml:space="preserve">, согласно которому каждая группа </w:t>
      </w:r>
      <w:proofErr w:type="spellStart"/>
      <w:r>
        <w:t>метапредметных</w:t>
      </w:r>
      <w:proofErr w:type="spellEnd"/>
      <w:r>
        <w:t xml:space="preserve"> образовательных результатов «закрепляется» за определенной группой педагогов. В частности: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60"/>
          <w:tab w:val="left" w:pos="1996"/>
        </w:tabs>
        <w:spacing w:before="49" w:line="259" w:lineRule="auto"/>
        <w:ind w:left="1996" w:right="114" w:hanging="711"/>
        <w:rPr>
          <w:sz w:val="24"/>
        </w:rPr>
      </w:pPr>
      <w:r>
        <w:rPr>
          <w:sz w:val="24"/>
        </w:rPr>
        <w:t>познавательныеУУ</w:t>
      </w:r>
      <w:proofErr w:type="gramStart"/>
      <w:r>
        <w:rPr>
          <w:sz w:val="24"/>
        </w:rPr>
        <w:t>Д(</w:t>
      </w:r>
      <w:proofErr w:type="gramEnd"/>
      <w:r>
        <w:rPr>
          <w:sz w:val="24"/>
        </w:rPr>
        <w:t xml:space="preserve">логическиеоперации)–учителяматематики,предметов </w:t>
      </w:r>
      <w:proofErr w:type="spellStart"/>
      <w:r>
        <w:rPr>
          <w:sz w:val="24"/>
        </w:rPr>
        <w:t>естественно-научного</w:t>
      </w:r>
      <w:proofErr w:type="spellEnd"/>
      <w:r>
        <w:rPr>
          <w:sz w:val="24"/>
        </w:rPr>
        <w:t xml:space="preserve"> цикла;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60"/>
          <w:tab w:val="left" w:pos="1996"/>
        </w:tabs>
        <w:spacing w:before="37" w:line="259" w:lineRule="auto"/>
        <w:ind w:left="1996" w:right="110" w:hanging="711"/>
        <w:rPr>
          <w:sz w:val="24"/>
        </w:rPr>
      </w:pPr>
      <w:r>
        <w:rPr>
          <w:sz w:val="24"/>
        </w:rPr>
        <w:t>познавательныеУУ</w:t>
      </w:r>
      <w:proofErr w:type="gramStart"/>
      <w:r>
        <w:rPr>
          <w:sz w:val="24"/>
        </w:rPr>
        <w:t>Д(</w:t>
      </w:r>
      <w:proofErr w:type="gramEnd"/>
      <w:r>
        <w:rPr>
          <w:sz w:val="24"/>
        </w:rPr>
        <w:t>смыс</w:t>
      </w:r>
      <w:r>
        <w:rPr>
          <w:sz w:val="24"/>
        </w:rPr>
        <w:t>ловоечтение)–учителярусскогоязыка,предметов общественно-научного цикла;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60"/>
          <w:tab w:val="left" w:pos="1996"/>
          <w:tab w:val="left" w:pos="3602"/>
          <w:tab w:val="left" w:pos="4302"/>
          <w:tab w:val="left" w:pos="6096"/>
          <w:tab w:val="left" w:pos="8745"/>
          <w:tab w:val="left" w:pos="9791"/>
          <w:tab w:val="left" w:pos="10553"/>
        </w:tabs>
        <w:spacing w:before="42" w:line="259" w:lineRule="auto"/>
        <w:ind w:left="1996" w:right="108" w:hanging="711"/>
        <w:rPr>
          <w:sz w:val="24"/>
        </w:rPr>
      </w:pP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4"/>
          <w:sz w:val="24"/>
        </w:rPr>
        <w:t>УУД</w:t>
      </w:r>
      <w:r>
        <w:rPr>
          <w:sz w:val="24"/>
        </w:rPr>
        <w:tab/>
      </w:r>
      <w:r>
        <w:rPr>
          <w:spacing w:val="-2"/>
          <w:sz w:val="24"/>
        </w:rPr>
        <w:t>(использование</w:t>
      </w:r>
      <w:r>
        <w:rPr>
          <w:sz w:val="24"/>
        </w:rPr>
        <w:tab/>
      </w:r>
      <w:r>
        <w:rPr>
          <w:spacing w:val="-2"/>
          <w:sz w:val="24"/>
        </w:rPr>
        <w:t>знаково-символических</w:t>
      </w:r>
      <w:r>
        <w:rPr>
          <w:sz w:val="24"/>
        </w:rPr>
        <w:tab/>
      </w:r>
      <w:r>
        <w:rPr>
          <w:spacing w:val="-2"/>
          <w:sz w:val="24"/>
        </w:rPr>
        <w:t>средств,</w:t>
      </w:r>
      <w:r>
        <w:rPr>
          <w:sz w:val="24"/>
        </w:rPr>
        <w:tab/>
      </w:r>
      <w:r>
        <w:rPr>
          <w:spacing w:val="-4"/>
          <w:sz w:val="24"/>
        </w:rPr>
        <w:t>ИКТ)</w:t>
      </w:r>
      <w:r>
        <w:rPr>
          <w:sz w:val="24"/>
        </w:rPr>
        <w:tab/>
      </w:r>
      <w:r>
        <w:rPr>
          <w:spacing w:val="-10"/>
          <w:sz w:val="24"/>
        </w:rPr>
        <w:t xml:space="preserve">– </w:t>
      </w:r>
      <w:r>
        <w:rPr>
          <w:sz w:val="24"/>
        </w:rPr>
        <w:t>учителя, технологии, информатики);</w:t>
      </w:r>
    </w:p>
    <w:p w:rsidR="00833001" w:rsidRDefault="00833001">
      <w:pPr>
        <w:spacing w:line="259" w:lineRule="auto"/>
        <w:rPr>
          <w:sz w:val="24"/>
        </w:rPr>
        <w:sectPr w:rsidR="00833001">
          <w:type w:val="continuous"/>
          <w:pgSz w:w="11910" w:h="16840"/>
          <w:pgMar w:top="1100" w:right="720" w:bottom="280" w:left="400" w:header="720" w:footer="720" w:gutter="0"/>
          <w:cols w:space="720"/>
        </w:sectPr>
      </w:pP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</w:tabs>
        <w:spacing w:before="76"/>
        <w:ind w:left="1759" w:hanging="474"/>
        <w:jc w:val="both"/>
        <w:rPr>
          <w:sz w:val="24"/>
        </w:rPr>
      </w:pPr>
      <w:proofErr w:type="spellStart"/>
      <w:r>
        <w:rPr>
          <w:sz w:val="24"/>
        </w:rPr>
        <w:lastRenderedPageBreak/>
        <w:t>регулятивныеУУД</w:t>
      </w:r>
      <w:proofErr w:type="spellEnd"/>
      <w:r>
        <w:rPr>
          <w:sz w:val="24"/>
        </w:rPr>
        <w:t>–</w:t>
      </w:r>
      <w:proofErr w:type="spellStart"/>
      <w:r>
        <w:rPr>
          <w:sz w:val="24"/>
        </w:rPr>
        <w:t>учительфизкультуры</w:t>
      </w:r>
      <w:proofErr w:type="gramStart"/>
      <w:r>
        <w:rPr>
          <w:sz w:val="24"/>
        </w:rPr>
        <w:t>,</w:t>
      </w:r>
      <w:r>
        <w:rPr>
          <w:spacing w:val="-4"/>
          <w:sz w:val="24"/>
        </w:rPr>
        <w:t>О</w:t>
      </w:r>
      <w:proofErr w:type="gramEnd"/>
      <w:r>
        <w:rPr>
          <w:spacing w:val="-4"/>
          <w:sz w:val="24"/>
        </w:rPr>
        <w:t>БЖ</w:t>
      </w:r>
      <w:proofErr w:type="spellEnd"/>
      <w:r>
        <w:rPr>
          <w:spacing w:val="-4"/>
          <w:sz w:val="24"/>
        </w:rPr>
        <w:t>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</w:tabs>
        <w:ind w:left="1759" w:hanging="474"/>
        <w:jc w:val="both"/>
        <w:rPr>
          <w:sz w:val="24"/>
        </w:rPr>
      </w:pPr>
      <w:proofErr w:type="spellStart"/>
      <w:r>
        <w:rPr>
          <w:sz w:val="24"/>
        </w:rPr>
        <w:t>коммуникативныеУУД</w:t>
      </w:r>
      <w:proofErr w:type="spellEnd"/>
      <w:r>
        <w:rPr>
          <w:sz w:val="24"/>
        </w:rPr>
        <w:t>–</w:t>
      </w:r>
      <w:proofErr w:type="spellStart"/>
      <w:r>
        <w:rPr>
          <w:sz w:val="24"/>
        </w:rPr>
        <w:t>учителяиностранногоязыка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л</w:t>
      </w:r>
      <w:proofErr w:type="gramEnd"/>
      <w:r>
        <w:rPr>
          <w:spacing w:val="-2"/>
          <w:sz w:val="24"/>
        </w:rPr>
        <w:t>итературы</w:t>
      </w:r>
      <w:proofErr w:type="spellEnd"/>
      <w:r>
        <w:rPr>
          <w:spacing w:val="-2"/>
          <w:sz w:val="24"/>
        </w:rPr>
        <w:t>.</w:t>
      </w:r>
    </w:p>
    <w:p w:rsidR="00833001" w:rsidRDefault="003424B4">
      <w:pPr>
        <w:pStyle w:val="a3"/>
        <w:spacing w:before="21" w:line="259" w:lineRule="auto"/>
        <w:ind w:right="128"/>
        <w:jc w:val="both"/>
      </w:pPr>
      <w:r>
        <w:t xml:space="preserve">В рамках каждой из обозначенных групп УУД диагностируются соответствующие этой группе </w:t>
      </w:r>
      <w:proofErr w:type="spellStart"/>
      <w:r>
        <w:t>межпредметные</w:t>
      </w:r>
      <w:proofErr w:type="spellEnd"/>
      <w:r>
        <w:t xml:space="preserve"> понятия.</w:t>
      </w:r>
    </w:p>
    <w:p w:rsidR="00833001" w:rsidRDefault="003424B4">
      <w:pPr>
        <w:pStyle w:val="a3"/>
        <w:spacing w:before="39" w:line="259" w:lineRule="auto"/>
        <w:ind w:right="125"/>
        <w:jc w:val="both"/>
      </w:pPr>
      <w:r>
        <w:t>Интегрированный подход означает, что оценочные инструменты текущего тематического контроля по обозначенным уче</w:t>
      </w:r>
      <w:r>
        <w:t xml:space="preserve">бным предметам и (или) по курсам внеурочной деятельности включают задания и (или) диагностические процедуры, позволяющие делать выводы об уровне </w:t>
      </w:r>
      <w:proofErr w:type="spellStart"/>
      <w:r>
        <w:t>сформированности</w:t>
      </w:r>
      <w:proofErr w:type="spellEnd"/>
      <w:r>
        <w:t xml:space="preserve"> </w:t>
      </w:r>
      <w:proofErr w:type="spellStart"/>
      <w:r>
        <w:t>укаждого</w:t>
      </w:r>
      <w:proofErr w:type="spellEnd"/>
      <w:r>
        <w:t xml:space="preserve"> обучающегося УУД и освоении им </w:t>
      </w:r>
      <w:proofErr w:type="spellStart"/>
      <w:r>
        <w:t>межпредметных</w:t>
      </w:r>
      <w:proofErr w:type="spellEnd"/>
      <w:r>
        <w:t xml:space="preserve"> понятий.</w:t>
      </w:r>
    </w:p>
    <w:p w:rsidR="00833001" w:rsidRDefault="003424B4">
      <w:pPr>
        <w:pStyle w:val="a3"/>
        <w:spacing w:before="0" w:line="259" w:lineRule="auto"/>
        <w:ind w:right="123"/>
        <w:jc w:val="both"/>
      </w:pPr>
      <w:r>
        <w:t xml:space="preserve">Совокупный показатель </w:t>
      </w:r>
      <w:proofErr w:type="spellStart"/>
      <w:r>
        <w:t>сформиров</w:t>
      </w:r>
      <w:r>
        <w:t>анности</w:t>
      </w:r>
      <w:proofErr w:type="spellEnd"/>
      <w:r>
        <w:t xml:space="preserve"> УУД по уровню основного общего образования формируется на основании: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</w:tabs>
        <w:spacing w:before="35"/>
        <w:ind w:left="1759" w:hanging="474"/>
        <w:jc w:val="both"/>
        <w:rPr>
          <w:sz w:val="24"/>
        </w:rPr>
      </w:pPr>
      <w:proofErr w:type="spellStart"/>
      <w:r>
        <w:rPr>
          <w:sz w:val="24"/>
        </w:rPr>
        <w:t>учетаданных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олучаемыхвходетекущего</w:t>
      </w:r>
      <w:proofErr w:type="spellEnd"/>
      <w:r>
        <w:rPr>
          <w:sz w:val="24"/>
        </w:rPr>
        <w:t xml:space="preserve"> тематического </w:t>
      </w:r>
      <w:r>
        <w:rPr>
          <w:spacing w:val="-2"/>
          <w:sz w:val="24"/>
        </w:rPr>
        <w:t>контроля;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line="259" w:lineRule="auto"/>
        <w:ind w:left="1996" w:right="126" w:hanging="711"/>
        <w:jc w:val="both"/>
        <w:rPr>
          <w:sz w:val="24"/>
        </w:rPr>
      </w:pPr>
      <w:r>
        <w:rPr>
          <w:sz w:val="24"/>
        </w:rPr>
        <w:t xml:space="preserve">экспертного заключения по итогам презентации выполненного проекта или учебного </w:t>
      </w:r>
      <w:r>
        <w:rPr>
          <w:spacing w:val="-2"/>
          <w:sz w:val="24"/>
        </w:rPr>
        <w:t>исследования.</w:t>
      </w:r>
    </w:p>
    <w:p w:rsidR="00833001" w:rsidRDefault="003424B4">
      <w:pPr>
        <w:pStyle w:val="a3"/>
        <w:spacing w:before="38" w:line="259" w:lineRule="auto"/>
        <w:ind w:right="117"/>
        <w:jc w:val="both"/>
      </w:pPr>
      <w:r>
        <w:t>Весовые коэффициенты экспе</w:t>
      </w:r>
      <w:r>
        <w:t xml:space="preserve">ртного заключения на индивидуальный проект переводятся в балльную отметку, которая выставляется в журнал, по </w:t>
      </w:r>
      <w:proofErr w:type="gramStart"/>
      <w:r>
        <w:t>предмету</w:t>
      </w:r>
      <w:proofErr w:type="gramEnd"/>
      <w:r>
        <w:t xml:space="preserve"> на материале которого выполнялся проект. В случае </w:t>
      </w:r>
      <w:proofErr w:type="spellStart"/>
      <w:r>
        <w:t>межпредметного</w:t>
      </w:r>
      <w:proofErr w:type="spellEnd"/>
      <w:r>
        <w:t xml:space="preserve"> содержания проекта, обучающийся самостоятельно, с учетом мнения куратора </w:t>
      </w:r>
      <w:r>
        <w:t>проекта, выбирает, по какому предмету будет выставляться отметка.</w:t>
      </w:r>
    </w:p>
    <w:p w:rsidR="00833001" w:rsidRDefault="00833001">
      <w:pPr>
        <w:pStyle w:val="a3"/>
        <w:spacing w:before="116"/>
        <w:ind w:left="0" w:firstLine="0"/>
      </w:pPr>
    </w:p>
    <w:p w:rsidR="00833001" w:rsidRDefault="003424B4">
      <w:pPr>
        <w:pStyle w:val="Heading1"/>
        <w:ind w:left="4536"/>
      </w:pPr>
      <w:proofErr w:type="spellStart"/>
      <w:r>
        <w:t>Оценкапредметных</w:t>
      </w:r>
      <w:r>
        <w:rPr>
          <w:spacing w:val="-2"/>
        </w:rPr>
        <w:t>результатов</w:t>
      </w:r>
      <w:proofErr w:type="spellEnd"/>
    </w:p>
    <w:p w:rsidR="00833001" w:rsidRDefault="00833001">
      <w:pPr>
        <w:pStyle w:val="a3"/>
        <w:spacing w:before="62"/>
        <w:ind w:left="0" w:firstLine="0"/>
        <w:rPr>
          <w:b/>
        </w:rPr>
      </w:pPr>
    </w:p>
    <w:p w:rsidR="00833001" w:rsidRDefault="003424B4">
      <w:pPr>
        <w:pStyle w:val="a3"/>
        <w:spacing w:before="0" w:line="256" w:lineRule="auto"/>
        <w:ind w:right="115"/>
        <w:jc w:val="both"/>
      </w:pPr>
      <w:r>
        <w:t>В части предметных результатов оценке подлежат специфические для каждого учебного предмета учебные действия с предметным содержанием, а также готовность и способность обучающихся преобразовать полученные знания и применять их на практике в учебных, учебно-</w:t>
      </w:r>
      <w:r>
        <w:t>проектных и социально-проектных ситуациях.</w:t>
      </w:r>
    </w:p>
    <w:p w:rsidR="00833001" w:rsidRDefault="003424B4">
      <w:pPr>
        <w:pStyle w:val="a3"/>
        <w:spacing w:before="10" w:line="254" w:lineRule="auto"/>
        <w:ind w:right="118"/>
        <w:jc w:val="both"/>
      </w:pPr>
      <w:r>
        <w:t>Достижение предметных результатов оценивается строго согласно рабочей программе учебного предмета.</w:t>
      </w:r>
    </w:p>
    <w:p w:rsidR="00833001" w:rsidRDefault="003424B4">
      <w:pPr>
        <w:pStyle w:val="a3"/>
        <w:spacing w:before="48" w:line="256" w:lineRule="auto"/>
        <w:ind w:right="113"/>
        <w:jc w:val="both"/>
      </w:pPr>
      <w:r>
        <w:t xml:space="preserve">В отношении </w:t>
      </w:r>
      <w:r>
        <w:rPr>
          <w:i/>
        </w:rPr>
        <w:t>текущего поурочного контроля</w:t>
      </w:r>
      <w:r>
        <w:t>, Школа придерживается концепта формирующего оценивания. Конструктивная, о</w:t>
      </w:r>
      <w:r>
        <w:t xml:space="preserve">снованная на </w:t>
      </w:r>
      <w:proofErr w:type="spellStart"/>
      <w:r>
        <w:t>критерияхосвоенияучебного</w:t>
      </w:r>
      <w:proofErr w:type="spellEnd"/>
      <w:r>
        <w:t xml:space="preserve"> </w:t>
      </w:r>
      <w:proofErr w:type="spellStart"/>
      <w:r>
        <w:t>материала,обратная</w:t>
      </w:r>
      <w:proofErr w:type="spellEnd"/>
      <w:r>
        <w:t xml:space="preserve"> </w:t>
      </w:r>
      <w:proofErr w:type="spellStart"/>
      <w:r>
        <w:t>связьвприоритете</w:t>
      </w:r>
      <w:proofErr w:type="gramStart"/>
      <w:r>
        <w:t>.П</w:t>
      </w:r>
      <w:proofErr w:type="gramEnd"/>
      <w:r>
        <w:t>орицается</w:t>
      </w:r>
      <w:proofErr w:type="spellEnd"/>
      <w:r>
        <w:t xml:space="preserve"> формальная </w:t>
      </w:r>
      <w:proofErr w:type="spellStart"/>
      <w:r>
        <w:t>накаляемостьпоурочных</w:t>
      </w:r>
      <w:proofErr w:type="spellEnd"/>
      <w:r>
        <w:t xml:space="preserve"> отметок, которая проходит в ущерб индивидуального подхода и своевременной обратной связи обучающемуся.</w:t>
      </w:r>
    </w:p>
    <w:p w:rsidR="00833001" w:rsidRDefault="003424B4">
      <w:pPr>
        <w:pStyle w:val="a3"/>
        <w:tabs>
          <w:tab w:val="left" w:pos="2877"/>
          <w:tab w:val="left" w:pos="3688"/>
          <w:tab w:val="left" w:pos="3725"/>
          <w:tab w:val="left" w:pos="4786"/>
          <w:tab w:val="left" w:pos="4924"/>
          <w:tab w:val="left" w:pos="5333"/>
          <w:tab w:val="left" w:pos="6576"/>
          <w:tab w:val="left" w:pos="6743"/>
          <w:tab w:val="left" w:pos="7578"/>
          <w:tab w:val="left" w:pos="8014"/>
          <w:tab w:val="left" w:pos="8542"/>
          <w:tab w:val="left" w:pos="9307"/>
          <w:tab w:val="left" w:pos="10552"/>
        </w:tabs>
        <w:spacing w:before="8" w:line="259" w:lineRule="auto"/>
        <w:ind w:right="112"/>
        <w:jc w:val="right"/>
      </w:pPr>
      <w:proofErr w:type="spellStart"/>
      <w:r>
        <w:t>Вотношении</w:t>
      </w:r>
      <w:proofErr w:type="spellEnd"/>
      <w:r>
        <w:tab/>
      </w:r>
      <w:r>
        <w:tab/>
      </w:r>
      <w:r>
        <w:rPr>
          <w:i/>
          <w:spacing w:val="-2"/>
        </w:rPr>
        <w:t>текущего</w:t>
      </w:r>
      <w:r>
        <w:rPr>
          <w:i/>
        </w:rPr>
        <w:tab/>
      </w:r>
      <w:r>
        <w:rPr>
          <w:i/>
        </w:rPr>
        <w:tab/>
      </w:r>
      <w:r>
        <w:rPr>
          <w:i/>
          <w:spacing w:val="-2"/>
        </w:rPr>
        <w:t>тематическог</w:t>
      </w:r>
      <w:r>
        <w:rPr>
          <w:i/>
          <w:spacing w:val="-2"/>
        </w:rPr>
        <w:t>о</w:t>
      </w:r>
      <w:r>
        <w:rPr>
          <w:i/>
        </w:rPr>
        <w:tab/>
      </w:r>
      <w:r>
        <w:rPr>
          <w:i/>
        </w:rPr>
        <w:tab/>
      </w:r>
      <w:proofErr w:type="spellStart"/>
      <w:r>
        <w:rPr>
          <w:i/>
        </w:rPr>
        <w:t>контроля</w:t>
      </w:r>
      <w:proofErr w:type="gramStart"/>
      <w:r>
        <w:t>,о</w:t>
      </w:r>
      <w:proofErr w:type="gramEnd"/>
      <w:r>
        <w:t>ценочные</w:t>
      </w:r>
      <w:proofErr w:type="spellEnd"/>
      <w:r>
        <w:tab/>
      </w:r>
      <w:r>
        <w:rPr>
          <w:spacing w:val="-2"/>
        </w:rPr>
        <w:t>инструменты составляются</w:t>
      </w:r>
      <w:r>
        <w:tab/>
      </w:r>
      <w:r>
        <w:rPr>
          <w:spacing w:val="-2"/>
        </w:rPr>
        <w:t>таким</w:t>
      </w:r>
      <w:r>
        <w:tab/>
      </w:r>
      <w:r>
        <w:rPr>
          <w:spacing w:val="-2"/>
        </w:rPr>
        <w:t>образом,</w:t>
      </w:r>
      <w:r>
        <w:tab/>
      </w:r>
      <w:r>
        <w:rPr>
          <w:spacing w:val="-4"/>
        </w:rPr>
        <w:t>что</w:t>
      </w:r>
      <w:r>
        <w:tab/>
      </w:r>
      <w:r>
        <w:rPr>
          <w:spacing w:val="-2"/>
        </w:rPr>
        <w:t>включают</w:t>
      </w:r>
      <w:r>
        <w:tab/>
      </w:r>
      <w:r>
        <w:rPr>
          <w:spacing w:val="-2"/>
        </w:rPr>
        <w:t>задания</w:t>
      </w:r>
      <w:r>
        <w:tab/>
      </w:r>
      <w:r>
        <w:rPr>
          <w:spacing w:val="-6"/>
        </w:rPr>
        <w:t>на</w:t>
      </w:r>
      <w:r>
        <w:tab/>
      </w:r>
      <w:r>
        <w:rPr>
          <w:spacing w:val="-4"/>
        </w:rPr>
        <w:t>все</w:t>
      </w:r>
      <w:r>
        <w:tab/>
      </w:r>
      <w:r>
        <w:rPr>
          <w:spacing w:val="-2"/>
        </w:rPr>
        <w:t>запланированные</w:t>
      </w:r>
      <w:r>
        <w:tab/>
      </w:r>
      <w:r>
        <w:rPr>
          <w:spacing w:val="-10"/>
        </w:rPr>
        <w:t xml:space="preserve">к </w:t>
      </w:r>
      <w:proofErr w:type="spellStart"/>
      <w:r>
        <w:t>достижениюпредметныеобразовательныерезультаты,отраженныев</w:t>
      </w:r>
      <w:proofErr w:type="spellEnd"/>
      <w:r>
        <w:t xml:space="preserve"> </w:t>
      </w:r>
      <w:proofErr w:type="spellStart"/>
      <w:r>
        <w:t>рабочихпрограммах</w:t>
      </w:r>
      <w:proofErr w:type="spellEnd"/>
      <w:r>
        <w:t>.</w:t>
      </w:r>
    </w:p>
    <w:p w:rsidR="00833001" w:rsidRDefault="003424B4">
      <w:pPr>
        <w:pStyle w:val="a3"/>
        <w:spacing w:before="8" w:line="259" w:lineRule="auto"/>
        <w:ind w:right="112"/>
        <w:jc w:val="both"/>
      </w:pPr>
      <w:r>
        <w:t xml:space="preserve">В целях достижения </w:t>
      </w:r>
      <w:r>
        <w:rPr>
          <w:i/>
        </w:rPr>
        <w:t xml:space="preserve">объективности оценки </w:t>
      </w:r>
      <w:r>
        <w:t>в Школе поддерживается единая культура оценочной деятельности, которая включает: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before="38" w:line="259" w:lineRule="auto"/>
        <w:ind w:left="1996" w:right="114" w:hanging="711"/>
        <w:jc w:val="both"/>
        <w:rPr>
          <w:sz w:val="24"/>
        </w:rPr>
      </w:pPr>
      <w:r>
        <w:rPr>
          <w:sz w:val="24"/>
        </w:rPr>
        <w:t xml:space="preserve">полное соответствие планируемых и оцениваемых результатов, их обязательная </w:t>
      </w:r>
      <w:r>
        <w:rPr>
          <w:spacing w:val="-2"/>
          <w:sz w:val="24"/>
        </w:rPr>
        <w:t>кодификация;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before="42" w:line="259" w:lineRule="auto"/>
        <w:ind w:left="1996" w:right="127" w:hanging="711"/>
        <w:jc w:val="both"/>
        <w:rPr>
          <w:sz w:val="24"/>
        </w:rPr>
      </w:pPr>
      <w:proofErr w:type="gramStart"/>
      <w:r>
        <w:rPr>
          <w:sz w:val="24"/>
        </w:rPr>
        <w:t>доступность кодификаторов образовательных результатов как для обучающихся, таки для род</w:t>
      </w:r>
      <w:r>
        <w:rPr>
          <w:sz w:val="24"/>
        </w:rPr>
        <w:t>ителей;</w:t>
      </w:r>
      <w:proofErr w:type="gramEnd"/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before="38" w:line="259" w:lineRule="auto"/>
        <w:ind w:left="1996" w:right="114" w:hanging="711"/>
        <w:jc w:val="both"/>
        <w:rPr>
          <w:sz w:val="24"/>
        </w:rPr>
      </w:pPr>
      <w:r>
        <w:rPr>
          <w:sz w:val="24"/>
        </w:rPr>
        <w:t>использование всеми педагогами уровневых оценочных материалов, позволяющих определять высокий, повышенный или базовый уровни освоения содержания рабочих программ;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before="42" w:line="259" w:lineRule="auto"/>
        <w:ind w:left="1996" w:right="124" w:hanging="711"/>
        <w:jc w:val="both"/>
        <w:rPr>
          <w:sz w:val="24"/>
        </w:rPr>
      </w:pPr>
      <w:r>
        <w:rPr>
          <w:sz w:val="24"/>
        </w:rPr>
        <w:t>фиксацию высокого уровня освоения отметкой «5»; повышенного отметкой «4»; базового отметкой «3».</w:t>
      </w:r>
    </w:p>
    <w:p w:rsidR="00833001" w:rsidRDefault="00833001">
      <w:pPr>
        <w:spacing w:line="259" w:lineRule="auto"/>
        <w:jc w:val="both"/>
        <w:rPr>
          <w:sz w:val="24"/>
        </w:rPr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3"/>
        <w:spacing w:before="76" w:line="259" w:lineRule="auto"/>
        <w:ind w:right="114"/>
        <w:jc w:val="both"/>
      </w:pPr>
      <w:r>
        <w:lastRenderedPageBreak/>
        <w:t>Конкретные, специфичные для учебного предмета/ предметной области нормы выставления отметок определяет предметное методическое объединение на осн</w:t>
      </w:r>
      <w:r>
        <w:t>ове принципа уровневой отметки.</w:t>
      </w:r>
    </w:p>
    <w:p w:rsidR="00833001" w:rsidRDefault="003424B4">
      <w:pPr>
        <w:pStyle w:val="a3"/>
        <w:spacing w:before="8" w:line="256" w:lineRule="auto"/>
        <w:ind w:right="119"/>
        <w:jc w:val="both"/>
      </w:pPr>
      <w:r>
        <w:t xml:space="preserve">Базовым условием актуальности порядка выставления отметок является гарантия того, что отметка отражает высокий, повышенный или базовый уровень </w:t>
      </w:r>
      <w:proofErr w:type="spellStart"/>
      <w:r>
        <w:t>освоенияучебного</w:t>
      </w:r>
      <w:proofErr w:type="spellEnd"/>
      <w:r>
        <w:t xml:space="preserve"> материала по каждому разделу тематического планирования рабочих </w:t>
      </w:r>
      <w:r>
        <w:t>программ.</w:t>
      </w:r>
    </w:p>
    <w:p w:rsidR="00833001" w:rsidRDefault="003424B4">
      <w:pPr>
        <w:pStyle w:val="a3"/>
        <w:spacing w:before="13" w:line="259" w:lineRule="auto"/>
        <w:ind w:right="120"/>
        <w:jc w:val="both"/>
      </w:pPr>
      <w:r>
        <w:t xml:space="preserve">Оценка </w:t>
      </w:r>
      <w:proofErr w:type="spellStart"/>
      <w:r>
        <w:t>предметныхрезультатов</w:t>
      </w:r>
      <w:proofErr w:type="spellEnd"/>
      <w:r>
        <w:t xml:space="preserve"> с </w:t>
      </w:r>
      <w:proofErr w:type="spellStart"/>
      <w:r>
        <w:t>интегрированнойв</w:t>
      </w:r>
      <w:proofErr w:type="spellEnd"/>
      <w:r>
        <w:t xml:space="preserve"> </w:t>
      </w:r>
      <w:proofErr w:type="spellStart"/>
      <w:r>
        <w:t>нееоценкойметапредметных</w:t>
      </w:r>
      <w:proofErr w:type="spellEnd"/>
      <w:r>
        <w:t xml:space="preserve"> результатов проводится в формах: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</w:tabs>
        <w:spacing w:before="42"/>
        <w:ind w:left="1759" w:hanging="474"/>
        <w:jc w:val="both"/>
        <w:rPr>
          <w:sz w:val="24"/>
        </w:rPr>
      </w:pPr>
      <w:proofErr w:type="spellStart"/>
      <w:r>
        <w:rPr>
          <w:sz w:val="24"/>
        </w:rPr>
        <w:t>письменныхиустныхформ</w:t>
      </w:r>
      <w:proofErr w:type="spellEnd"/>
      <w:r>
        <w:rPr>
          <w:spacing w:val="-2"/>
          <w:sz w:val="24"/>
        </w:rPr>
        <w:t xml:space="preserve"> оценки;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before="56" w:line="295" w:lineRule="auto"/>
        <w:ind w:left="1996" w:right="111" w:hanging="711"/>
        <w:jc w:val="both"/>
        <w:rPr>
          <w:sz w:val="24"/>
        </w:rPr>
      </w:pPr>
      <w:r>
        <w:rPr>
          <w:sz w:val="24"/>
        </w:rPr>
        <w:t xml:space="preserve">форм, основанных на встроенном педагогическом наблюдении; - форм, </w:t>
      </w:r>
      <w:proofErr w:type="spellStart"/>
      <w:r>
        <w:rPr>
          <w:sz w:val="24"/>
        </w:rPr>
        <w:t>основанныхна</w:t>
      </w:r>
      <w:proofErr w:type="spellEnd"/>
      <w:r>
        <w:rPr>
          <w:sz w:val="24"/>
        </w:rPr>
        <w:t xml:space="preserve"> экспертной оценке; </w:t>
      </w:r>
      <w:proofErr w:type="gramStart"/>
      <w:r>
        <w:rPr>
          <w:sz w:val="24"/>
        </w:rPr>
        <w:t>-ф</w:t>
      </w:r>
      <w:proofErr w:type="gramEnd"/>
      <w:r>
        <w:rPr>
          <w:sz w:val="24"/>
        </w:rPr>
        <w:t>ормы учета</w:t>
      </w:r>
      <w:r>
        <w:rPr>
          <w:sz w:val="24"/>
        </w:rPr>
        <w:t>.</w:t>
      </w:r>
    </w:p>
    <w:p w:rsidR="00833001" w:rsidRDefault="003424B4">
      <w:pPr>
        <w:pStyle w:val="a3"/>
        <w:spacing w:before="2"/>
        <w:ind w:left="2025" w:firstLine="0"/>
        <w:jc w:val="both"/>
      </w:pPr>
      <w:proofErr w:type="spellStart"/>
      <w:r>
        <w:t>Формаучетаприменяетсяв</w:t>
      </w:r>
      <w:r>
        <w:rPr>
          <w:spacing w:val="-2"/>
        </w:rPr>
        <w:t>отношении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</w:tabs>
        <w:ind w:left="1759" w:hanging="474"/>
        <w:jc w:val="both"/>
        <w:rPr>
          <w:sz w:val="24"/>
        </w:rPr>
      </w:pPr>
      <w:proofErr w:type="spellStart"/>
      <w:r>
        <w:rPr>
          <w:sz w:val="24"/>
        </w:rPr>
        <w:t>индивидуальныхучебныхивнеучебныхдостижений</w:t>
      </w:r>
      <w:r>
        <w:rPr>
          <w:spacing w:val="-2"/>
          <w:sz w:val="24"/>
        </w:rPr>
        <w:t>обучающихся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3"/>
        </w:numPr>
        <w:tabs>
          <w:tab w:val="left" w:pos="1759"/>
          <w:tab w:val="left" w:pos="1996"/>
        </w:tabs>
        <w:spacing w:line="259" w:lineRule="auto"/>
        <w:ind w:left="1996" w:right="124" w:hanging="711"/>
        <w:jc w:val="both"/>
        <w:rPr>
          <w:sz w:val="24"/>
        </w:rPr>
      </w:pPr>
      <w:r>
        <w:rPr>
          <w:sz w:val="24"/>
        </w:rPr>
        <w:t xml:space="preserve">результатов </w:t>
      </w:r>
      <w:proofErr w:type="spellStart"/>
      <w:r>
        <w:rPr>
          <w:sz w:val="24"/>
        </w:rPr>
        <w:t>внешнейоценки</w:t>
      </w:r>
      <w:proofErr w:type="spellEnd"/>
      <w:r>
        <w:rPr>
          <w:sz w:val="24"/>
        </w:rPr>
        <w:t xml:space="preserve">, в т.ч. </w:t>
      </w:r>
      <w:proofErr w:type="spellStart"/>
      <w:r>
        <w:rPr>
          <w:sz w:val="24"/>
        </w:rPr>
        <w:t>результатовВПРи</w:t>
      </w:r>
      <w:proofErr w:type="spellEnd"/>
      <w:r>
        <w:rPr>
          <w:sz w:val="24"/>
        </w:rPr>
        <w:t xml:space="preserve"> (или</w:t>
      </w:r>
      <w:proofErr w:type="gramStart"/>
      <w:r>
        <w:rPr>
          <w:sz w:val="24"/>
        </w:rPr>
        <w:t>)</w:t>
      </w:r>
      <w:proofErr w:type="spellStart"/>
      <w:r>
        <w:rPr>
          <w:sz w:val="24"/>
        </w:rPr>
        <w:t>н</w:t>
      </w:r>
      <w:proofErr w:type="gramEnd"/>
      <w:r>
        <w:rPr>
          <w:sz w:val="24"/>
        </w:rPr>
        <w:t>езависимыхдиагностик</w:t>
      </w:r>
      <w:proofErr w:type="spellEnd"/>
      <w:r>
        <w:rPr>
          <w:sz w:val="24"/>
        </w:rPr>
        <w:t>, в т.ч. организованных региональным центром оценки качества образования.</w:t>
      </w:r>
    </w:p>
    <w:p w:rsidR="00833001" w:rsidRDefault="003424B4">
      <w:pPr>
        <w:pStyle w:val="a3"/>
        <w:spacing w:before="43" w:line="254" w:lineRule="auto"/>
        <w:ind w:right="129"/>
        <w:jc w:val="both"/>
      </w:pPr>
      <w:r>
        <w:t xml:space="preserve">Данные по учету индивидуальных достижений фиксируются в портфолио </w:t>
      </w:r>
      <w:proofErr w:type="gramStart"/>
      <w:r>
        <w:rPr>
          <w:spacing w:val="-2"/>
        </w:rPr>
        <w:t>обучающегося</w:t>
      </w:r>
      <w:proofErr w:type="gramEnd"/>
      <w:r>
        <w:rPr>
          <w:spacing w:val="-2"/>
        </w:rPr>
        <w:t>.</w:t>
      </w:r>
    </w:p>
    <w:p w:rsidR="00833001" w:rsidRDefault="003424B4">
      <w:pPr>
        <w:pStyle w:val="a3"/>
        <w:spacing w:before="48" w:line="256" w:lineRule="auto"/>
        <w:ind w:right="115"/>
        <w:jc w:val="both"/>
      </w:pPr>
      <w:r>
        <w:t xml:space="preserve">Для учета результатов внешней оценки в приказе о проведении промежуточной аттестации прописывается, в отношении какой параллели классов, по какому учебному предмету </w:t>
      </w:r>
      <w:proofErr w:type="gramStart"/>
      <w:r>
        <w:t>будут испол</w:t>
      </w:r>
      <w:r>
        <w:t>ьзованы результаты внешней оценки и каким образом они будут</w:t>
      </w:r>
      <w:proofErr w:type="gramEnd"/>
      <w:r>
        <w:t xml:space="preserve"> переведены в пятибалльную шкалу для выставления отметок за промежуточную </w:t>
      </w:r>
      <w:r>
        <w:rPr>
          <w:spacing w:val="-2"/>
        </w:rPr>
        <w:t>аттестацию.</w:t>
      </w:r>
    </w:p>
    <w:p w:rsidR="00833001" w:rsidRDefault="003424B4">
      <w:pPr>
        <w:pStyle w:val="a3"/>
        <w:spacing w:before="3" w:line="292" w:lineRule="auto"/>
        <w:ind w:right="912"/>
        <w:jc w:val="both"/>
      </w:pPr>
      <w:r>
        <w:t>Ежегодно осуществляется анализ достижения обучающимися планируемых образовательныхрезультатов</w:t>
      </w:r>
      <w:proofErr w:type="gramStart"/>
      <w:r>
        <w:t>.В</w:t>
      </w:r>
      <w:proofErr w:type="gramEnd"/>
      <w:r>
        <w:t>ходеанализанаблю</w:t>
      </w:r>
      <w:r>
        <w:t>даемаядинамикойдостижения</w:t>
      </w:r>
    </w:p>
    <w:p w:rsidR="00833001" w:rsidRDefault="003424B4">
      <w:pPr>
        <w:pStyle w:val="a3"/>
        <w:spacing w:before="3" w:line="292" w:lineRule="auto"/>
        <w:ind w:right="123" w:firstLine="0"/>
      </w:pPr>
      <w:r>
        <w:t xml:space="preserve">результатов объясняется изменениями в той или иной группе условий реализации ООП </w:t>
      </w:r>
      <w:proofErr w:type="spellStart"/>
      <w:r>
        <w:t>ОООи</w:t>
      </w:r>
      <w:proofErr w:type="spellEnd"/>
      <w:r>
        <w:t xml:space="preserve"> (или</w:t>
      </w:r>
      <w:proofErr w:type="gramStart"/>
      <w:r>
        <w:t>)и</w:t>
      </w:r>
      <w:proofErr w:type="gramEnd"/>
      <w:r>
        <w:t xml:space="preserve">зменениями </w:t>
      </w:r>
      <w:proofErr w:type="spellStart"/>
      <w:r>
        <w:t>всодержаниисамойООПООО</w:t>
      </w:r>
      <w:proofErr w:type="spellEnd"/>
      <w:r>
        <w:t xml:space="preserve">. </w:t>
      </w:r>
      <w:proofErr w:type="spellStart"/>
      <w:r>
        <w:t>Особоевниманиеобращается</w:t>
      </w:r>
      <w:proofErr w:type="spellEnd"/>
      <w:r>
        <w:t xml:space="preserve"> на фактор кадровых и психолого-педагогических условий в достижении </w:t>
      </w:r>
      <w:proofErr w:type="gramStart"/>
      <w:r>
        <w:t>обучающимис</w:t>
      </w:r>
      <w:r>
        <w:t>я</w:t>
      </w:r>
      <w:proofErr w:type="gramEnd"/>
      <w:r>
        <w:t xml:space="preserve"> планируемых образовательных результатов.</w:t>
      </w:r>
    </w:p>
    <w:p w:rsidR="00833001" w:rsidRDefault="00833001">
      <w:pPr>
        <w:pStyle w:val="a3"/>
        <w:spacing w:before="34"/>
        <w:ind w:left="0" w:firstLine="0"/>
      </w:pPr>
    </w:p>
    <w:p w:rsidR="00833001" w:rsidRDefault="003424B4">
      <w:pPr>
        <w:pStyle w:val="Heading1"/>
        <w:ind w:left="1892"/>
        <w:jc w:val="center"/>
      </w:pPr>
      <w:proofErr w:type="spellStart"/>
      <w:r>
        <w:t>Формы</w:t>
      </w:r>
      <w:r>
        <w:rPr>
          <w:spacing w:val="-2"/>
        </w:rPr>
        <w:t>оценки</w:t>
      </w:r>
      <w:proofErr w:type="spellEnd"/>
    </w:p>
    <w:p w:rsidR="00833001" w:rsidRDefault="00833001">
      <w:pPr>
        <w:pStyle w:val="a3"/>
        <w:spacing w:before="106"/>
        <w:ind w:left="0" w:firstLine="0"/>
        <w:rPr>
          <w:b/>
        </w:rPr>
      </w:pPr>
    </w:p>
    <w:p w:rsidR="00833001" w:rsidRDefault="003424B4">
      <w:pPr>
        <w:pStyle w:val="a3"/>
        <w:spacing w:before="0"/>
        <w:ind w:left="2025" w:firstLine="0"/>
      </w:pPr>
      <w:proofErr w:type="spellStart"/>
      <w:r>
        <w:t>Письменныепроцедурыоценкиобразовательных</w:t>
      </w:r>
      <w:r>
        <w:rPr>
          <w:spacing w:val="-2"/>
        </w:rPr>
        <w:t>результатов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r>
        <w:rPr>
          <w:spacing w:val="-2"/>
          <w:sz w:val="24"/>
        </w:rPr>
        <w:t>тесты;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комплексныеконтрольные</w:t>
      </w:r>
      <w:r>
        <w:rPr>
          <w:spacing w:val="-2"/>
          <w:sz w:val="24"/>
        </w:rPr>
        <w:t>работы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spacing w:before="60"/>
        <w:ind w:left="2481"/>
        <w:rPr>
          <w:sz w:val="24"/>
        </w:rPr>
      </w:pPr>
      <w:r>
        <w:rPr>
          <w:sz w:val="24"/>
        </w:rPr>
        <w:t>контрольные</w:t>
      </w:r>
      <w:r>
        <w:rPr>
          <w:spacing w:val="-2"/>
          <w:sz w:val="24"/>
        </w:rPr>
        <w:t xml:space="preserve"> работы;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диктанты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и</w:t>
      </w:r>
      <w:proofErr w:type="gramEnd"/>
      <w:r>
        <w:rPr>
          <w:spacing w:val="-2"/>
          <w:sz w:val="24"/>
        </w:rPr>
        <w:t>зложения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  <w:tab w:val="left" w:pos="3201"/>
          <w:tab w:val="left" w:pos="6082"/>
          <w:tab w:val="left" w:pos="7459"/>
          <w:tab w:val="left" w:pos="8495"/>
          <w:tab w:val="left" w:pos="9866"/>
          <w:tab w:val="left" w:pos="10587"/>
        </w:tabs>
        <w:spacing w:before="60" w:line="292" w:lineRule="auto"/>
        <w:ind w:right="114" w:hanging="1191"/>
        <w:rPr>
          <w:sz w:val="24"/>
        </w:rPr>
      </w:pPr>
      <w:r>
        <w:rPr>
          <w:sz w:val="24"/>
        </w:rPr>
        <w:t>задания на основе текста;-</w:t>
      </w:r>
      <w:r>
        <w:rPr>
          <w:sz w:val="24"/>
        </w:rPr>
        <w:tab/>
      </w:r>
      <w:r>
        <w:rPr>
          <w:spacing w:val="-2"/>
          <w:sz w:val="24"/>
        </w:rPr>
        <w:t>творческие</w:t>
      </w:r>
      <w:r>
        <w:rPr>
          <w:sz w:val="24"/>
        </w:rPr>
        <w:tab/>
      </w:r>
      <w:r>
        <w:rPr>
          <w:spacing w:val="-2"/>
          <w:sz w:val="24"/>
        </w:rPr>
        <w:t>работы:</w:t>
      </w:r>
      <w:r>
        <w:rPr>
          <w:sz w:val="24"/>
        </w:rPr>
        <w:tab/>
      </w:r>
      <w:r>
        <w:rPr>
          <w:spacing w:val="-2"/>
          <w:sz w:val="24"/>
        </w:rPr>
        <w:t>сочинения,</w:t>
      </w:r>
      <w:r>
        <w:rPr>
          <w:sz w:val="24"/>
        </w:rPr>
        <w:tab/>
      </w:r>
      <w:r>
        <w:rPr>
          <w:spacing w:val="-2"/>
          <w:sz w:val="24"/>
        </w:rPr>
        <w:t>эссе;</w:t>
      </w:r>
      <w:r>
        <w:rPr>
          <w:sz w:val="24"/>
        </w:rPr>
        <w:tab/>
      </w:r>
      <w:r>
        <w:rPr>
          <w:spacing w:val="-10"/>
          <w:sz w:val="24"/>
        </w:rPr>
        <w:t xml:space="preserve">- </w:t>
      </w:r>
      <w:r>
        <w:rPr>
          <w:spacing w:val="-2"/>
          <w:sz w:val="24"/>
        </w:rPr>
        <w:t>рефераты.</w:t>
      </w:r>
    </w:p>
    <w:p w:rsidR="00833001" w:rsidRDefault="003424B4">
      <w:pPr>
        <w:pStyle w:val="a3"/>
        <w:spacing w:before="8"/>
        <w:ind w:left="2025" w:firstLine="0"/>
      </w:pPr>
      <w:proofErr w:type="spellStart"/>
      <w:r>
        <w:t>Устныеформы</w:t>
      </w:r>
      <w:proofErr w:type="spellEnd"/>
      <w:r>
        <w:rPr>
          <w:spacing w:val="-2"/>
        </w:rPr>
        <w:t xml:space="preserve"> оценки: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r>
        <w:rPr>
          <w:sz w:val="24"/>
        </w:rPr>
        <w:t xml:space="preserve">доклады, </w:t>
      </w:r>
      <w:r>
        <w:rPr>
          <w:spacing w:val="-2"/>
          <w:sz w:val="24"/>
        </w:rPr>
        <w:t>сообщения;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025"/>
          <w:tab w:val="left" w:pos="2481"/>
          <w:tab w:val="left" w:pos="7523"/>
        </w:tabs>
        <w:spacing w:before="56" w:line="300" w:lineRule="auto"/>
        <w:ind w:left="2025" w:right="2392" w:hanging="15"/>
        <w:rPr>
          <w:sz w:val="24"/>
        </w:rPr>
      </w:pPr>
      <w:r>
        <w:rPr>
          <w:sz w:val="24"/>
        </w:rPr>
        <w:t xml:space="preserve">публичное </w:t>
      </w:r>
      <w:proofErr w:type="spellStart"/>
      <w:r>
        <w:rPr>
          <w:sz w:val="24"/>
        </w:rPr>
        <w:t>выступление</w:t>
      </w:r>
      <w:proofErr w:type="gramStart"/>
      <w:r>
        <w:rPr>
          <w:sz w:val="24"/>
        </w:rPr>
        <w:t>;-</w:t>
      </w:r>
      <w:proofErr w:type="gramEnd"/>
      <w:r>
        <w:rPr>
          <w:sz w:val="24"/>
        </w:rPr>
        <w:t>собеседование</w:t>
      </w:r>
      <w:proofErr w:type="spellEnd"/>
      <w:r>
        <w:rPr>
          <w:sz w:val="24"/>
        </w:rPr>
        <w:t>;-</w:t>
      </w:r>
      <w:r>
        <w:rPr>
          <w:sz w:val="24"/>
        </w:rPr>
        <w:tab/>
      </w:r>
      <w:r>
        <w:rPr>
          <w:spacing w:val="-2"/>
          <w:sz w:val="24"/>
        </w:rPr>
        <w:t xml:space="preserve">экзамен. </w:t>
      </w:r>
      <w:r>
        <w:rPr>
          <w:sz w:val="24"/>
        </w:rPr>
        <w:t>Форма наблюдения применяется для организации оценки: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spacing w:before="0" w:line="272" w:lineRule="exact"/>
        <w:ind w:left="2481"/>
        <w:rPr>
          <w:sz w:val="24"/>
        </w:rPr>
      </w:pPr>
      <w:proofErr w:type="spellStart"/>
      <w:r>
        <w:rPr>
          <w:sz w:val="24"/>
        </w:rPr>
        <w:t>работывгруппахпорешениюпроектныхзадач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ситуационныхзадач</w:t>
      </w:r>
      <w:proofErr w:type="spellEnd"/>
      <w:r>
        <w:rPr>
          <w:sz w:val="24"/>
        </w:rPr>
        <w:t xml:space="preserve">, </w:t>
      </w:r>
      <w:r>
        <w:rPr>
          <w:spacing w:val="-2"/>
          <w:sz w:val="24"/>
        </w:rPr>
        <w:t>кейсов;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выполнениягрупповогопроектаиликоллектив</w:t>
      </w:r>
      <w:r>
        <w:rPr>
          <w:sz w:val="24"/>
        </w:rPr>
        <w:t>ного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творческого</w:t>
      </w:r>
      <w:r>
        <w:rPr>
          <w:spacing w:val="-2"/>
          <w:sz w:val="24"/>
        </w:rPr>
        <w:t>дела</w:t>
      </w:r>
      <w:proofErr w:type="spellEnd"/>
      <w:r>
        <w:rPr>
          <w:spacing w:val="-2"/>
          <w:sz w:val="24"/>
        </w:rPr>
        <w:t>;</w:t>
      </w:r>
    </w:p>
    <w:p w:rsidR="00833001" w:rsidRDefault="00833001">
      <w:pPr>
        <w:rPr>
          <w:sz w:val="24"/>
        </w:rPr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spacing w:before="76"/>
        <w:ind w:left="2481"/>
        <w:rPr>
          <w:sz w:val="24"/>
        </w:rPr>
      </w:pPr>
      <w:r>
        <w:rPr>
          <w:sz w:val="24"/>
        </w:rPr>
        <w:lastRenderedPageBreak/>
        <w:t xml:space="preserve">участия </w:t>
      </w:r>
      <w:proofErr w:type="spellStart"/>
      <w:r>
        <w:rPr>
          <w:sz w:val="24"/>
        </w:rPr>
        <w:t>в</w:t>
      </w:r>
      <w:r>
        <w:rPr>
          <w:spacing w:val="-2"/>
          <w:sz w:val="24"/>
        </w:rPr>
        <w:t>дискуссии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участияв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ролевых</w:t>
      </w:r>
      <w:r>
        <w:rPr>
          <w:spacing w:val="-2"/>
          <w:sz w:val="24"/>
        </w:rPr>
        <w:t>играх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3"/>
        <w:spacing w:before="21" w:line="259" w:lineRule="auto"/>
      </w:pPr>
      <w:r>
        <w:t>Экспертная оценка применяется для оценки образовательных результатов, которые транслируются в ходе: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spacing w:before="39"/>
        <w:ind w:left="2481"/>
        <w:rPr>
          <w:sz w:val="24"/>
        </w:rPr>
      </w:pPr>
      <w:proofErr w:type="spellStart"/>
      <w:r>
        <w:rPr>
          <w:sz w:val="24"/>
        </w:rPr>
        <w:t>защитыиндивидуальных</w:t>
      </w:r>
      <w:r>
        <w:rPr>
          <w:spacing w:val="-2"/>
          <w:sz w:val="24"/>
        </w:rPr>
        <w:t>проектов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spacing w:before="64"/>
        <w:ind w:left="2481"/>
        <w:rPr>
          <w:sz w:val="24"/>
        </w:rPr>
      </w:pPr>
      <w:proofErr w:type="spellStart"/>
      <w:r>
        <w:rPr>
          <w:sz w:val="24"/>
        </w:rPr>
        <w:t>творческих</w:t>
      </w:r>
      <w:r>
        <w:rPr>
          <w:spacing w:val="-2"/>
          <w:sz w:val="24"/>
        </w:rPr>
        <w:t>экзаменов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представленияизделий</w:t>
      </w:r>
      <w:proofErr w:type="gramStart"/>
      <w:r>
        <w:rPr>
          <w:sz w:val="24"/>
        </w:rPr>
        <w:t>,</w:t>
      </w:r>
      <w:r>
        <w:rPr>
          <w:spacing w:val="-2"/>
          <w:sz w:val="24"/>
        </w:rPr>
        <w:t>м</w:t>
      </w:r>
      <w:proofErr w:type="gramEnd"/>
      <w:r>
        <w:rPr>
          <w:spacing w:val="-2"/>
          <w:sz w:val="24"/>
        </w:rPr>
        <w:t>акетов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2"/>
        </w:numPr>
        <w:tabs>
          <w:tab w:val="left" w:pos="2481"/>
        </w:tabs>
        <w:ind w:left="2481"/>
        <w:rPr>
          <w:sz w:val="24"/>
        </w:rPr>
      </w:pPr>
      <w:proofErr w:type="spellStart"/>
      <w:r>
        <w:rPr>
          <w:sz w:val="24"/>
        </w:rPr>
        <w:t>представлениямузыкальныхилихудожественных</w:t>
      </w:r>
      <w:r>
        <w:rPr>
          <w:spacing w:val="-2"/>
          <w:sz w:val="24"/>
        </w:rPr>
        <w:t>произведений</w:t>
      </w:r>
      <w:proofErr w:type="spellEnd"/>
      <w:r>
        <w:rPr>
          <w:spacing w:val="-2"/>
          <w:sz w:val="24"/>
        </w:rPr>
        <w:t>.</w:t>
      </w:r>
    </w:p>
    <w:p w:rsidR="00833001" w:rsidRDefault="00833001">
      <w:pPr>
        <w:pStyle w:val="a3"/>
        <w:spacing w:before="87"/>
        <w:ind w:left="0" w:firstLine="0"/>
      </w:pPr>
    </w:p>
    <w:p w:rsidR="00833001" w:rsidRDefault="003424B4">
      <w:pPr>
        <w:pStyle w:val="Heading1"/>
        <w:ind w:left="4325"/>
      </w:pPr>
      <w:proofErr w:type="spellStart"/>
      <w:r>
        <w:t>Оценочныешкалы</w:t>
      </w:r>
      <w:proofErr w:type="spellEnd"/>
      <w:r>
        <w:t>, система</w:t>
      </w:r>
      <w:r>
        <w:rPr>
          <w:spacing w:val="-2"/>
        </w:rPr>
        <w:t xml:space="preserve"> отметок</w:t>
      </w:r>
    </w:p>
    <w:p w:rsidR="00833001" w:rsidRDefault="00833001">
      <w:pPr>
        <w:pStyle w:val="a3"/>
        <w:spacing w:before="57"/>
        <w:ind w:left="0" w:firstLine="0"/>
        <w:rPr>
          <w:b/>
        </w:rPr>
      </w:pPr>
    </w:p>
    <w:p w:rsidR="00833001" w:rsidRDefault="003424B4">
      <w:pPr>
        <w:pStyle w:val="a3"/>
        <w:spacing w:before="1"/>
        <w:ind w:left="2025" w:firstLine="0"/>
      </w:pPr>
      <w:proofErr w:type="spellStart"/>
      <w:r>
        <w:t>ВШколеприменяютсядвеоценочные</w:t>
      </w:r>
      <w:r>
        <w:rPr>
          <w:spacing w:val="-2"/>
        </w:rPr>
        <w:t>шкалы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spacing w:before="64"/>
        <w:rPr>
          <w:sz w:val="24"/>
        </w:rPr>
      </w:pPr>
      <w:r>
        <w:rPr>
          <w:sz w:val="24"/>
        </w:rPr>
        <w:t>пятибалльная(1-</w:t>
      </w:r>
      <w:r>
        <w:rPr>
          <w:spacing w:val="-5"/>
          <w:sz w:val="24"/>
        </w:rPr>
        <w:t>5);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rPr>
          <w:sz w:val="24"/>
        </w:rPr>
      </w:pPr>
      <w:r>
        <w:rPr>
          <w:sz w:val="24"/>
        </w:rPr>
        <w:t>бинарна</w:t>
      </w:r>
      <w:proofErr w:type="gramStart"/>
      <w:r>
        <w:rPr>
          <w:sz w:val="24"/>
        </w:rPr>
        <w:t>я(</w:t>
      </w:r>
      <w:proofErr w:type="gramEnd"/>
      <w:r>
        <w:rPr>
          <w:sz w:val="24"/>
        </w:rPr>
        <w:t>зачтено/не</w:t>
      </w:r>
      <w:r>
        <w:rPr>
          <w:spacing w:val="-2"/>
          <w:sz w:val="24"/>
        </w:rPr>
        <w:t xml:space="preserve"> зачтено).</w:t>
      </w:r>
    </w:p>
    <w:p w:rsidR="00833001" w:rsidRDefault="003424B4">
      <w:pPr>
        <w:pStyle w:val="a3"/>
        <w:spacing w:before="22" w:line="259" w:lineRule="auto"/>
      </w:pPr>
      <w:r>
        <w:t xml:space="preserve">По </w:t>
      </w:r>
      <w:proofErr w:type="spellStart"/>
      <w:r>
        <w:t>бинарнойшкале</w:t>
      </w:r>
      <w:proofErr w:type="spellEnd"/>
      <w:r>
        <w:t xml:space="preserve"> оцениваются </w:t>
      </w:r>
      <w:proofErr w:type="spellStart"/>
      <w:r>
        <w:t>достиженияобучающихся</w:t>
      </w:r>
      <w:proofErr w:type="spellEnd"/>
      <w:r>
        <w:t xml:space="preserve"> по курсам по </w:t>
      </w:r>
      <w:proofErr w:type="spellStart"/>
      <w:r>
        <w:t>выборуи</w:t>
      </w:r>
      <w:proofErr w:type="spellEnd"/>
      <w:r>
        <w:t xml:space="preserve"> к</w:t>
      </w:r>
      <w:r>
        <w:t>урсам внеурочной деятельности.</w:t>
      </w:r>
    </w:p>
    <w:p w:rsidR="00833001" w:rsidRDefault="003424B4">
      <w:pPr>
        <w:pStyle w:val="a3"/>
        <w:spacing w:before="43" w:line="254" w:lineRule="auto"/>
      </w:pPr>
      <w:r>
        <w:t>ПопятибалльнойшкалеоцениваютсявсеостальныепредметыучебногопланаООП ООО.</w:t>
      </w:r>
    </w:p>
    <w:p w:rsidR="00833001" w:rsidRDefault="003424B4">
      <w:pPr>
        <w:pStyle w:val="a3"/>
        <w:spacing w:before="48" w:line="259" w:lineRule="auto"/>
        <w:ind w:right="123"/>
        <w:jc w:val="both"/>
      </w:pPr>
      <w:r>
        <w:t xml:space="preserve">В случае использования весовых коэффициентов выполнения заданий, к оценочному средству прилагается шкала перевода весовых коэффициентов в балльную </w:t>
      </w:r>
      <w:r>
        <w:rPr>
          <w:spacing w:val="-2"/>
        </w:rPr>
        <w:t>отметк</w:t>
      </w:r>
      <w:r>
        <w:rPr>
          <w:spacing w:val="-2"/>
        </w:rPr>
        <w:t>у.</w:t>
      </w:r>
    </w:p>
    <w:p w:rsidR="00833001" w:rsidRDefault="003424B4">
      <w:pPr>
        <w:pStyle w:val="a3"/>
        <w:spacing w:before="33"/>
        <w:ind w:left="2005" w:firstLine="0"/>
        <w:jc w:val="both"/>
      </w:pPr>
      <w:proofErr w:type="spellStart"/>
      <w:r>
        <w:t>ПривыставленииотметоквсемипедагогамиШколы</w:t>
      </w:r>
      <w:proofErr w:type="gramStart"/>
      <w:r>
        <w:t>,в</w:t>
      </w:r>
      <w:proofErr w:type="gramEnd"/>
      <w:r>
        <w:t>т.ч.на</w:t>
      </w:r>
      <w:proofErr w:type="spellEnd"/>
      <w:r>
        <w:t xml:space="preserve"> </w:t>
      </w:r>
      <w:proofErr w:type="spellStart"/>
      <w:r>
        <w:t>уровне</w:t>
      </w:r>
      <w:r>
        <w:rPr>
          <w:spacing w:val="-4"/>
        </w:rPr>
        <w:t>ООО</w:t>
      </w:r>
      <w:proofErr w:type="spellEnd"/>
      <w:r>
        <w:rPr>
          <w:spacing w:val="-4"/>
        </w:rPr>
        <w:t>,</w:t>
      </w:r>
    </w:p>
    <w:p w:rsidR="00833001" w:rsidRDefault="003424B4">
      <w:pPr>
        <w:pStyle w:val="a3"/>
        <w:spacing w:line="292" w:lineRule="auto"/>
        <w:ind w:right="786" w:firstLine="0"/>
        <w:jc w:val="both"/>
      </w:pPr>
      <w:proofErr w:type="spellStart"/>
      <w:r>
        <w:t>реализуется</w:t>
      </w:r>
      <w:r>
        <w:rPr>
          <w:i/>
        </w:rPr>
        <w:t>уровневыйпринцип</w:t>
      </w:r>
      <w:proofErr w:type="gramStart"/>
      <w:r>
        <w:t>,к</w:t>
      </w:r>
      <w:proofErr w:type="gramEnd"/>
      <w:r>
        <w:t>огдаотметкавыставляетсясогласно</w:t>
      </w:r>
      <w:proofErr w:type="spellEnd"/>
      <w:r>
        <w:t xml:space="preserve"> фактическому уровню освоения обучающимся учебного материала.</w:t>
      </w:r>
    </w:p>
    <w:p w:rsidR="00833001" w:rsidRDefault="003424B4">
      <w:pPr>
        <w:pStyle w:val="a3"/>
        <w:spacing w:before="8"/>
        <w:ind w:left="2025" w:firstLine="0"/>
        <w:jc w:val="both"/>
      </w:pPr>
      <w:proofErr w:type="spellStart"/>
      <w:r>
        <w:t>Распределениеотметокпо</w:t>
      </w:r>
      <w:r>
        <w:rPr>
          <w:spacing w:val="-2"/>
        </w:rPr>
        <w:t>уровням</w:t>
      </w:r>
      <w:proofErr w:type="spellEnd"/>
      <w:r>
        <w:rPr>
          <w:spacing w:val="-2"/>
        </w:rPr>
        <w:t>: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spacing w:before="60"/>
        <w:rPr>
          <w:sz w:val="24"/>
        </w:rPr>
      </w:pPr>
      <w:r>
        <w:rPr>
          <w:sz w:val="24"/>
        </w:rPr>
        <w:t>5«отлично</w:t>
      </w:r>
      <w:proofErr w:type="gramStart"/>
      <w:r>
        <w:rPr>
          <w:sz w:val="24"/>
        </w:rPr>
        <w:t>»-</w:t>
      </w:r>
      <w:proofErr w:type="spellStart"/>
      <w:proofErr w:type="gramEnd"/>
      <w:r>
        <w:rPr>
          <w:sz w:val="24"/>
        </w:rPr>
        <w:t>завыполнениезаданийвысокого</w:t>
      </w:r>
      <w:r>
        <w:rPr>
          <w:sz w:val="24"/>
        </w:rPr>
        <w:t>уровня</w:t>
      </w:r>
      <w:r>
        <w:rPr>
          <w:spacing w:val="-2"/>
          <w:sz w:val="24"/>
        </w:rPr>
        <w:t>сложности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rPr>
          <w:sz w:val="24"/>
        </w:rPr>
      </w:pPr>
      <w:r>
        <w:rPr>
          <w:sz w:val="24"/>
        </w:rPr>
        <w:t>4«хорошо</w:t>
      </w:r>
      <w:proofErr w:type="gramStart"/>
      <w:r>
        <w:rPr>
          <w:sz w:val="24"/>
        </w:rPr>
        <w:t>»-</w:t>
      </w:r>
      <w:proofErr w:type="spellStart"/>
      <w:proofErr w:type="gramEnd"/>
      <w:r>
        <w:rPr>
          <w:sz w:val="24"/>
        </w:rPr>
        <w:t>завыполнениезаданийповышенногоуровня</w:t>
      </w:r>
      <w:r>
        <w:rPr>
          <w:spacing w:val="-2"/>
          <w:sz w:val="24"/>
        </w:rPr>
        <w:t>сложности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rPr>
          <w:sz w:val="24"/>
        </w:rPr>
      </w:pPr>
      <w:r>
        <w:rPr>
          <w:sz w:val="24"/>
        </w:rPr>
        <w:t xml:space="preserve">3«удовлетворительно»- </w:t>
      </w:r>
      <w:proofErr w:type="spellStart"/>
      <w:r>
        <w:rPr>
          <w:sz w:val="24"/>
        </w:rPr>
        <w:t>завыполнениезаданийбазового</w:t>
      </w:r>
      <w:r>
        <w:rPr>
          <w:spacing w:val="-2"/>
          <w:sz w:val="24"/>
        </w:rPr>
        <w:t>уровня</w:t>
      </w:r>
      <w:proofErr w:type="spellEnd"/>
      <w:r>
        <w:rPr>
          <w:spacing w:val="-2"/>
          <w:sz w:val="24"/>
        </w:rPr>
        <w:t>;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spacing w:line="259" w:lineRule="auto"/>
        <w:ind w:right="111"/>
        <w:rPr>
          <w:sz w:val="24"/>
        </w:rPr>
      </w:pPr>
      <w:r>
        <w:rPr>
          <w:sz w:val="24"/>
        </w:rPr>
        <w:t>2«неудовлетворительно</w:t>
      </w:r>
      <w:proofErr w:type="gramStart"/>
      <w:r>
        <w:rPr>
          <w:sz w:val="24"/>
        </w:rPr>
        <w:t>»-</w:t>
      </w:r>
      <w:proofErr w:type="gramEnd"/>
      <w:r>
        <w:rPr>
          <w:sz w:val="24"/>
        </w:rPr>
        <w:t>зафактическоеневыполнениезаданий,алишьпопытки приступить к их выполнению;</w:t>
      </w:r>
    </w:p>
    <w:p w:rsidR="00833001" w:rsidRDefault="003424B4">
      <w:pPr>
        <w:pStyle w:val="a4"/>
        <w:numPr>
          <w:ilvl w:val="0"/>
          <w:numId w:val="1"/>
        </w:numPr>
        <w:tabs>
          <w:tab w:val="left" w:pos="2428"/>
        </w:tabs>
        <w:spacing w:before="38"/>
        <w:rPr>
          <w:sz w:val="24"/>
        </w:rPr>
      </w:pPr>
      <w:r>
        <w:rPr>
          <w:sz w:val="24"/>
        </w:rPr>
        <w:t>1«неудовлетворительно</w:t>
      </w:r>
      <w:proofErr w:type="gramStart"/>
      <w:r>
        <w:rPr>
          <w:sz w:val="24"/>
        </w:rPr>
        <w:t>»-</w:t>
      </w:r>
      <w:proofErr w:type="spellStart"/>
      <w:proofErr w:type="gramEnd"/>
      <w:r>
        <w:rPr>
          <w:sz w:val="24"/>
        </w:rPr>
        <w:t>запол</w:t>
      </w:r>
      <w:r>
        <w:rPr>
          <w:sz w:val="24"/>
        </w:rPr>
        <w:t>ноеотсутствиевыполненных</w:t>
      </w:r>
      <w:r>
        <w:rPr>
          <w:spacing w:val="-2"/>
          <w:sz w:val="24"/>
        </w:rPr>
        <w:t>заданий</w:t>
      </w:r>
      <w:proofErr w:type="spellEnd"/>
      <w:r>
        <w:rPr>
          <w:spacing w:val="-2"/>
          <w:sz w:val="24"/>
        </w:rPr>
        <w:t>.</w:t>
      </w:r>
    </w:p>
    <w:p w:rsidR="00833001" w:rsidRDefault="003424B4">
      <w:pPr>
        <w:pStyle w:val="a3"/>
        <w:spacing w:before="22" w:line="259" w:lineRule="auto"/>
        <w:ind w:right="119"/>
        <w:jc w:val="both"/>
      </w:pPr>
      <w:proofErr w:type="gramStart"/>
      <w:r>
        <w:t xml:space="preserve">К </w:t>
      </w:r>
      <w:r>
        <w:rPr>
          <w:i/>
        </w:rPr>
        <w:t xml:space="preserve">высокому уровню сложности </w:t>
      </w:r>
      <w:r>
        <w:t>относятся задания, требующие от обучающегося творческих решений и самостоятельной постановки учебных задач (кроме физкультуры).</w:t>
      </w:r>
      <w:proofErr w:type="gramEnd"/>
    </w:p>
    <w:p w:rsidR="00833001" w:rsidRDefault="003424B4">
      <w:pPr>
        <w:pStyle w:val="a3"/>
        <w:spacing w:before="42" w:line="256" w:lineRule="auto"/>
        <w:ind w:right="113"/>
        <w:jc w:val="both"/>
      </w:pPr>
      <w:r>
        <w:t>Для выполнения таких заданий необходимо иметь системное представлен</w:t>
      </w:r>
      <w:r>
        <w:t>ие об учебном материале, владение всеми относящимися к контролируемой теме понятиями и терминами, умение связывать отдельные содержательные компоненты и аргументировать ответ или полученные решения.</w:t>
      </w:r>
    </w:p>
    <w:p w:rsidR="00833001" w:rsidRDefault="003424B4">
      <w:pPr>
        <w:pStyle w:val="a3"/>
        <w:spacing w:before="9" w:line="256" w:lineRule="auto"/>
        <w:ind w:right="194"/>
        <w:jc w:val="both"/>
      </w:pPr>
      <w:r>
        <w:t xml:space="preserve">В целях интеграции предметных и </w:t>
      </w:r>
      <w:proofErr w:type="spellStart"/>
      <w:r>
        <w:t>метапредметных</w:t>
      </w:r>
      <w:proofErr w:type="spellEnd"/>
      <w:r>
        <w:t xml:space="preserve"> результато</w:t>
      </w:r>
      <w:r>
        <w:t xml:space="preserve">в в ходе текущего контроля и промежуточной аттестации обучающихся, задания высокого уровня сложности предполагают проверку </w:t>
      </w:r>
      <w:proofErr w:type="spellStart"/>
      <w:r>
        <w:t>освоенияпознавательных</w:t>
      </w:r>
      <w:proofErr w:type="spellEnd"/>
      <w:r>
        <w:t xml:space="preserve"> УУД «логические операции», «смысловое чтение».</w:t>
      </w:r>
    </w:p>
    <w:p w:rsidR="00833001" w:rsidRDefault="003424B4">
      <w:pPr>
        <w:pStyle w:val="a3"/>
        <w:spacing w:before="15" w:line="256" w:lineRule="auto"/>
        <w:ind w:right="111"/>
        <w:jc w:val="both"/>
      </w:pPr>
      <w:r>
        <w:t xml:space="preserve">К </w:t>
      </w:r>
      <w:r>
        <w:rPr>
          <w:i/>
        </w:rPr>
        <w:t xml:space="preserve">повышенному уровню сложности </w:t>
      </w:r>
      <w:r>
        <w:t xml:space="preserve">относятся задания, требующие </w:t>
      </w:r>
      <w:proofErr w:type="spellStart"/>
      <w:r>
        <w:t>ото</w:t>
      </w:r>
      <w:r>
        <w:t>бучающихся</w:t>
      </w:r>
      <w:proofErr w:type="spellEnd"/>
      <w:r>
        <w:t xml:space="preserve"> переноса знаний и навыков в новые учебные ситуации; систематизации единиц учебного материала, выбора отдельных компонентов темы для решения поставленного задания.</w:t>
      </w:r>
    </w:p>
    <w:p w:rsidR="00833001" w:rsidRDefault="00833001">
      <w:pPr>
        <w:spacing w:line="256" w:lineRule="auto"/>
        <w:jc w:val="both"/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p w:rsidR="00833001" w:rsidRDefault="003424B4">
      <w:pPr>
        <w:pStyle w:val="a3"/>
        <w:spacing w:before="76" w:line="259" w:lineRule="auto"/>
        <w:ind w:right="110"/>
        <w:jc w:val="both"/>
      </w:pPr>
      <w:r>
        <w:lastRenderedPageBreak/>
        <w:t>Для выполнения таких заданий обучающийся должен владеть основными понятиями и терминами, относящимися к контролируемой теме; уметь связывать их для очевидной аргументации выполнения задания.</w:t>
      </w:r>
    </w:p>
    <w:p w:rsidR="00833001" w:rsidRDefault="003424B4">
      <w:pPr>
        <w:pStyle w:val="a3"/>
        <w:spacing w:before="8" w:line="256" w:lineRule="auto"/>
        <w:ind w:right="117"/>
        <w:jc w:val="both"/>
      </w:pPr>
      <w:r>
        <w:t xml:space="preserve">В целях интеграции предметных и </w:t>
      </w:r>
      <w:proofErr w:type="spellStart"/>
      <w:r>
        <w:t>метапредметных</w:t>
      </w:r>
      <w:proofErr w:type="spellEnd"/>
      <w:r>
        <w:t xml:space="preserve"> результатов в ходе</w:t>
      </w:r>
      <w:r>
        <w:t xml:space="preserve"> текущего контроля и промежуточной аттестации обучающихся, задания повышенного уровня сложности предполагают проверку освоения познавательных УУД «</w:t>
      </w:r>
      <w:proofErr w:type="spellStart"/>
      <w:r>
        <w:t>логическиеоперации</w:t>
      </w:r>
      <w:proofErr w:type="spellEnd"/>
      <w:r>
        <w:t>», «смысловое чтение».</w:t>
      </w:r>
    </w:p>
    <w:p w:rsidR="00833001" w:rsidRDefault="003424B4">
      <w:pPr>
        <w:pStyle w:val="a3"/>
        <w:spacing w:before="5" w:line="259" w:lineRule="auto"/>
        <w:ind w:right="119"/>
        <w:jc w:val="both"/>
      </w:pPr>
      <w:r>
        <w:t xml:space="preserve">К </w:t>
      </w:r>
      <w:r>
        <w:rPr>
          <w:i/>
        </w:rPr>
        <w:t xml:space="preserve">базовому уровню сложности </w:t>
      </w:r>
      <w:r>
        <w:t>относятся задания, требующие от обучающи</w:t>
      </w:r>
      <w:r>
        <w:t>хся применения ранее освоенных знаний и навыков в знакомых учебных ситуациях и (или) выполнения заданий по образцу.</w:t>
      </w:r>
    </w:p>
    <w:p w:rsidR="00833001" w:rsidRDefault="003424B4">
      <w:pPr>
        <w:pStyle w:val="a3"/>
        <w:spacing w:before="9" w:line="256" w:lineRule="auto"/>
        <w:ind w:right="118"/>
        <w:jc w:val="both"/>
      </w:pPr>
      <w:r>
        <w:t xml:space="preserve">Для выполнения таких заданий достаточно применять минимально необходимые понятия и термины (допускается их «бытовая» интерпретация) и иметь </w:t>
      </w:r>
      <w:r>
        <w:t>представления о взаимосвязях между ними. Аргументация выполнения заданий осуществляется по наработанному образцу.</w:t>
      </w:r>
    </w:p>
    <w:p w:rsidR="00833001" w:rsidRDefault="003424B4">
      <w:pPr>
        <w:pStyle w:val="a3"/>
        <w:spacing w:before="9" w:line="256" w:lineRule="auto"/>
        <w:ind w:right="122"/>
        <w:jc w:val="both"/>
      </w:pPr>
      <w:r>
        <w:t xml:space="preserve">Интеграция с УУД только на уровне базовых операций смыслового чтения и выполнения простых заданий по переводу текстовой информации в </w:t>
      </w:r>
      <w:proofErr w:type="gramStart"/>
      <w:r>
        <w:t>табличную</w:t>
      </w:r>
      <w:proofErr w:type="gramEnd"/>
      <w:r>
        <w:t xml:space="preserve">, а также простой визуализации </w:t>
      </w:r>
      <w:proofErr w:type="spellStart"/>
      <w:r>
        <w:t>данныхв</w:t>
      </w:r>
      <w:proofErr w:type="spellEnd"/>
      <w:r>
        <w:t xml:space="preserve"> виде схемы, рисунка, несложных, </w:t>
      </w:r>
      <w:proofErr w:type="spellStart"/>
      <w:r>
        <w:t>отработанныхна</w:t>
      </w:r>
      <w:proofErr w:type="spellEnd"/>
      <w:r>
        <w:t xml:space="preserve"> уроке, </w:t>
      </w:r>
      <w:r>
        <w:rPr>
          <w:spacing w:val="-2"/>
        </w:rPr>
        <w:t>графиков.</w:t>
      </w:r>
    </w:p>
    <w:p w:rsidR="00833001" w:rsidRDefault="003424B4">
      <w:pPr>
        <w:pStyle w:val="a3"/>
        <w:spacing w:before="5" w:line="259" w:lineRule="auto"/>
        <w:ind w:right="125"/>
        <w:jc w:val="both"/>
      </w:pPr>
      <w:r>
        <w:t>В целях еди</w:t>
      </w:r>
      <w:r>
        <w:t xml:space="preserve">нообразия выставления отметок в рамках устных процедур текущего контроля и промежуточной аттестации используется нижеприведенная система </w:t>
      </w:r>
      <w:r>
        <w:rPr>
          <w:spacing w:val="-2"/>
        </w:rPr>
        <w:t>показателей.</w:t>
      </w:r>
    </w:p>
    <w:p w:rsidR="00833001" w:rsidRDefault="00833001">
      <w:pPr>
        <w:pStyle w:val="a3"/>
        <w:spacing w:before="30"/>
        <w:ind w:left="0" w:firstLine="0"/>
      </w:pPr>
    </w:p>
    <w:p w:rsidR="00833001" w:rsidRDefault="003424B4">
      <w:pPr>
        <w:pStyle w:val="Heading1"/>
        <w:spacing w:line="259" w:lineRule="auto"/>
        <w:ind w:left="2005" w:hanging="10"/>
      </w:pPr>
      <w:proofErr w:type="spellStart"/>
      <w:r>
        <w:t>Общаямежпредметная</w:t>
      </w:r>
      <w:proofErr w:type="spellEnd"/>
      <w:r>
        <w:t xml:space="preserve"> </w:t>
      </w:r>
      <w:proofErr w:type="spellStart"/>
      <w:r>
        <w:t>шкалаотметокприпроведениитекущегоконтроляи</w:t>
      </w:r>
      <w:proofErr w:type="spellEnd"/>
      <w:r>
        <w:t xml:space="preserve"> промежуточной аттестации обучающихся 5-9-х </w:t>
      </w:r>
      <w:r>
        <w:t>классов в устной форме</w:t>
      </w:r>
    </w:p>
    <w:p w:rsidR="00833001" w:rsidRDefault="00833001">
      <w:pPr>
        <w:pStyle w:val="a3"/>
        <w:spacing w:before="35"/>
        <w:ind w:left="0" w:firstLine="0"/>
        <w:rPr>
          <w:b/>
        </w:rPr>
      </w:pPr>
    </w:p>
    <w:p w:rsidR="00833001" w:rsidRDefault="003424B4">
      <w:pPr>
        <w:pStyle w:val="a3"/>
        <w:spacing w:before="1" w:line="259" w:lineRule="auto"/>
        <w:ind w:right="124"/>
        <w:jc w:val="both"/>
      </w:pPr>
      <w:r>
        <w:t>(для использования при разработке педагогами оценочных сре</w:t>
      </w:r>
      <w:proofErr w:type="gramStart"/>
      <w:r>
        <w:t>дств в р</w:t>
      </w:r>
      <w:proofErr w:type="gramEnd"/>
      <w:r>
        <w:t>амках рабочих программ предметов, курсов внеурочной деятельности)</w:t>
      </w:r>
    </w:p>
    <w:p w:rsidR="00833001" w:rsidRDefault="00833001">
      <w:pPr>
        <w:pStyle w:val="a3"/>
        <w:spacing w:before="113"/>
        <w:ind w:left="0" w:firstLine="0"/>
        <w:rPr>
          <w:sz w:val="20"/>
        </w:rPr>
      </w:pPr>
    </w:p>
    <w:tbl>
      <w:tblPr>
        <w:tblStyle w:val="TableNormal"/>
        <w:tblW w:w="0" w:type="auto"/>
        <w:tblInd w:w="1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1"/>
        <w:gridCol w:w="2012"/>
        <w:gridCol w:w="1839"/>
      </w:tblGrid>
      <w:tr w:rsidR="00833001">
        <w:trPr>
          <w:trHeight w:val="1017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97" w:line="259" w:lineRule="auto"/>
              <w:ind w:left="1877" w:right="259" w:hanging="151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Показателиуровняосвоенияучебного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материала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97" w:line="259" w:lineRule="auto"/>
              <w:ind w:left="215" w:firstLine="3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Весовые коэффициенты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93" w:line="290" w:lineRule="atLeast"/>
              <w:ind w:left="422" w:right="319" w:hanging="10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Переводв</w:t>
            </w:r>
            <w:proofErr w:type="spell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балльную отметку</w:t>
            </w:r>
          </w:p>
        </w:tc>
      </w:tr>
      <w:tr w:rsidR="00833001">
        <w:trPr>
          <w:trHeight w:val="4056"/>
        </w:trPr>
        <w:tc>
          <w:tcPr>
            <w:tcW w:w="4821" w:type="dxa"/>
          </w:tcPr>
          <w:p w:rsidR="00833001" w:rsidRDefault="003424B4">
            <w:pPr>
              <w:pStyle w:val="TableParagraph"/>
              <w:tabs>
                <w:tab w:val="left" w:pos="906"/>
                <w:tab w:val="left" w:pos="1102"/>
                <w:tab w:val="left" w:pos="1669"/>
                <w:tab w:val="left" w:pos="1721"/>
                <w:tab w:val="left" w:pos="1924"/>
                <w:tab w:val="left" w:pos="1999"/>
                <w:tab w:val="left" w:pos="2858"/>
                <w:tab w:val="left" w:pos="3371"/>
                <w:tab w:val="left" w:pos="3541"/>
                <w:tab w:val="left" w:pos="3831"/>
                <w:tab w:val="left" w:pos="4004"/>
                <w:tab w:val="left" w:pos="4570"/>
              </w:tabs>
              <w:spacing w:before="92" w:line="252" w:lineRule="auto"/>
              <w:ind w:right="105"/>
              <w:rPr>
                <w:sz w:val="24"/>
              </w:rPr>
            </w:pPr>
            <w:r>
              <w:rPr>
                <w:spacing w:val="-2"/>
                <w:sz w:val="24"/>
              </w:rPr>
              <w:t>Ученик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глубокое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знание темы,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легко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непринужденно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излагает </w:t>
            </w:r>
            <w:r>
              <w:rPr>
                <w:sz w:val="24"/>
              </w:rPr>
              <w:t xml:space="preserve">свою точку зрения. Грамотно, свободно и </w:t>
            </w:r>
            <w:r>
              <w:rPr>
                <w:spacing w:val="-2"/>
                <w:sz w:val="24"/>
              </w:rPr>
              <w:t>осмысленно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оперирует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основными </w:t>
            </w:r>
            <w:proofErr w:type="spellStart"/>
            <w:r>
              <w:rPr>
                <w:sz w:val="24"/>
              </w:rPr>
              <w:t>терминами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пецифическойтерминологией</w:t>
            </w:r>
            <w:proofErr w:type="spellEnd"/>
            <w:r>
              <w:rPr>
                <w:sz w:val="24"/>
              </w:rPr>
              <w:t xml:space="preserve">. </w:t>
            </w:r>
            <w:proofErr w:type="gramStart"/>
            <w:r>
              <w:rPr>
                <w:sz w:val="24"/>
              </w:rPr>
              <w:t>Способен</w:t>
            </w:r>
            <w:proofErr w:type="gramEnd"/>
            <w:r>
              <w:rPr>
                <w:sz w:val="24"/>
              </w:rPr>
              <w:t xml:space="preserve"> показать логическую связь между </w:t>
            </w:r>
            <w:r>
              <w:rPr>
                <w:spacing w:val="-2"/>
                <w:sz w:val="24"/>
              </w:rPr>
              <w:t>материалом.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Анализирует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аргументировано делает</w:t>
            </w:r>
            <w:proofErr w:type="gramEnd"/>
            <w:r>
              <w:rPr>
                <w:sz w:val="24"/>
              </w:rPr>
              <w:t xml:space="preserve"> выводы.</w:t>
            </w:r>
          </w:p>
          <w:p w:rsidR="00833001" w:rsidRDefault="003424B4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Отвечаетчеткоивсесторонне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>у</w:t>
            </w:r>
            <w:proofErr w:type="gramEnd"/>
            <w:r>
              <w:rPr>
                <w:spacing w:val="-4"/>
                <w:sz w:val="24"/>
              </w:rPr>
              <w:t>меет</w:t>
            </w:r>
            <w:proofErr w:type="spellEnd"/>
          </w:p>
          <w:p w:rsidR="00833001" w:rsidRDefault="003424B4">
            <w:pPr>
              <w:pStyle w:val="TableParagraph"/>
              <w:spacing w:before="22" w:line="259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оценивать факты, самостоятельно рассуждает, отличается способностью обосновать выводы и разъяснить их в логической последовательности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92"/>
              <w:rPr>
                <w:sz w:val="24"/>
              </w:rPr>
            </w:pPr>
            <w:r>
              <w:rPr>
                <w:sz w:val="24"/>
              </w:rPr>
              <w:t>100-</w:t>
            </w:r>
            <w:r>
              <w:rPr>
                <w:spacing w:val="-5"/>
                <w:sz w:val="24"/>
              </w:rPr>
              <w:t>95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92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  <w:p w:rsidR="00833001" w:rsidRDefault="003424B4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«отлично»</w:t>
            </w:r>
          </w:p>
        </w:tc>
      </w:tr>
    </w:tbl>
    <w:p w:rsidR="00833001" w:rsidRDefault="00833001">
      <w:pPr>
        <w:rPr>
          <w:sz w:val="24"/>
        </w:rPr>
        <w:sectPr w:rsidR="00833001">
          <w:pgSz w:w="11910" w:h="16840"/>
          <w:pgMar w:top="1040" w:right="72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1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1"/>
        <w:gridCol w:w="2012"/>
        <w:gridCol w:w="1839"/>
      </w:tblGrid>
      <w:tr w:rsidR="00833001">
        <w:trPr>
          <w:trHeight w:val="2428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49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Ученик недостаточно уверенно, но правильно излагает материал, отвечает на вопросы. Допускает несущественные оговорки, но </w:t>
            </w:r>
            <w:proofErr w:type="gramStart"/>
            <w:r>
              <w:rPr>
                <w:sz w:val="24"/>
              </w:rPr>
              <w:t>сам</w:t>
            </w:r>
            <w:proofErr w:type="gramEnd"/>
            <w:r>
              <w:rPr>
                <w:sz w:val="24"/>
              </w:rPr>
              <w:t xml:space="preserve"> же их поправляет.</w:t>
            </w:r>
          </w:p>
          <w:p w:rsidR="00833001" w:rsidRDefault="003424B4">
            <w:pPr>
              <w:pStyle w:val="TableParagraph"/>
              <w:spacing w:line="259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Демонстрирует понимание </w:t>
            </w:r>
            <w:proofErr w:type="spellStart"/>
            <w:r>
              <w:rPr>
                <w:sz w:val="24"/>
              </w:rPr>
              <w:t>ключевыхсвязей</w:t>
            </w:r>
            <w:proofErr w:type="spellEnd"/>
            <w:r>
              <w:rPr>
                <w:sz w:val="24"/>
              </w:rPr>
              <w:t xml:space="preserve"> в учебном материале. Достаточно </w:t>
            </w:r>
            <w:proofErr w:type="spellStart"/>
            <w:r>
              <w:rPr>
                <w:sz w:val="24"/>
              </w:rPr>
              <w:t>свободнооперируеттерминами</w:t>
            </w:r>
            <w:r>
              <w:rPr>
                <w:spacing w:val="-10"/>
                <w:sz w:val="24"/>
              </w:rPr>
              <w:t>и</w:t>
            </w:r>
            <w:proofErr w:type="spellEnd"/>
          </w:p>
          <w:p w:rsidR="00833001" w:rsidRDefault="003424B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понятиями.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94-</w:t>
            </w:r>
            <w:r>
              <w:rPr>
                <w:spacing w:val="-5"/>
                <w:sz w:val="24"/>
              </w:rPr>
              <w:t>85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78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833001" w:rsidRDefault="003424B4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</w:tr>
      <w:tr w:rsidR="00833001">
        <w:trPr>
          <w:trHeight w:val="2098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76" w:lineRule="auto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Способен</w:t>
            </w:r>
            <w:proofErr w:type="gramEnd"/>
            <w:r>
              <w:rPr>
                <w:sz w:val="24"/>
              </w:rPr>
              <w:t xml:space="preserve"> обосновать выводы, но делает это по принуждению (заданию) педагога.</w:t>
            </w:r>
          </w:p>
          <w:p w:rsidR="00833001" w:rsidRDefault="003424B4">
            <w:pPr>
              <w:pStyle w:val="TableParagraph"/>
              <w:spacing w:before="1" w:line="237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Степень эмоциональной вовлеченности в ответ высокая, интерес к содержанию учебного материала поддерживается</w:t>
            </w:r>
          </w:p>
          <w:p w:rsidR="00833001" w:rsidRDefault="003424B4">
            <w:pPr>
              <w:pStyle w:val="TableParagraph"/>
              <w:spacing w:before="4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аргументамииздругихучебных</w:t>
            </w:r>
            <w:r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2012" w:type="dxa"/>
          </w:tcPr>
          <w:p w:rsidR="00833001" w:rsidRDefault="0083300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9" w:type="dxa"/>
          </w:tcPr>
          <w:p w:rsidR="00833001" w:rsidRDefault="0083300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833001" w:rsidRDefault="00833001">
      <w:pPr>
        <w:pStyle w:val="a3"/>
        <w:spacing w:before="88"/>
        <w:ind w:left="0" w:firstLine="0"/>
        <w:rPr>
          <w:sz w:val="20"/>
        </w:rPr>
      </w:pPr>
    </w:p>
    <w:tbl>
      <w:tblPr>
        <w:tblStyle w:val="TableNormal"/>
        <w:tblW w:w="0" w:type="auto"/>
        <w:tblInd w:w="1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1"/>
        <w:gridCol w:w="2012"/>
        <w:gridCol w:w="1839"/>
      </w:tblGrid>
      <w:tr w:rsidR="00833001">
        <w:trPr>
          <w:trHeight w:val="5761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76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Ученик неуверенно, но, в целом, правильно излагает материал, отвечает на вопросы.</w:t>
            </w:r>
          </w:p>
          <w:p w:rsidR="00833001" w:rsidRDefault="003424B4">
            <w:pPr>
              <w:pStyle w:val="TableParagraph"/>
              <w:spacing w:line="256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Допускает несущественные оговорки, но поправляет их только с помощью наводящих вопросов педагога.</w:t>
            </w:r>
          </w:p>
          <w:p w:rsidR="00833001" w:rsidRDefault="003424B4">
            <w:pPr>
              <w:pStyle w:val="TableParagraph"/>
              <w:spacing w:line="256" w:lineRule="auto"/>
              <w:ind w:right="9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Демонстрируетпониманиеключевыхсвязей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вучебномматериале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делаетэто</w:t>
            </w:r>
            <w:proofErr w:type="spellEnd"/>
            <w:r>
              <w:rPr>
                <w:sz w:val="24"/>
              </w:rPr>
              <w:t xml:space="preserve"> только с</w:t>
            </w:r>
            <w:r>
              <w:rPr>
                <w:sz w:val="24"/>
              </w:rPr>
              <w:t xml:space="preserve"> помощью наводящих вопросов педагога.</w:t>
            </w:r>
          </w:p>
          <w:p w:rsidR="00833001" w:rsidRDefault="003424B4">
            <w:pPr>
              <w:pStyle w:val="TableParagraph"/>
              <w:spacing w:line="25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Оперирует необходимыми терминами и понятиями, допуская незначительные пробелы в их интерпретации.</w:t>
            </w:r>
          </w:p>
          <w:p w:rsidR="00833001" w:rsidRDefault="003424B4">
            <w:pPr>
              <w:pStyle w:val="TableParagraph"/>
              <w:spacing w:line="259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Проявляет способность к постановке выводов, но делает это по принуждению (заданию) педагога. Эмоциональную вовлеченность в ответ не транслирует, отвечает сдержанно, без видимого интереса к содержанию учебного материала. По </w:t>
            </w:r>
            <w:proofErr w:type="spellStart"/>
            <w:r>
              <w:rPr>
                <w:sz w:val="24"/>
              </w:rPr>
              <w:t>просьбепедагогаспособен</w:t>
            </w:r>
            <w:r>
              <w:rPr>
                <w:spacing w:val="-2"/>
                <w:sz w:val="24"/>
              </w:rPr>
              <w:t>привести</w:t>
            </w:r>
            <w:proofErr w:type="spellEnd"/>
          </w:p>
          <w:p w:rsidR="00833001" w:rsidRDefault="003424B4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</w:t>
            </w:r>
            <w:r>
              <w:rPr>
                <w:sz w:val="24"/>
              </w:rPr>
              <w:t>ргументамииздругих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>предметов</w:t>
            </w:r>
            <w:proofErr w:type="spellEnd"/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84-</w:t>
            </w:r>
            <w:r>
              <w:rPr>
                <w:spacing w:val="-5"/>
                <w:sz w:val="24"/>
              </w:rPr>
              <w:t>75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  <w:p w:rsidR="00833001" w:rsidRDefault="003424B4">
            <w:pPr>
              <w:pStyle w:val="TableParagraph"/>
              <w:spacing w:before="40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«хорошо»</w:t>
            </w:r>
          </w:p>
        </w:tc>
      </w:tr>
    </w:tbl>
    <w:p w:rsidR="00833001" w:rsidRDefault="00833001">
      <w:pPr>
        <w:rPr>
          <w:sz w:val="24"/>
        </w:rPr>
        <w:sectPr w:rsidR="00833001">
          <w:type w:val="continuous"/>
          <w:pgSz w:w="11910" w:h="16840"/>
          <w:pgMar w:top="1100" w:right="720" w:bottom="280" w:left="400" w:header="720" w:footer="720" w:gutter="0"/>
          <w:cols w:space="720"/>
        </w:sectPr>
      </w:pPr>
    </w:p>
    <w:tbl>
      <w:tblPr>
        <w:tblStyle w:val="TableNormal"/>
        <w:tblW w:w="0" w:type="auto"/>
        <w:tblInd w:w="1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1"/>
        <w:gridCol w:w="2012"/>
        <w:gridCol w:w="1839"/>
      </w:tblGrid>
      <w:tr w:rsidR="00833001">
        <w:trPr>
          <w:trHeight w:val="4580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4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Ученик неуверенно и с существенными пробелами </w:t>
            </w:r>
            <w:proofErr w:type="gramStart"/>
            <w:r>
              <w:rPr>
                <w:sz w:val="24"/>
              </w:rPr>
              <w:t>излагает материал и отвечает</w:t>
            </w:r>
            <w:proofErr w:type="gramEnd"/>
            <w:r>
              <w:rPr>
                <w:sz w:val="24"/>
              </w:rPr>
              <w:t xml:space="preserve"> на вопросы. Допускает серьезные оговорки, которые, однако, может увидеть у себя при помощи педагога.</w:t>
            </w:r>
          </w:p>
          <w:p w:rsidR="00833001" w:rsidRDefault="003424B4">
            <w:pPr>
              <w:pStyle w:val="TableParagraph"/>
              <w:spacing w:before="29" w:line="264" w:lineRule="auto"/>
              <w:ind w:right="27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Демонстрируетпониманиетолькобазовых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терминовипонятий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вязи</w:t>
            </w:r>
            <w:proofErr w:type="spellEnd"/>
          </w:p>
          <w:p w:rsidR="00833001" w:rsidRDefault="003424B4">
            <w:pPr>
              <w:pStyle w:val="TableParagraph"/>
              <w:tabs>
                <w:tab w:val="left" w:pos="2996"/>
              </w:tabs>
              <w:spacing w:line="259" w:lineRule="exact"/>
              <w:ind w:left="835"/>
              <w:rPr>
                <w:sz w:val="24"/>
              </w:rPr>
            </w:pPr>
            <w:proofErr w:type="spellStart"/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>единицами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учебного</w:t>
            </w:r>
          </w:p>
          <w:p w:rsidR="00833001" w:rsidRDefault="003424B4">
            <w:pPr>
              <w:pStyle w:val="TableParagraph"/>
              <w:spacing w:before="12" w:line="254" w:lineRule="auto"/>
              <w:ind w:right="105" w:firstLine="720"/>
              <w:rPr>
                <w:sz w:val="24"/>
              </w:rPr>
            </w:pPr>
            <w:r>
              <w:rPr>
                <w:sz w:val="24"/>
              </w:rPr>
              <w:t xml:space="preserve">материала фрагментарны, не </w:t>
            </w:r>
            <w:proofErr w:type="spellStart"/>
            <w:r>
              <w:rPr>
                <w:sz w:val="24"/>
              </w:rPr>
              <w:t>аргументируются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елаетлишьформальные</w:t>
            </w:r>
            <w:proofErr w:type="spellEnd"/>
            <w:r>
              <w:rPr>
                <w:sz w:val="24"/>
              </w:rPr>
              <w:t xml:space="preserve"> выводы, не поясняя и не комментируя их, если педагог не попросит об этом.</w:t>
            </w:r>
          </w:p>
          <w:p w:rsidR="00833001" w:rsidRDefault="003424B4">
            <w:pPr>
              <w:pStyle w:val="TableParagraph"/>
              <w:spacing w:line="259" w:lineRule="auto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Степень эмоциональной вовлеченности</w:t>
            </w:r>
            <w:r>
              <w:rPr>
                <w:sz w:val="24"/>
              </w:rPr>
              <w:t xml:space="preserve"> низкая, интерес к содержанию учебного материала не выражен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74-</w:t>
            </w:r>
            <w:r>
              <w:rPr>
                <w:spacing w:val="-5"/>
                <w:sz w:val="24"/>
              </w:rPr>
              <w:t>60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78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  <w:p w:rsidR="00833001" w:rsidRDefault="003424B4">
            <w:pPr>
              <w:pStyle w:val="TableParagraph"/>
              <w:spacing w:before="26" w:line="259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тельно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33001">
        <w:trPr>
          <w:trHeight w:val="2668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47" w:lineRule="auto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Ученик излагает учебный материал, отвечает на вопросы только по наводящим заданиям педагога. Допускает серьезные оговорки, почти не видит их у себя, если педагог не обратит на них внимания.</w:t>
            </w:r>
          </w:p>
          <w:p w:rsidR="00833001" w:rsidRDefault="003424B4">
            <w:pPr>
              <w:pStyle w:val="TableParagraph"/>
              <w:spacing w:line="237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Демонстрирует понимание отдельных терминов и понятий, не умея пока</w:t>
            </w:r>
            <w:r>
              <w:rPr>
                <w:sz w:val="24"/>
              </w:rPr>
              <w:t>зать их связи между собой. Делает крайне</w:t>
            </w:r>
          </w:p>
          <w:p w:rsidR="00833001" w:rsidRDefault="003424B4">
            <w:pPr>
              <w:pStyle w:val="TableParagraph"/>
              <w:spacing w:before="39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формальныевыводы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еготовпояснить</w:t>
            </w:r>
            <w:r>
              <w:rPr>
                <w:spacing w:val="-5"/>
                <w:sz w:val="24"/>
              </w:rPr>
              <w:t>или</w:t>
            </w:r>
            <w:proofErr w:type="spellEnd"/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59-</w:t>
            </w: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78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  <w:p w:rsidR="00833001" w:rsidRDefault="003424B4">
            <w:pPr>
              <w:pStyle w:val="TableParagraph"/>
              <w:spacing w:before="21" w:line="259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«удовлетвор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тельно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</w:tr>
      <w:tr w:rsidR="00833001">
        <w:trPr>
          <w:trHeight w:val="1819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3" w:line="276" w:lineRule="auto"/>
              <w:ind w:right="105"/>
              <w:rPr>
                <w:sz w:val="24"/>
              </w:rPr>
            </w:pPr>
            <w:proofErr w:type="spellStart"/>
            <w:r>
              <w:rPr>
                <w:sz w:val="24"/>
              </w:rPr>
              <w:t>прокомментироватьихдажепозаданию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педагога.</w:t>
            </w:r>
          </w:p>
          <w:p w:rsidR="00833001" w:rsidRDefault="003424B4">
            <w:pPr>
              <w:pStyle w:val="TableParagraph"/>
              <w:tabs>
                <w:tab w:val="left" w:pos="1555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Степень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эмоциональной</w:t>
            </w:r>
            <w:proofErr w:type="gramEnd"/>
          </w:p>
          <w:p w:rsidR="00833001" w:rsidRDefault="003424B4">
            <w:pPr>
              <w:pStyle w:val="TableParagraph"/>
              <w:spacing w:before="21" w:line="259" w:lineRule="auto"/>
              <w:ind w:firstLine="720"/>
              <w:rPr>
                <w:sz w:val="24"/>
              </w:rPr>
            </w:pPr>
            <w:r>
              <w:rPr>
                <w:sz w:val="24"/>
              </w:rPr>
              <w:t xml:space="preserve">вовлеченности </w:t>
            </w:r>
            <w:proofErr w:type="gramStart"/>
            <w:r>
              <w:rPr>
                <w:sz w:val="24"/>
              </w:rPr>
              <w:t>низкая</w:t>
            </w:r>
            <w:proofErr w:type="gramEnd"/>
            <w:r>
              <w:rPr>
                <w:sz w:val="24"/>
              </w:rPr>
              <w:t xml:space="preserve">, интерес к </w:t>
            </w:r>
            <w:proofErr w:type="spellStart"/>
            <w:r>
              <w:rPr>
                <w:sz w:val="24"/>
              </w:rPr>
              <w:t>содержаниюучебногоматериаланевыражен</w:t>
            </w:r>
            <w:proofErr w:type="spellEnd"/>
          </w:p>
        </w:tc>
        <w:tc>
          <w:tcPr>
            <w:tcW w:w="2012" w:type="dxa"/>
          </w:tcPr>
          <w:p w:rsidR="00833001" w:rsidRDefault="0083300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39" w:type="dxa"/>
          </w:tcPr>
          <w:p w:rsidR="00833001" w:rsidRDefault="00833001">
            <w:pPr>
              <w:pStyle w:val="TableParagraph"/>
              <w:ind w:left="0"/>
              <w:rPr>
                <w:sz w:val="24"/>
              </w:rPr>
            </w:pPr>
          </w:p>
        </w:tc>
      </w:tr>
      <w:tr w:rsidR="00833001">
        <w:trPr>
          <w:trHeight w:val="4858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88" w:line="249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Ученик не излагает учебный материал, а только пытается отвечать на вопросы педагога, делая это невпопад, угадывая обрывочные фрагменты знаний.</w:t>
            </w:r>
          </w:p>
          <w:p w:rsidR="00833001" w:rsidRDefault="003424B4">
            <w:pPr>
              <w:pStyle w:val="TableParagraph"/>
              <w:spacing w:line="276" w:lineRule="auto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Какая-либо системность в понимании учебного материала отсутствует.</w:t>
            </w:r>
          </w:p>
          <w:p w:rsidR="00833001" w:rsidRDefault="003424B4">
            <w:pPr>
              <w:pStyle w:val="TableParagraph"/>
              <w:tabs>
                <w:tab w:val="left" w:pos="1848"/>
              </w:tabs>
              <w:spacing w:line="259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Терминами и понятиями не владеет. Попытки дела</w:t>
            </w:r>
            <w:r>
              <w:rPr>
                <w:sz w:val="24"/>
              </w:rPr>
              <w:t xml:space="preserve">ть выводы не увенчиваются успехом. Ученик не может пояснить даже собственные умозаключения. Наводящие вопросы педагога также не понятны </w:t>
            </w:r>
            <w:r>
              <w:rPr>
                <w:spacing w:val="-2"/>
                <w:sz w:val="24"/>
              </w:rPr>
              <w:t>ученику.</w:t>
            </w:r>
            <w:r>
              <w:rPr>
                <w:sz w:val="24"/>
              </w:rPr>
              <w:tab/>
              <w:t xml:space="preserve">Степень эмоциональной вовлеченности фиктивная. Может транслировать интерес к учебному </w:t>
            </w:r>
            <w:proofErr w:type="spellStart"/>
            <w:r>
              <w:rPr>
                <w:sz w:val="24"/>
              </w:rPr>
              <w:t>материалу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оэтолишь</w:t>
            </w:r>
            <w:r>
              <w:rPr>
                <w:spacing w:val="-2"/>
                <w:sz w:val="24"/>
              </w:rPr>
              <w:t>манипуляция</w:t>
            </w:r>
            <w:proofErr w:type="spellEnd"/>
            <w:r>
              <w:rPr>
                <w:spacing w:val="-2"/>
                <w:sz w:val="24"/>
              </w:rPr>
              <w:t>,</w:t>
            </w:r>
          </w:p>
          <w:p w:rsidR="00833001" w:rsidRDefault="003424B4">
            <w:pPr>
              <w:pStyle w:val="TableParagraph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обращеннаяк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педагогу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83"/>
              <w:rPr>
                <w:sz w:val="24"/>
              </w:rPr>
            </w:pPr>
            <w:r>
              <w:rPr>
                <w:sz w:val="24"/>
              </w:rPr>
              <w:t>29-</w: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833001" w:rsidRDefault="003424B4">
            <w:pPr>
              <w:pStyle w:val="TableParagraph"/>
              <w:spacing w:before="22" w:line="259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неудовлетвор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ительно</w:t>
            </w:r>
            <w:proofErr w:type="spellEnd"/>
            <w:proofErr w:type="gramEnd"/>
            <w:r>
              <w:rPr>
                <w:spacing w:val="-2"/>
                <w:sz w:val="24"/>
              </w:rPr>
              <w:t>»</w:t>
            </w:r>
          </w:p>
        </w:tc>
      </w:tr>
    </w:tbl>
    <w:p w:rsidR="00833001" w:rsidRDefault="00833001">
      <w:pPr>
        <w:spacing w:line="259" w:lineRule="auto"/>
        <w:rPr>
          <w:sz w:val="24"/>
        </w:rPr>
        <w:sectPr w:rsidR="00833001">
          <w:pgSz w:w="11910" w:h="16840"/>
          <w:pgMar w:top="1100" w:right="720" w:bottom="1270" w:left="400" w:header="720" w:footer="720" w:gutter="0"/>
          <w:cols w:space="720"/>
        </w:sectPr>
      </w:pPr>
    </w:p>
    <w:tbl>
      <w:tblPr>
        <w:tblStyle w:val="TableNormal"/>
        <w:tblW w:w="0" w:type="auto"/>
        <w:tblInd w:w="18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21"/>
        <w:gridCol w:w="2012"/>
        <w:gridCol w:w="1839"/>
      </w:tblGrid>
      <w:tr w:rsidR="00833001">
        <w:trPr>
          <w:trHeight w:val="988"/>
        </w:trPr>
        <w:tc>
          <w:tcPr>
            <w:tcW w:w="4821" w:type="dxa"/>
          </w:tcPr>
          <w:p w:rsidR="00833001" w:rsidRDefault="003424B4">
            <w:pPr>
              <w:pStyle w:val="TableParagraph"/>
              <w:spacing w:before="78" w:line="264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Полноеотсутствиевсехвышеобозначенных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признаков</w:t>
            </w:r>
          </w:p>
        </w:tc>
        <w:tc>
          <w:tcPr>
            <w:tcW w:w="2012" w:type="dxa"/>
          </w:tcPr>
          <w:p w:rsidR="00833001" w:rsidRDefault="003424B4">
            <w:pPr>
              <w:pStyle w:val="TableParagraph"/>
              <w:spacing w:before="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39" w:type="dxa"/>
          </w:tcPr>
          <w:p w:rsidR="00833001" w:rsidRDefault="003424B4">
            <w:pPr>
              <w:pStyle w:val="TableParagraph"/>
              <w:spacing w:before="78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833001" w:rsidRDefault="003424B4">
            <w:pPr>
              <w:pStyle w:val="TableParagraph"/>
              <w:spacing w:before="12" w:line="290" w:lineRule="atLeas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proofErr w:type="spellStart"/>
            <w:proofErr w:type="gramStart"/>
            <w:r>
              <w:rPr>
                <w:spacing w:val="-2"/>
                <w:sz w:val="24"/>
              </w:rPr>
              <w:t>неудовлетвор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ительно</w:t>
            </w:r>
            <w:proofErr w:type="spellEnd"/>
            <w:proofErr w:type="gramEnd"/>
            <w:r>
              <w:rPr>
                <w:spacing w:val="-2"/>
                <w:sz w:val="24"/>
              </w:rPr>
              <w:t>»</w:t>
            </w:r>
          </w:p>
        </w:tc>
      </w:tr>
    </w:tbl>
    <w:p w:rsidR="00833001" w:rsidRDefault="00833001">
      <w:pPr>
        <w:pStyle w:val="a3"/>
        <w:spacing w:before="62"/>
        <w:ind w:left="0" w:firstLine="0"/>
      </w:pPr>
    </w:p>
    <w:p w:rsidR="00833001" w:rsidRDefault="003424B4">
      <w:pPr>
        <w:pStyle w:val="a3"/>
        <w:spacing w:before="0" w:line="259" w:lineRule="auto"/>
        <w:ind w:right="129"/>
        <w:jc w:val="both"/>
      </w:pPr>
      <w:r>
        <w:t>Приведенную систему показателей оценки устных ответов педагоги используют с учетом специфики своего предмета и контролируемой темы.</w:t>
      </w:r>
    </w:p>
    <w:p w:rsidR="00833001" w:rsidRDefault="003424B4">
      <w:pPr>
        <w:pStyle w:val="a3"/>
        <w:spacing w:before="38" w:line="259" w:lineRule="auto"/>
        <w:ind w:right="129"/>
        <w:jc w:val="both"/>
      </w:pPr>
      <w:r>
        <w:t xml:space="preserve">В случае проведения текущего контроля в устной форме, педагог </w:t>
      </w:r>
      <w:proofErr w:type="gramStart"/>
      <w:r>
        <w:t>адаптирует указанные показатели и прикладывает</w:t>
      </w:r>
      <w:proofErr w:type="gramEnd"/>
      <w:r>
        <w:t xml:space="preserve"> к оценочным сре</w:t>
      </w:r>
      <w:r>
        <w:t>дствам текущего контроля.</w:t>
      </w:r>
    </w:p>
    <w:p w:rsidR="00833001" w:rsidRDefault="003424B4">
      <w:pPr>
        <w:pStyle w:val="a3"/>
        <w:spacing w:before="42" w:line="256" w:lineRule="auto"/>
        <w:ind w:right="126"/>
        <w:jc w:val="both"/>
      </w:pPr>
      <w:r>
        <w:t>Все изложенные в настоящем подразделе ООП походы призваны ориентировать образовательный процесс основной школы на обеспечение эффективной «</w:t>
      </w:r>
      <w:proofErr w:type="spellStart"/>
      <w:r>
        <w:t>обратнойсвязи</w:t>
      </w:r>
      <w:proofErr w:type="spellEnd"/>
      <w:r>
        <w:t>», позволяющей управлять его качеством.</w:t>
      </w:r>
    </w:p>
    <w:sectPr w:rsidR="00833001" w:rsidSect="00833001">
      <w:type w:val="continuous"/>
      <w:pgSz w:w="11910" w:h="16840"/>
      <w:pgMar w:top="1100" w:right="720" w:bottom="280" w:left="4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C0AD7"/>
    <w:multiLevelType w:val="hybridMultilevel"/>
    <w:tmpl w:val="0054E766"/>
    <w:lvl w:ilvl="0" w:tplc="AFA0F9EE">
      <w:numFmt w:val="bullet"/>
      <w:lvlText w:val="-"/>
      <w:lvlJc w:val="left"/>
      <w:pPr>
        <w:ind w:left="20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12E5D4">
      <w:numFmt w:val="bullet"/>
      <w:lvlText w:val="•"/>
      <w:lvlJc w:val="left"/>
      <w:pPr>
        <w:ind w:left="2896" w:hanging="279"/>
      </w:pPr>
      <w:rPr>
        <w:rFonts w:hint="default"/>
        <w:lang w:val="ru-RU" w:eastAsia="en-US" w:bidi="ar-SA"/>
      </w:rPr>
    </w:lvl>
    <w:lvl w:ilvl="2" w:tplc="950C5D8A">
      <w:numFmt w:val="bullet"/>
      <w:lvlText w:val="•"/>
      <w:lvlJc w:val="left"/>
      <w:pPr>
        <w:ind w:left="3772" w:hanging="279"/>
      </w:pPr>
      <w:rPr>
        <w:rFonts w:hint="default"/>
        <w:lang w:val="ru-RU" w:eastAsia="en-US" w:bidi="ar-SA"/>
      </w:rPr>
    </w:lvl>
    <w:lvl w:ilvl="3" w:tplc="DA6627E2">
      <w:numFmt w:val="bullet"/>
      <w:lvlText w:val="•"/>
      <w:lvlJc w:val="left"/>
      <w:pPr>
        <w:ind w:left="4649" w:hanging="279"/>
      </w:pPr>
      <w:rPr>
        <w:rFonts w:hint="default"/>
        <w:lang w:val="ru-RU" w:eastAsia="en-US" w:bidi="ar-SA"/>
      </w:rPr>
    </w:lvl>
    <w:lvl w:ilvl="4" w:tplc="6C50DA5E">
      <w:numFmt w:val="bullet"/>
      <w:lvlText w:val="•"/>
      <w:lvlJc w:val="left"/>
      <w:pPr>
        <w:ind w:left="5525" w:hanging="279"/>
      </w:pPr>
      <w:rPr>
        <w:rFonts w:hint="default"/>
        <w:lang w:val="ru-RU" w:eastAsia="en-US" w:bidi="ar-SA"/>
      </w:rPr>
    </w:lvl>
    <w:lvl w:ilvl="5" w:tplc="F57A01B0">
      <w:numFmt w:val="bullet"/>
      <w:lvlText w:val="•"/>
      <w:lvlJc w:val="left"/>
      <w:pPr>
        <w:ind w:left="6402" w:hanging="279"/>
      </w:pPr>
      <w:rPr>
        <w:rFonts w:hint="default"/>
        <w:lang w:val="ru-RU" w:eastAsia="en-US" w:bidi="ar-SA"/>
      </w:rPr>
    </w:lvl>
    <w:lvl w:ilvl="6" w:tplc="079E8D84">
      <w:numFmt w:val="bullet"/>
      <w:lvlText w:val="•"/>
      <w:lvlJc w:val="left"/>
      <w:pPr>
        <w:ind w:left="7278" w:hanging="279"/>
      </w:pPr>
      <w:rPr>
        <w:rFonts w:hint="default"/>
        <w:lang w:val="ru-RU" w:eastAsia="en-US" w:bidi="ar-SA"/>
      </w:rPr>
    </w:lvl>
    <w:lvl w:ilvl="7" w:tplc="686A2B18">
      <w:numFmt w:val="bullet"/>
      <w:lvlText w:val="•"/>
      <w:lvlJc w:val="left"/>
      <w:pPr>
        <w:ind w:left="8154" w:hanging="279"/>
      </w:pPr>
      <w:rPr>
        <w:rFonts w:hint="default"/>
        <w:lang w:val="ru-RU" w:eastAsia="en-US" w:bidi="ar-SA"/>
      </w:rPr>
    </w:lvl>
    <w:lvl w:ilvl="8" w:tplc="B922C8D2">
      <w:numFmt w:val="bullet"/>
      <w:lvlText w:val="•"/>
      <w:lvlJc w:val="left"/>
      <w:pPr>
        <w:ind w:left="9031" w:hanging="279"/>
      </w:pPr>
      <w:rPr>
        <w:rFonts w:hint="default"/>
        <w:lang w:val="ru-RU" w:eastAsia="en-US" w:bidi="ar-SA"/>
      </w:rPr>
    </w:lvl>
  </w:abstractNum>
  <w:abstractNum w:abstractNumId="1">
    <w:nsid w:val="3B626ACB"/>
    <w:multiLevelType w:val="hybridMultilevel"/>
    <w:tmpl w:val="9A7E4458"/>
    <w:lvl w:ilvl="0" w:tplc="44C6AD4A">
      <w:start w:val="1"/>
      <w:numFmt w:val="decimal"/>
      <w:lvlText w:val="%1."/>
      <w:lvlJc w:val="left"/>
      <w:pPr>
        <w:ind w:left="1275" w:hanging="4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3E16F4">
      <w:numFmt w:val="bullet"/>
      <w:lvlText w:val="•"/>
      <w:lvlJc w:val="left"/>
      <w:pPr>
        <w:ind w:left="2230" w:hanging="457"/>
      </w:pPr>
      <w:rPr>
        <w:rFonts w:hint="default"/>
        <w:lang w:val="ru-RU" w:eastAsia="en-US" w:bidi="ar-SA"/>
      </w:rPr>
    </w:lvl>
    <w:lvl w:ilvl="2" w:tplc="0826F78C">
      <w:numFmt w:val="bullet"/>
      <w:lvlText w:val="•"/>
      <w:lvlJc w:val="left"/>
      <w:pPr>
        <w:ind w:left="3180" w:hanging="457"/>
      </w:pPr>
      <w:rPr>
        <w:rFonts w:hint="default"/>
        <w:lang w:val="ru-RU" w:eastAsia="en-US" w:bidi="ar-SA"/>
      </w:rPr>
    </w:lvl>
    <w:lvl w:ilvl="3" w:tplc="8234770C">
      <w:numFmt w:val="bullet"/>
      <w:lvlText w:val="•"/>
      <w:lvlJc w:val="left"/>
      <w:pPr>
        <w:ind w:left="4131" w:hanging="457"/>
      </w:pPr>
      <w:rPr>
        <w:rFonts w:hint="default"/>
        <w:lang w:val="ru-RU" w:eastAsia="en-US" w:bidi="ar-SA"/>
      </w:rPr>
    </w:lvl>
    <w:lvl w:ilvl="4" w:tplc="656C621E">
      <w:numFmt w:val="bullet"/>
      <w:lvlText w:val="•"/>
      <w:lvlJc w:val="left"/>
      <w:pPr>
        <w:ind w:left="5081" w:hanging="457"/>
      </w:pPr>
      <w:rPr>
        <w:rFonts w:hint="default"/>
        <w:lang w:val="ru-RU" w:eastAsia="en-US" w:bidi="ar-SA"/>
      </w:rPr>
    </w:lvl>
    <w:lvl w:ilvl="5" w:tplc="A0DA6A28">
      <w:numFmt w:val="bullet"/>
      <w:lvlText w:val="•"/>
      <w:lvlJc w:val="left"/>
      <w:pPr>
        <w:ind w:left="6032" w:hanging="457"/>
      </w:pPr>
      <w:rPr>
        <w:rFonts w:hint="default"/>
        <w:lang w:val="ru-RU" w:eastAsia="en-US" w:bidi="ar-SA"/>
      </w:rPr>
    </w:lvl>
    <w:lvl w:ilvl="6" w:tplc="2032752C">
      <w:numFmt w:val="bullet"/>
      <w:lvlText w:val="•"/>
      <w:lvlJc w:val="left"/>
      <w:pPr>
        <w:ind w:left="6982" w:hanging="457"/>
      </w:pPr>
      <w:rPr>
        <w:rFonts w:hint="default"/>
        <w:lang w:val="ru-RU" w:eastAsia="en-US" w:bidi="ar-SA"/>
      </w:rPr>
    </w:lvl>
    <w:lvl w:ilvl="7" w:tplc="B68E19BA">
      <w:numFmt w:val="bullet"/>
      <w:lvlText w:val="•"/>
      <w:lvlJc w:val="left"/>
      <w:pPr>
        <w:ind w:left="7932" w:hanging="457"/>
      </w:pPr>
      <w:rPr>
        <w:rFonts w:hint="default"/>
        <w:lang w:val="ru-RU" w:eastAsia="en-US" w:bidi="ar-SA"/>
      </w:rPr>
    </w:lvl>
    <w:lvl w:ilvl="8" w:tplc="567094B0">
      <w:numFmt w:val="bullet"/>
      <w:lvlText w:val="•"/>
      <w:lvlJc w:val="left"/>
      <w:pPr>
        <w:ind w:left="8883" w:hanging="457"/>
      </w:pPr>
      <w:rPr>
        <w:rFonts w:hint="default"/>
        <w:lang w:val="ru-RU" w:eastAsia="en-US" w:bidi="ar-SA"/>
      </w:rPr>
    </w:lvl>
  </w:abstractNum>
  <w:abstractNum w:abstractNumId="2">
    <w:nsid w:val="40BC3ACF"/>
    <w:multiLevelType w:val="hybridMultilevel"/>
    <w:tmpl w:val="B4467220"/>
    <w:lvl w:ilvl="0" w:tplc="C6C29A2C">
      <w:numFmt w:val="bullet"/>
      <w:lvlText w:val="-"/>
      <w:lvlJc w:val="left"/>
      <w:pPr>
        <w:ind w:left="2428" w:hanging="6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E8A184">
      <w:numFmt w:val="bullet"/>
      <w:lvlText w:val="•"/>
      <w:lvlJc w:val="left"/>
      <w:pPr>
        <w:ind w:left="3256" w:hanging="696"/>
      </w:pPr>
      <w:rPr>
        <w:rFonts w:hint="default"/>
        <w:lang w:val="ru-RU" w:eastAsia="en-US" w:bidi="ar-SA"/>
      </w:rPr>
    </w:lvl>
    <w:lvl w:ilvl="2" w:tplc="F31E568E">
      <w:numFmt w:val="bullet"/>
      <w:lvlText w:val="•"/>
      <w:lvlJc w:val="left"/>
      <w:pPr>
        <w:ind w:left="4092" w:hanging="696"/>
      </w:pPr>
      <w:rPr>
        <w:rFonts w:hint="default"/>
        <w:lang w:val="ru-RU" w:eastAsia="en-US" w:bidi="ar-SA"/>
      </w:rPr>
    </w:lvl>
    <w:lvl w:ilvl="3" w:tplc="E07C9676">
      <w:numFmt w:val="bullet"/>
      <w:lvlText w:val="•"/>
      <w:lvlJc w:val="left"/>
      <w:pPr>
        <w:ind w:left="4929" w:hanging="696"/>
      </w:pPr>
      <w:rPr>
        <w:rFonts w:hint="default"/>
        <w:lang w:val="ru-RU" w:eastAsia="en-US" w:bidi="ar-SA"/>
      </w:rPr>
    </w:lvl>
    <w:lvl w:ilvl="4" w:tplc="C3B0D012">
      <w:numFmt w:val="bullet"/>
      <w:lvlText w:val="•"/>
      <w:lvlJc w:val="left"/>
      <w:pPr>
        <w:ind w:left="5765" w:hanging="696"/>
      </w:pPr>
      <w:rPr>
        <w:rFonts w:hint="default"/>
        <w:lang w:val="ru-RU" w:eastAsia="en-US" w:bidi="ar-SA"/>
      </w:rPr>
    </w:lvl>
    <w:lvl w:ilvl="5" w:tplc="F08AA028">
      <w:numFmt w:val="bullet"/>
      <w:lvlText w:val="•"/>
      <w:lvlJc w:val="left"/>
      <w:pPr>
        <w:ind w:left="6602" w:hanging="696"/>
      </w:pPr>
      <w:rPr>
        <w:rFonts w:hint="default"/>
        <w:lang w:val="ru-RU" w:eastAsia="en-US" w:bidi="ar-SA"/>
      </w:rPr>
    </w:lvl>
    <w:lvl w:ilvl="6" w:tplc="BD5AACCE">
      <w:numFmt w:val="bullet"/>
      <w:lvlText w:val="•"/>
      <w:lvlJc w:val="left"/>
      <w:pPr>
        <w:ind w:left="7438" w:hanging="696"/>
      </w:pPr>
      <w:rPr>
        <w:rFonts w:hint="default"/>
        <w:lang w:val="ru-RU" w:eastAsia="en-US" w:bidi="ar-SA"/>
      </w:rPr>
    </w:lvl>
    <w:lvl w:ilvl="7" w:tplc="E16EC20A">
      <w:numFmt w:val="bullet"/>
      <w:lvlText w:val="•"/>
      <w:lvlJc w:val="left"/>
      <w:pPr>
        <w:ind w:left="8274" w:hanging="696"/>
      </w:pPr>
      <w:rPr>
        <w:rFonts w:hint="default"/>
        <w:lang w:val="ru-RU" w:eastAsia="en-US" w:bidi="ar-SA"/>
      </w:rPr>
    </w:lvl>
    <w:lvl w:ilvl="8" w:tplc="818C4F42">
      <w:numFmt w:val="bullet"/>
      <w:lvlText w:val="•"/>
      <w:lvlJc w:val="left"/>
      <w:pPr>
        <w:ind w:left="9111" w:hanging="696"/>
      </w:pPr>
      <w:rPr>
        <w:rFonts w:hint="default"/>
        <w:lang w:val="ru-RU" w:eastAsia="en-US" w:bidi="ar-SA"/>
      </w:rPr>
    </w:lvl>
  </w:abstractNum>
  <w:abstractNum w:abstractNumId="3">
    <w:nsid w:val="5C6138E6"/>
    <w:multiLevelType w:val="hybridMultilevel"/>
    <w:tmpl w:val="30C68080"/>
    <w:lvl w:ilvl="0" w:tplc="336AE254">
      <w:numFmt w:val="bullet"/>
      <w:lvlText w:val="-"/>
      <w:lvlJc w:val="left"/>
      <w:pPr>
        <w:ind w:left="2721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8CE7A8">
      <w:numFmt w:val="bullet"/>
      <w:lvlText w:val="•"/>
      <w:lvlJc w:val="left"/>
      <w:pPr>
        <w:ind w:left="3526" w:hanging="476"/>
      </w:pPr>
      <w:rPr>
        <w:rFonts w:hint="default"/>
        <w:lang w:val="ru-RU" w:eastAsia="en-US" w:bidi="ar-SA"/>
      </w:rPr>
    </w:lvl>
    <w:lvl w:ilvl="2" w:tplc="9FE22F0A">
      <w:numFmt w:val="bullet"/>
      <w:lvlText w:val="•"/>
      <w:lvlJc w:val="left"/>
      <w:pPr>
        <w:ind w:left="4332" w:hanging="476"/>
      </w:pPr>
      <w:rPr>
        <w:rFonts w:hint="default"/>
        <w:lang w:val="ru-RU" w:eastAsia="en-US" w:bidi="ar-SA"/>
      </w:rPr>
    </w:lvl>
    <w:lvl w:ilvl="3" w:tplc="116CC14E">
      <w:numFmt w:val="bullet"/>
      <w:lvlText w:val="•"/>
      <w:lvlJc w:val="left"/>
      <w:pPr>
        <w:ind w:left="5139" w:hanging="476"/>
      </w:pPr>
      <w:rPr>
        <w:rFonts w:hint="default"/>
        <w:lang w:val="ru-RU" w:eastAsia="en-US" w:bidi="ar-SA"/>
      </w:rPr>
    </w:lvl>
    <w:lvl w:ilvl="4" w:tplc="781A0472">
      <w:numFmt w:val="bullet"/>
      <w:lvlText w:val="•"/>
      <w:lvlJc w:val="left"/>
      <w:pPr>
        <w:ind w:left="5945" w:hanging="476"/>
      </w:pPr>
      <w:rPr>
        <w:rFonts w:hint="default"/>
        <w:lang w:val="ru-RU" w:eastAsia="en-US" w:bidi="ar-SA"/>
      </w:rPr>
    </w:lvl>
    <w:lvl w:ilvl="5" w:tplc="03042C96">
      <w:numFmt w:val="bullet"/>
      <w:lvlText w:val="•"/>
      <w:lvlJc w:val="left"/>
      <w:pPr>
        <w:ind w:left="6752" w:hanging="476"/>
      </w:pPr>
      <w:rPr>
        <w:rFonts w:hint="default"/>
        <w:lang w:val="ru-RU" w:eastAsia="en-US" w:bidi="ar-SA"/>
      </w:rPr>
    </w:lvl>
    <w:lvl w:ilvl="6" w:tplc="D7C655F6">
      <w:numFmt w:val="bullet"/>
      <w:lvlText w:val="•"/>
      <w:lvlJc w:val="left"/>
      <w:pPr>
        <w:ind w:left="7558" w:hanging="476"/>
      </w:pPr>
      <w:rPr>
        <w:rFonts w:hint="default"/>
        <w:lang w:val="ru-RU" w:eastAsia="en-US" w:bidi="ar-SA"/>
      </w:rPr>
    </w:lvl>
    <w:lvl w:ilvl="7" w:tplc="5916071E">
      <w:numFmt w:val="bullet"/>
      <w:lvlText w:val="•"/>
      <w:lvlJc w:val="left"/>
      <w:pPr>
        <w:ind w:left="8364" w:hanging="476"/>
      </w:pPr>
      <w:rPr>
        <w:rFonts w:hint="default"/>
        <w:lang w:val="ru-RU" w:eastAsia="en-US" w:bidi="ar-SA"/>
      </w:rPr>
    </w:lvl>
    <w:lvl w:ilvl="8" w:tplc="8804A4D6">
      <w:numFmt w:val="bullet"/>
      <w:lvlText w:val="•"/>
      <w:lvlJc w:val="left"/>
      <w:pPr>
        <w:ind w:left="9171" w:hanging="476"/>
      </w:pPr>
      <w:rPr>
        <w:rFonts w:hint="default"/>
        <w:lang w:val="ru-RU" w:eastAsia="en-US" w:bidi="ar-SA"/>
      </w:rPr>
    </w:lvl>
  </w:abstractNum>
  <w:abstractNum w:abstractNumId="4">
    <w:nsid w:val="7A8513C1"/>
    <w:multiLevelType w:val="hybridMultilevel"/>
    <w:tmpl w:val="F7EE1830"/>
    <w:lvl w:ilvl="0" w:tplc="3BC20650">
      <w:numFmt w:val="bullet"/>
      <w:lvlText w:val="-"/>
      <w:lvlJc w:val="left"/>
      <w:pPr>
        <w:ind w:left="3201" w:hanging="4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188494">
      <w:numFmt w:val="bullet"/>
      <w:lvlText w:val="•"/>
      <w:lvlJc w:val="left"/>
      <w:pPr>
        <w:ind w:left="3958" w:hanging="471"/>
      </w:pPr>
      <w:rPr>
        <w:rFonts w:hint="default"/>
        <w:lang w:val="ru-RU" w:eastAsia="en-US" w:bidi="ar-SA"/>
      </w:rPr>
    </w:lvl>
    <w:lvl w:ilvl="2" w:tplc="8EA61386">
      <w:numFmt w:val="bullet"/>
      <w:lvlText w:val="•"/>
      <w:lvlJc w:val="left"/>
      <w:pPr>
        <w:ind w:left="4716" w:hanging="471"/>
      </w:pPr>
      <w:rPr>
        <w:rFonts w:hint="default"/>
        <w:lang w:val="ru-RU" w:eastAsia="en-US" w:bidi="ar-SA"/>
      </w:rPr>
    </w:lvl>
    <w:lvl w:ilvl="3" w:tplc="6A780DDE">
      <w:numFmt w:val="bullet"/>
      <w:lvlText w:val="•"/>
      <w:lvlJc w:val="left"/>
      <w:pPr>
        <w:ind w:left="5475" w:hanging="471"/>
      </w:pPr>
      <w:rPr>
        <w:rFonts w:hint="default"/>
        <w:lang w:val="ru-RU" w:eastAsia="en-US" w:bidi="ar-SA"/>
      </w:rPr>
    </w:lvl>
    <w:lvl w:ilvl="4" w:tplc="64A47026">
      <w:numFmt w:val="bullet"/>
      <w:lvlText w:val="•"/>
      <w:lvlJc w:val="left"/>
      <w:pPr>
        <w:ind w:left="6233" w:hanging="471"/>
      </w:pPr>
      <w:rPr>
        <w:rFonts w:hint="default"/>
        <w:lang w:val="ru-RU" w:eastAsia="en-US" w:bidi="ar-SA"/>
      </w:rPr>
    </w:lvl>
    <w:lvl w:ilvl="5" w:tplc="EC96FA9C">
      <w:numFmt w:val="bullet"/>
      <w:lvlText w:val="•"/>
      <w:lvlJc w:val="left"/>
      <w:pPr>
        <w:ind w:left="6992" w:hanging="471"/>
      </w:pPr>
      <w:rPr>
        <w:rFonts w:hint="default"/>
        <w:lang w:val="ru-RU" w:eastAsia="en-US" w:bidi="ar-SA"/>
      </w:rPr>
    </w:lvl>
    <w:lvl w:ilvl="6" w:tplc="ED7AE2FC">
      <w:numFmt w:val="bullet"/>
      <w:lvlText w:val="•"/>
      <w:lvlJc w:val="left"/>
      <w:pPr>
        <w:ind w:left="7750" w:hanging="471"/>
      </w:pPr>
      <w:rPr>
        <w:rFonts w:hint="default"/>
        <w:lang w:val="ru-RU" w:eastAsia="en-US" w:bidi="ar-SA"/>
      </w:rPr>
    </w:lvl>
    <w:lvl w:ilvl="7" w:tplc="6C64D164">
      <w:numFmt w:val="bullet"/>
      <w:lvlText w:val="•"/>
      <w:lvlJc w:val="left"/>
      <w:pPr>
        <w:ind w:left="8508" w:hanging="471"/>
      </w:pPr>
      <w:rPr>
        <w:rFonts w:hint="default"/>
        <w:lang w:val="ru-RU" w:eastAsia="en-US" w:bidi="ar-SA"/>
      </w:rPr>
    </w:lvl>
    <w:lvl w:ilvl="8" w:tplc="A9FC9D0A">
      <w:numFmt w:val="bullet"/>
      <w:lvlText w:val="•"/>
      <w:lvlJc w:val="left"/>
      <w:pPr>
        <w:ind w:left="9267" w:hanging="471"/>
      </w:pPr>
      <w:rPr>
        <w:rFonts w:hint="default"/>
        <w:lang w:val="ru-RU" w:eastAsia="en-US" w:bidi="ar-SA"/>
      </w:rPr>
    </w:lvl>
  </w:abstractNum>
  <w:abstractNum w:abstractNumId="5">
    <w:nsid w:val="7E555E06"/>
    <w:multiLevelType w:val="hybridMultilevel"/>
    <w:tmpl w:val="CC36E888"/>
    <w:lvl w:ilvl="0" w:tplc="5D48F3A4">
      <w:numFmt w:val="bullet"/>
      <w:lvlText w:val="-"/>
      <w:lvlJc w:val="left"/>
      <w:pPr>
        <w:ind w:left="1300" w:hanging="4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EA3EC0">
      <w:numFmt w:val="bullet"/>
      <w:lvlText w:val="-"/>
      <w:lvlJc w:val="left"/>
      <w:pPr>
        <w:ind w:left="2481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E706888">
      <w:numFmt w:val="bullet"/>
      <w:lvlText w:val="•"/>
      <w:lvlJc w:val="left"/>
      <w:pPr>
        <w:ind w:left="3402" w:hanging="332"/>
      </w:pPr>
      <w:rPr>
        <w:rFonts w:hint="default"/>
        <w:lang w:val="ru-RU" w:eastAsia="en-US" w:bidi="ar-SA"/>
      </w:rPr>
    </w:lvl>
    <w:lvl w:ilvl="3" w:tplc="CAEEC238">
      <w:numFmt w:val="bullet"/>
      <w:lvlText w:val="•"/>
      <w:lvlJc w:val="left"/>
      <w:pPr>
        <w:ind w:left="4325" w:hanging="332"/>
      </w:pPr>
      <w:rPr>
        <w:rFonts w:hint="default"/>
        <w:lang w:val="ru-RU" w:eastAsia="en-US" w:bidi="ar-SA"/>
      </w:rPr>
    </w:lvl>
    <w:lvl w:ilvl="4" w:tplc="6F021422">
      <w:numFmt w:val="bullet"/>
      <w:lvlText w:val="•"/>
      <w:lvlJc w:val="left"/>
      <w:pPr>
        <w:ind w:left="5248" w:hanging="332"/>
      </w:pPr>
      <w:rPr>
        <w:rFonts w:hint="default"/>
        <w:lang w:val="ru-RU" w:eastAsia="en-US" w:bidi="ar-SA"/>
      </w:rPr>
    </w:lvl>
    <w:lvl w:ilvl="5" w:tplc="9A02DEB4">
      <w:numFmt w:val="bullet"/>
      <w:lvlText w:val="•"/>
      <w:lvlJc w:val="left"/>
      <w:pPr>
        <w:ind w:left="6170" w:hanging="332"/>
      </w:pPr>
      <w:rPr>
        <w:rFonts w:hint="default"/>
        <w:lang w:val="ru-RU" w:eastAsia="en-US" w:bidi="ar-SA"/>
      </w:rPr>
    </w:lvl>
    <w:lvl w:ilvl="6" w:tplc="4DD42B24">
      <w:numFmt w:val="bullet"/>
      <w:lvlText w:val="•"/>
      <w:lvlJc w:val="left"/>
      <w:pPr>
        <w:ind w:left="7093" w:hanging="332"/>
      </w:pPr>
      <w:rPr>
        <w:rFonts w:hint="default"/>
        <w:lang w:val="ru-RU" w:eastAsia="en-US" w:bidi="ar-SA"/>
      </w:rPr>
    </w:lvl>
    <w:lvl w:ilvl="7" w:tplc="867EFC6C">
      <w:numFmt w:val="bullet"/>
      <w:lvlText w:val="•"/>
      <w:lvlJc w:val="left"/>
      <w:pPr>
        <w:ind w:left="8016" w:hanging="332"/>
      </w:pPr>
      <w:rPr>
        <w:rFonts w:hint="default"/>
        <w:lang w:val="ru-RU" w:eastAsia="en-US" w:bidi="ar-SA"/>
      </w:rPr>
    </w:lvl>
    <w:lvl w:ilvl="8" w:tplc="6386866C">
      <w:numFmt w:val="bullet"/>
      <w:lvlText w:val="•"/>
      <w:lvlJc w:val="left"/>
      <w:pPr>
        <w:ind w:left="8938" w:hanging="33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33001"/>
    <w:rsid w:val="003424B4"/>
    <w:rsid w:val="00833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30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30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3001"/>
    <w:pPr>
      <w:spacing w:before="65"/>
      <w:ind w:left="1285" w:firstLine="7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33001"/>
    <w:pPr>
      <w:ind w:left="987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33001"/>
    <w:pPr>
      <w:spacing w:before="65"/>
      <w:ind w:left="2481" w:hanging="332"/>
    </w:pPr>
  </w:style>
  <w:style w:type="paragraph" w:customStyle="1" w:styleId="TableParagraph">
    <w:name w:val="Table Paragraph"/>
    <w:basedOn w:val="a"/>
    <w:uiPriority w:val="1"/>
    <w:qFormat/>
    <w:rsid w:val="00833001"/>
    <w:pPr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3424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424B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otkrytyy-bank-zadaniy-dlya-otsenki-yestestvennonauchnoy-gramotnosti" TargetMode="External"/><Relationship Id="rId13" Type="http://schemas.openxmlformats.org/officeDocument/2006/relationships/hyperlink" Target="https://fipi.ru/otkrytyy-bank-zadaniy-dlya-otsenki-yestestvennonauchnoy-gramotnosti" TargetMode="External"/><Relationship Id="rId18" Type="http://schemas.openxmlformats.org/officeDocument/2006/relationships/hyperlink" Target="https://fipi.ru/otkrytyy-bank-zadaniy-dlya-otsenki-yestestvennonauchnoy-gramotnosti" TargetMode="External"/><Relationship Id="rId26" Type="http://schemas.openxmlformats.org/officeDocument/2006/relationships/hyperlink" Target="https://fipi.ru/otkrytyy-bank-zadaniy-dlya-otsenki-yestestvennonauchnoy-gramotnosti" TargetMode="External"/><Relationship Id="rId39" Type="http://schemas.openxmlformats.org/officeDocument/2006/relationships/hyperlink" Target="http://skiv.instrao.ru/bank-zadaniy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fipi.ru/otkrytyy-bank-zadaniy-dlya-otsenki-yestestvennonauchnoy-gramotnosti" TargetMode="External"/><Relationship Id="rId34" Type="http://schemas.openxmlformats.org/officeDocument/2006/relationships/hyperlink" Target="https://fioco.ru/&#1087;&#1088;&#1080;&#1084;&#1077;&#1088;&#1099;-&#1079;&#1072;&#1076;&#1072;&#1095;-pisa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fg.resh.edu.ru/" TargetMode="External"/><Relationship Id="rId12" Type="http://schemas.openxmlformats.org/officeDocument/2006/relationships/hyperlink" Target="https://fipi.ru/otkrytyy-bank-zadaniy-dlya-otsenki-yestestvennonauchnoy-gramotnosti" TargetMode="External"/><Relationship Id="rId17" Type="http://schemas.openxmlformats.org/officeDocument/2006/relationships/hyperlink" Target="https://fipi.ru/otkrytyy-bank-zadaniy-dlya-otsenki-yestestvennonauchnoy-gramotnosti" TargetMode="External"/><Relationship Id="rId25" Type="http://schemas.openxmlformats.org/officeDocument/2006/relationships/hyperlink" Target="https://fipi.ru/otkrytyy-bank-zadaniy-dlya-otsenki-yestestvennonauchnoy-gramotnosti" TargetMode="External"/><Relationship Id="rId33" Type="http://schemas.openxmlformats.org/officeDocument/2006/relationships/hyperlink" Target="https://fioco.ru/&#1087;&#1088;&#1080;&#1084;&#1077;&#1088;&#1099;-&#1079;&#1072;&#1076;&#1072;&#1095;-pisa" TargetMode="External"/><Relationship Id="rId38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fipi.ru/otkrytyy-bank-zadaniy-dlya-otsenki-yestestvennonauchnoy-gramotnosti" TargetMode="External"/><Relationship Id="rId20" Type="http://schemas.openxmlformats.org/officeDocument/2006/relationships/hyperlink" Target="https://fipi.ru/otkrytyy-bank-zadaniy-dlya-otsenki-yestestvennonauchnoy-gramotnosti" TargetMode="External"/><Relationship Id="rId29" Type="http://schemas.openxmlformats.org/officeDocument/2006/relationships/hyperlink" Target="https://fioco.ru/&#1087;&#1088;&#1080;&#1084;&#1077;&#1088;&#1099;-&#1079;&#1072;&#1076;&#1072;&#1095;-pisa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g.resh.edu.ru/" TargetMode="External"/><Relationship Id="rId11" Type="http://schemas.openxmlformats.org/officeDocument/2006/relationships/hyperlink" Target="https://fipi.ru/otkrytyy-bank-zadaniy-dlya-otsenki-yestestvennonauchnoy-gramotnosti" TargetMode="External"/><Relationship Id="rId24" Type="http://schemas.openxmlformats.org/officeDocument/2006/relationships/hyperlink" Target="https://fipi.ru/otkrytyy-bank-zadaniy-dlya-otsenki-yestestvennonauchnoy-gramotnosti" TargetMode="External"/><Relationship Id="rId32" Type="http://schemas.openxmlformats.org/officeDocument/2006/relationships/hyperlink" Target="https://fioco.ru/&#1087;&#1088;&#1080;&#1084;&#1077;&#1088;&#1099;-&#1079;&#1072;&#1076;&#1072;&#1095;-pisa" TargetMode="External"/><Relationship Id="rId37" Type="http://schemas.openxmlformats.org/officeDocument/2006/relationships/hyperlink" Target="http://skiv.instrao.ru/bank-zadaniy/" TargetMode="External"/><Relationship Id="rId40" Type="http://schemas.openxmlformats.org/officeDocument/2006/relationships/image" Target="media/image1.png"/><Relationship Id="rId5" Type="http://schemas.openxmlformats.org/officeDocument/2006/relationships/hyperlink" Target="https://fg.resh.edu.ru/" TargetMode="External"/><Relationship Id="rId15" Type="http://schemas.openxmlformats.org/officeDocument/2006/relationships/hyperlink" Target="https://fipi.ru/otkrytyy-bank-zadaniy-dlya-otsenki-yestestvennonauchnoy-gramotnosti" TargetMode="External"/><Relationship Id="rId23" Type="http://schemas.openxmlformats.org/officeDocument/2006/relationships/hyperlink" Target="https://fipi.ru/otkrytyy-bank-zadaniy-dlya-otsenki-yestestvennonauchnoy-gramotnosti" TargetMode="External"/><Relationship Id="rId28" Type="http://schemas.openxmlformats.org/officeDocument/2006/relationships/hyperlink" Target="https://fioco.ru/&#1087;&#1088;&#1080;&#1084;&#1077;&#1088;&#1099;-&#1079;&#1072;&#1076;&#1072;&#1095;-pisa" TargetMode="External"/><Relationship Id="rId36" Type="http://schemas.openxmlformats.org/officeDocument/2006/relationships/hyperlink" Target="http://skiv.instrao.ru/bank-zadaniy/" TargetMode="External"/><Relationship Id="rId10" Type="http://schemas.openxmlformats.org/officeDocument/2006/relationships/hyperlink" Target="https://fipi.ru/otkrytyy-bank-zadaniy-dlya-otsenki-yestestvennonauchnoy-gramotnosti" TargetMode="External"/><Relationship Id="rId19" Type="http://schemas.openxmlformats.org/officeDocument/2006/relationships/hyperlink" Target="https://fipi.ru/otkrytyy-bank-zadaniy-dlya-otsenki-yestestvennonauchnoy-gramotnosti" TargetMode="External"/><Relationship Id="rId31" Type="http://schemas.openxmlformats.org/officeDocument/2006/relationships/hyperlink" Target="https://fioco.ru/&#1087;&#1088;&#1080;&#1084;&#1077;&#1088;&#1099;-&#1079;&#1072;&#1076;&#1072;&#1095;-pis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ipi.ru/otkrytyy-bank-zadaniy-dlya-otsenki-yestestvennonauchnoy-gramotnosti" TargetMode="External"/><Relationship Id="rId14" Type="http://schemas.openxmlformats.org/officeDocument/2006/relationships/hyperlink" Target="https://fipi.ru/otkrytyy-bank-zadaniy-dlya-otsenki-yestestvennonauchnoy-gramotnosti" TargetMode="External"/><Relationship Id="rId22" Type="http://schemas.openxmlformats.org/officeDocument/2006/relationships/hyperlink" Target="https://fipi.ru/otkrytyy-bank-zadaniy-dlya-otsenki-yestestvennonauchnoy-gramotnosti" TargetMode="External"/><Relationship Id="rId27" Type="http://schemas.openxmlformats.org/officeDocument/2006/relationships/hyperlink" Target="https://fioco.ru/&#1087;&#1088;&#1080;&#1084;&#1077;&#1088;&#1099;-&#1079;&#1072;&#1076;&#1072;&#1095;-pisa" TargetMode="External"/><Relationship Id="rId30" Type="http://schemas.openxmlformats.org/officeDocument/2006/relationships/hyperlink" Target="https://fioco.ru/&#1087;&#1088;&#1080;&#1084;&#1077;&#1088;&#1099;-&#1079;&#1072;&#1076;&#1072;&#1095;-pisa" TargetMode="External"/><Relationship Id="rId35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4066</Words>
  <Characters>23179</Characters>
  <Application>Microsoft Office Word</Application>
  <DocSecurity>0</DocSecurity>
  <Lines>193</Lines>
  <Paragraphs>54</Paragraphs>
  <ScaleCrop>false</ScaleCrop>
  <Company>Reanimator Extreme Edition</Company>
  <LinksUpToDate>false</LinksUpToDate>
  <CharactersWithSpaces>27191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Венера</cp:lastModifiedBy>
  <cp:revision>2</cp:revision>
  <dcterms:created xsi:type="dcterms:W3CDTF">2024-08-13T08:45:00Z</dcterms:created>
  <dcterms:modified xsi:type="dcterms:W3CDTF">2024-08-13T08:42:00Z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2024-08-13T00:00:00Z</vt:filetime>
  </property>
  <property fmtid="{D5CDD505-2E9C-101B-9397-08002B2CF9AE}" pid="5" name="Producer">
    <vt:lpwstr>Microsoft® Word 2016</vt:lpwstr>
  </property>
</Properties>
</file>