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8F1" w:rsidRDefault="00DE58F1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4400" w:rsidRDefault="00874400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7918" cy="8651020"/>
            <wp:effectExtent l="19050" t="0" r="5682" b="0"/>
            <wp:docPr id="1" name="Рисунок 1" descr="C:\Users\Школа\Desktop\о порядке  обуч. детей-инвалид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порядке  обуч. детей-инвалид.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4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4400" w:rsidRDefault="00874400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74400" w:rsidRPr="00DE58F1" w:rsidRDefault="00874400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8F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</w:t>
      </w:r>
      <w:r w:rsidRPr="00DE58F1">
        <w:rPr>
          <w:rFonts w:ascii="Times New Roman" w:hAnsi="Times New Roman" w:cs="Times New Roman"/>
          <w:b/>
          <w:sz w:val="24"/>
          <w:szCs w:val="24"/>
        </w:rPr>
        <w:t xml:space="preserve">. Основные </w:t>
      </w:r>
      <w:r w:rsidR="00DE58F1">
        <w:rPr>
          <w:rFonts w:ascii="Times New Roman" w:hAnsi="Times New Roman" w:cs="Times New Roman"/>
          <w:b/>
          <w:sz w:val="24"/>
          <w:szCs w:val="24"/>
        </w:rPr>
        <w:t>задачи.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58F1">
        <w:rPr>
          <w:rFonts w:ascii="Times New Roman" w:hAnsi="Times New Roman" w:cs="Times New Roman"/>
          <w:sz w:val="24"/>
          <w:szCs w:val="24"/>
        </w:rPr>
        <w:t>2.1. Организация обучения на дому ставит задачу освоения образовательных программ в рамках федерального государственного  образовательного стандарта учащимися, которые по причине болезни не могут посещать Учреждение.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DE58F1">
        <w:rPr>
          <w:rFonts w:ascii="Times New Roman" w:hAnsi="Times New Roman" w:cs="Times New Roman"/>
          <w:b/>
          <w:sz w:val="24"/>
          <w:szCs w:val="24"/>
        </w:rPr>
        <w:t>. Порядок организации индивидуального обучения на дому</w:t>
      </w:r>
      <w:r w:rsidR="00DE58F1">
        <w:rPr>
          <w:rFonts w:ascii="Times New Roman" w:hAnsi="Times New Roman" w:cs="Times New Roman"/>
          <w:b/>
          <w:sz w:val="24"/>
          <w:szCs w:val="24"/>
        </w:rPr>
        <w:t>.</w:t>
      </w:r>
      <w:r w:rsidRPr="00DE58F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>3.1. Учреждение</w:t>
      </w:r>
      <w:r w:rsidR="00DE58F1">
        <w:rPr>
          <w:rFonts w:ascii="Times New Roman" w:hAnsi="Times New Roman" w:cs="Times New Roman"/>
          <w:sz w:val="24"/>
          <w:szCs w:val="24"/>
        </w:rPr>
        <w:t>, реализующее</w:t>
      </w:r>
      <w:r w:rsidRPr="00DE58F1">
        <w:rPr>
          <w:rFonts w:ascii="Times New Roman" w:hAnsi="Times New Roman" w:cs="Times New Roman"/>
          <w:sz w:val="24"/>
          <w:szCs w:val="24"/>
        </w:rPr>
        <w:t xml:space="preserve"> общеобразовательные программы начального общего, основного общего, среднего общего образования с согласия родителей (законных представителей) создает условия для обучения больных детей (детей, нуждающихся в длительном лечении), детей-инвалидов, которые по состоянию здоровья временно или постоянно не могут посещать Учреждение, по общеобразовательной или индивидуальной общеобразовательной программе на дому.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3.2. Основанием для организации индивидуального обучения на дому обучающихся является заключение лечебного учреждения (больницы, поликлиники, диспансера) по месту их прикрепления на обслуживание страховым медицинским полисом и письменное заявление родителей (законных представителей) на имя директора Учреждения.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>3.3. Директору Учреждения  в течение 3- 5 рабочих дней со дня подачи заявления издается распорядительный акт об организации индивидуального обучения на дому для каждого обучающегося на дому.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3.4. Зачисление ребенка-инвалида в школу осуществляется в общем порядке, установленном действующим законодательством для приема граждан в Учреждение.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3.5. Объем часовой нагрузки в неделю для индивидуального обучения на дому устанавливается в соответствии с нормативами, утвержденными Министерством образования и науки Республики Татарстан для данной формы обучения и категории детей. Максимальное количество часов в неделю на одного обучающегося на дому, подлежащих тарификации в Учреждении, составляет на уровне начального общего образования - 8 часов; на уровне основного общего образования - 10 часов; на уровне среднего общего образования - 12 часов. Для детей, страдающих онкологическими заболеваниями, часы недельной учебной нагрузки могут быть увеличены. В этом случае максимальное количество часов в неделю, подлежащих тарификации в Учреждении, составляет на уровне начального общего образования - до 12 часов; на уровне основного общего образования - до 16 часов; на уровне среднего общего образования - до 18 часов.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3.6. Продолжительность урока составляет один астрономический час (60 минут).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>3.7. Оплата труда учителей, обучающих на индивидуальном обучении  дому, производится по тарификации, в том числе и в</w:t>
      </w:r>
      <w:r w:rsidR="00DE58F1" w:rsidRPr="00DE58F1">
        <w:rPr>
          <w:rFonts w:ascii="Times New Roman" w:hAnsi="Times New Roman" w:cs="Times New Roman"/>
          <w:sz w:val="24"/>
          <w:szCs w:val="24"/>
        </w:rPr>
        <w:t xml:space="preserve"> </w:t>
      </w:r>
      <w:r w:rsidRPr="00DE58F1">
        <w:rPr>
          <w:rFonts w:ascii="Times New Roman" w:hAnsi="Times New Roman" w:cs="Times New Roman"/>
          <w:sz w:val="24"/>
          <w:szCs w:val="24"/>
        </w:rPr>
        <w:t xml:space="preserve">каникулярное время.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>3.8. В случае болезни ученика учитель обязан отработать не проведённые часы согласно тарификации. Сроки отработки согласовываются с родителями (законными представителями).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3 3.9. В случае болезни учителя (не позже, чем через три рабочих дня) администрация Учреждения с учетом кадровых возможностей производит замещение занятий другим учителем.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3.10. Учреждение на период обучения на дому: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>- предоставляет бесплатно учебники, учебную, справочную и другую литературу, имеющуюся в библиотеке Учреждения;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- обеспечивает специалистами из числа педагогических работников, оказывает методическую и консультативную помощь, необходимую для освоения образовательных программ;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- выдает прошедшим итоговую аттестацию документ государственного образца о соответствующем уровне образования.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3.11. Аттестация и перевод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на  дому в следующий класс осуществляется в соответствии с законодательством в области образования Российской Федерации: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lastRenderedPageBreak/>
        <w:t>- учащиеся на дому, успешно освоившие содержание учебных программ за учебный год и прошедшие успешно промежуточную аттестацию, по решению педагогического совета Учреждения переводятся в следующий класс;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- учащиеся 1 класса, не освоившие в полном объеме содержание учебных программ, на повторный курс обучения не оставляются. Рекомендации по определению вида программы или особенностям работы с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такими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обучающимися рассм</w:t>
      </w:r>
      <w:r w:rsidR="00DE58F1" w:rsidRPr="00DE58F1">
        <w:rPr>
          <w:rFonts w:ascii="Times New Roman" w:hAnsi="Times New Roman" w:cs="Times New Roman"/>
          <w:sz w:val="24"/>
          <w:szCs w:val="24"/>
        </w:rPr>
        <w:t xml:space="preserve">атриваются на </w:t>
      </w:r>
      <w:proofErr w:type="spellStart"/>
      <w:r w:rsidR="00DE58F1" w:rsidRPr="00DE58F1">
        <w:rPr>
          <w:rFonts w:ascii="Times New Roman" w:hAnsi="Times New Roman" w:cs="Times New Roman"/>
          <w:sz w:val="24"/>
          <w:szCs w:val="24"/>
        </w:rPr>
        <w:t>психолого-медико-</w:t>
      </w:r>
      <w:r w:rsidRPr="00DE58F1">
        <w:rPr>
          <w:rFonts w:ascii="Times New Roman" w:hAnsi="Times New Roman" w:cs="Times New Roman"/>
          <w:sz w:val="24"/>
          <w:szCs w:val="24"/>
        </w:rPr>
        <w:t>педагогической</w:t>
      </w:r>
      <w:proofErr w:type="spellEnd"/>
      <w:r w:rsidRPr="00DE58F1">
        <w:rPr>
          <w:rFonts w:ascii="Times New Roman" w:hAnsi="Times New Roman" w:cs="Times New Roman"/>
          <w:sz w:val="24"/>
          <w:szCs w:val="24"/>
        </w:rPr>
        <w:t xml:space="preserve"> комиссии;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- обучающиеся на дому на уровнях начального общего, основного общего и среднего общего образования, имеющие по итогам учебного года академическую задолженность по одному и более предметам, переводятся в следующий класс условно;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- учащиеся обязаны ликвидировать академическую задолженность в течение сентября, октября текущего года, Учреждение обязано создать условия обучающимся для ликвидации этой задолженности и обеспечить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своевременностью</w:t>
      </w:r>
      <w:r w:rsidR="00DE58F1" w:rsidRPr="00DE58F1">
        <w:rPr>
          <w:rFonts w:ascii="Times New Roman" w:hAnsi="Times New Roman" w:cs="Times New Roman"/>
          <w:sz w:val="24"/>
          <w:szCs w:val="24"/>
        </w:rPr>
        <w:t xml:space="preserve"> </w:t>
      </w:r>
      <w:r w:rsidRPr="00DE58F1">
        <w:rPr>
          <w:rFonts w:ascii="Times New Roman" w:hAnsi="Times New Roman" w:cs="Times New Roman"/>
          <w:sz w:val="24"/>
          <w:szCs w:val="24"/>
        </w:rPr>
        <w:t>ее ликвидации;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- освоение образовательных программ основного общего, среднего общего образования завершается обязательной итоговой аттестацией обучающихся;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- если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на дому является выпускником 9 или 11 класса, то государственная (итоговая) аттестация проводится в соответствии с Положением о государственной (итоговой) аттестации выпускников 9-го, 11-го классов общеобразовательных учреждений Российской Федерации;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- лицам, не завершившим образование данного уровня,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установленного образца об обучении в Учреждении;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- лица,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повторно не ранее чем через год государственную итоговую аттестацию.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3.12. Организация обучения на дому регламентируется образовательной программой, включающей индивидуальный учебный план обучающегося на дому, рабочие программы по общеобразовательным предметам, календарным учебным графиком и расписанием занятий.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Индивидуальный учебный план обучающегося на дому составляется заместителем директора по учебно-воспитательной работе Учреждения  на основе учебного плана Учреждения  (с обязательным включением всех предметов учебного плана, минимума контрольных и практических работ, сроков проведения промежуточной аттестации), с учетом индивидуальных особенностей ребенка, в соответствии с санитарно-гигиеническими требованиями и медицинскими рекомендациями, согласовывается с родителями (законными представителями) учащегося на дому и утверждается директором Учреждения.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Заместителем директора по учебно-воспитательной работе Учреждения составляется расписание учебных занятий с учетом мнения родителей (законных представителей) обучающегося на дому. Расписание занятий утверждается приказом директора Учреждения.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3.13. Обучение на дому в зависимости от заболевания может быть кратковременным или долговременным. Продолжительность обучения указывается в медицинской справке.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3.14. Педагог, обучающий ребенка на дому, составляет на основании рабочей программы класса  календарно-тематическое планирование по предмету согласно учебному плану,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ведет Журнал индивидуального обучения на дому и заполняет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 электронный журнал.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>3.15. При оценивании знаний, умений, навыков обучающихся применяется следующая система оценки: оценки «5», «4», «3», «2». Оценки  выставляются в Журнале индивидуального обучения на дому и в электронном журнале.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3.16. На основании Заключения медицинской организации по заявлению родителей (законных представителей) и в целях социальной адаптации, обучающийся на </w:t>
      </w:r>
      <w:r w:rsidRPr="00DE58F1">
        <w:rPr>
          <w:rFonts w:ascii="Times New Roman" w:hAnsi="Times New Roman" w:cs="Times New Roman"/>
          <w:sz w:val="24"/>
          <w:szCs w:val="24"/>
        </w:rPr>
        <w:lastRenderedPageBreak/>
        <w:t xml:space="preserve">индивидуальном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на  дому вправе участвовать во внеурочных и внеклассных мероприятиях.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3.17.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 xml:space="preserve">По заявлению родителей (законных представителей) обучающегося на дому при отсутствии медицинских противопоказаний для работы с компьютером, обучение на дому может быть организовано с использованием дистанционных образовательных технологий. </w:t>
      </w:r>
      <w:proofErr w:type="gramEnd"/>
    </w:p>
    <w:p w:rsidR="00A930A2" w:rsidRPr="007C1DFE" w:rsidRDefault="00A930A2" w:rsidP="00A930A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DFE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7C1DFE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  <w:r w:rsidR="007C1DFE">
        <w:rPr>
          <w:rFonts w:ascii="Times New Roman" w:hAnsi="Times New Roman" w:cs="Times New Roman"/>
          <w:b/>
          <w:sz w:val="24"/>
          <w:szCs w:val="24"/>
        </w:rPr>
        <w:t>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 4.1.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 xml:space="preserve">Промежуточная аттестация обучающихся на дому  проводится согласно Положению о формах, периодичности, порядке текущего контроля успеваемости и промежуточной аттестации обучающихся. </w:t>
      </w:r>
      <w:proofErr w:type="gramEnd"/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организацией обучения на дому осуществляет заместитель директора, курирующий данное направление, согласно приказу директора Учреждения. Учителя-предметники ведут журнал учета проведенных занятий для каждого обучающегося на дому, в котором педагогические работники записывают дату занятия, тему и содержание пройденного материала, количество проведенных часов, домашнее задание и оценки. Заместителем директора по учебно-воспитательной работе регулярно осуществляется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своевременным проведением занятий на дому, выполнением рабочих программ по предметам. </w:t>
      </w:r>
    </w:p>
    <w:p w:rsidR="00A930A2" w:rsidRPr="007C1DFE" w:rsidRDefault="00A930A2" w:rsidP="00A930A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C1DFE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7C1DFE">
        <w:rPr>
          <w:rFonts w:ascii="Times New Roman" w:hAnsi="Times New Roman" w:cs="Times New Roman"/>
          <w:b/>
          <w:sz w:val="24"/>
          <w:szCs w:val="24"/>
        </w:rPr>
        <w:t>. Срок действия Положения.</w:t>
      </w:r>
      <w:proofErr w:type="gramEnd"/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5.1. Срок действия данного Положения неограничен.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5.2. Учреждение  оставляет за собой право вносить изменения в Положение. 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E58F1">
        <w:rPr>
          <w:rFonts w:ascii="Times New Roman" w:hAnsi="Times New Roman" w:cs="Times New Roman"/>
          <w:sz w:val="24"/>
          <w:szCs w:val="24"/>
        </w:rPr>
        <w:t xml:space="preserve">5.3. Изменения и дополнения в настоящее Положение </w:t>
      </w:r>
      <w:proofErr w:type="gramStart"/>
      <w:r w:rsidRPr="00DE58F1">
        <w:rPr>
          <w:rFonts w:ascii="Times New Roman" w:hAnsi="Times New Roman" w:cs="Times New Roman"/>
          <w:sz w:val="24"/>
          <w:szCs w:val="24"/>
        </w:rPr>
        <w:t>вносятся Педагогическим советом и утверждаются</w:t>
      </w:r>
      <w:proofErr w:type="gramEnd"/>
      <w:r w:rsidRPr="00DE58F1">
        <w:rPr>
          <w:rFonts w:ascii="Times New Roman" w:hAnsi="Times New Roman" w:cs="Times New Roman"/>
          <w:sz w:val="24"/>
          <w:szCs w:val="24"/>
        </w:rPr>
        <w:t xml:space="preserve"> на его заседании</w:t>
      </w:r>
      <w:r w:rsidR="007C1DFE">
        <w:rPr>
          <w:rFonts w:ascii="Times New Roman" w:hAnsi="Times New Roman" w:cs="Times New Roman"/>
          <w:sz w:val="24"/>
          <w:szCs w:val="24"/>
        </w:rPr>
        <w:t>.</w:t>
      </w: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930A2" w:rsidRPr="00DE58F1" w:rsidRDefault="00A930A2" w:rsidP="00A930A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F6411" w:rsidRPr="00DE58F1" w:rsidRDefault="008F6411">
      <w:pPr>
        <w:rPr>
          <w:rFonts w:ascii="Times New Roman" w:hAnsi="Times New Roman" w:cs="Times New Roman"/>
          <w:sz w:val="24"/>
          <w:szCs w:val="24"/>
        </w:rPr>
      </w:pPr>
    </w:p>
    <w:sectPr w:rsidR="008F6411" w:rsidRPr="00DE58F1" w:rsidSect="008F6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930A2"/>
    <w:rsid w:val="00065DE2"/>
    <w:rsid w:val="001156AB"/>
    <w:rsid w:val="00643B6B"/>
    <w:rsid w:val="007C1DFE"/>
    <w:rsid w:val="00874400"/>
    <w:rsid w:val="008F6411"/>
    <w:rsid w:val="00A930A2"/>
    <w:rsid w:val="00AB515D"/>
    <w:rsid w:val="00AC4F00"/>
    <w:rsid w:val="00DE58F1"/>
    <w:rsid w:val="00F22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A930A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A930A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nhideWhenUsed/>
    <w:rsid w:val="00DE5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DE58F1"/>
    <w:rPr>
      <w:b/>
      <w:bCs/>
    </w:rPr>
  </w:style>
  <w:style w:type="table" w:styleId="a7">
    <w:name w:val="Table Grid"/>
    <w:basedOn w:val="a1"/>
    <w:uiPriority w:val="59"/>
    <w:rsid w:val="00DE58F1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874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44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1269</Words>
  <Characters>7238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7</cp:revision>
  <dcterms:created xsi:type="dcterms:W3CDTF">2019-03-05T12:34:00Z</dcterms:created>
  <dcterms:modified xsi:type="dcterms:W3CDTF">2019-03-11T06:41:00Z</dcterms:modified>
</cp:coreProperties>
</file>