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3D" w:rsidRDefault="002F323D" w:rsidP="002F323D">
      <w:pPr>
        <w:overflowPunct/>
        <w:autoSpaceDE/>
        <w:adjustRightInd/>
        <w:ind w:right="14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  <w:lang w:val="en-US"/>
        </w:rPr>
        <w:t>III</w:t>
      </w:r>
      <w:r>
        <w:rPr>
          <w:b/>
          <w:color w:val="000000"/>
          <w:sz w:val="28"/>
          <w:szCs w:val="28"/>
          <w:shd w:val="clear" w:color="auto" w:fill="FFFFFF"/>
        </w:rPr>
        <w:t>. План мероприятий, рекомендованных к проведению в 2018-2019 учебном году и направленных на популяризацию ВФСК ГТО.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сентябрь (четвертая пятница) – день легкоатлетических видов: бег на 2 км и 3 км;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октябрь (третья пятница) – день ОФП: подтягивание из виса на высокой перекладине или подтягивание из виса лежа на низкой перекладине;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ноябрь (третья пятница) – день плавания;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декабрь (третья пятница) – день стрельбы;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январь (третья пятница) – день гимнастики;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февраль (третья пятница) – день лыжных гонок;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март (третья пятница) – день прыжков;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апрель (третья пятница) – день ОФП: сгибание и разгибание рук в упоре лежа на полу;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май (третья пятница) – день туризма;</w:t>
      </w:r>
    </w:p>
    <w:p w:rsidR="002F323D" w:rsidRDefault="002F323D" w:rsidP="002F323D">
      <w:pPr>
        <w:overflowPunct/>
        <w:autoSpaceDE/>
        <w:adjustRightInd/>
        <w:ind w:right="1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июнь (третья пятница) – день ГТО в пришкольных лагерях.</w:t>
      </w:r>
    </w:p>
    <w:p w:rsidR="002F323D" w:rsidRDefault="002F323D" w:rsidP="002F323D">
      <w:pPr>
        <w:overflowPunct/>
        <w:autoSpaceDE/>
        <w:adjustRightInd/>
        <w:ind w:right="14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Выполнение нормативов ВФСК ГТО просим освещать в социальных сетях под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хештегами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: #ГТОМОИНРТ, #ГТОРТ, #ГТО. </w:t>
      </w:r>
    </w:p>
    <w:p w:rsidR="002F323D" w:rsidRDefault="002F323D" w:rsidP="002F323D">
      <w:pPr>
        <w:overflowPunct/>
        <w:autoSpaceDE/>
        <w:adjustRightInd/>
        <w:ind w:right="14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Информацию о проведенных мероприятиях, количество приступивших к нормативам ГТО, количество выполнивших нормативы ГТО, количество результатов введённых в систему АИС ГТО, количество выполнивших нормативы ГТО на знаки (бронза, серебро, золото) просим вас направлять ежемесячно до 25 числа на электронную почту: </w:t>
      </w:r>
      <w:proofErr w:type="spellStart"/>
      <w:r>
        <w:rPr>
          <w:color w:val="000000"/>
          <w:sz w:val="28"/>
          <w:szCs w:val="28"/>
          <w:shd w:val="clear" w:color="auto" w:fill="FFFFFF"/>
          <w:lang w:val="en-US"/>
        </w:rPr>
        <w:t>Timur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  <w:proofErr w:type="spellStart"/>
      <w:r>
        <w:rPr>
          <w:color w:val="000000"/>
          <w:sz w:val="28"/>
          <w:szCs w:val="28"/>
          <w:shd w:val="clear" w:color="auto" w:fill="FFFFFF"/>
          <w:lang w:val="en-US"/>
        </w:rPr>
        <w:t>Gayazov</w:t>
      </w:r>
      <w:proofErr w:type="spellEnd"/>
      <w:r>
        <w:rPr>
          <w:color w:val="000000"/>
          <w:sz w:val="28"/>
          <w:szCs w:val="28"/>
          <w:shd w:val="clear" w:color="auto" w:fill="FFFFFF"/>
        </w:rPr>
        <w:t>@</w:t>
      </w:r>
      <w:proofErr w:type="spellStart"/>
      <w:r>
        <w:rPr>
          <w:color w:val="000000"/>
          <w:sz w:val="28"/>
          <w:szCs w:val="28"/>
          <w:shd w:val="clear" w:color="auto" w:fill="FFFFFF"/>
          <w:lang w:val="en-US"/>
        </w:rPr>
        <w:t>tatar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  <w:proofErr w:type="spellStart"/>
      <w:r>
        <w:rPr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2F323D" w:rsidRDefault="002F323D" w:rsidP="002F323D">
      <w:pPr>
        <w:overflowPunct/>
        <w:autoSpaceDE/>
        <w:adjustRightInd/>
        <w:ind w:right="140"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976E75" w:rsidRDefault="00976E75">
      <w:bookmarkStart w:id="0" w:name="_GoBack"/>
      <w:bookmarkEnd w:id="0"/>
    </w:p>
    <w:sectPr w:rsidR="00976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23D"/>
    <w:rsid w:val="002F323D"/>
    <w:rsid w:val="00976E75"/>
    <w:rsid w:val="00D3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3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3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2018-10-20T08:06:00Z</dcterms:created>
  <dcterms:modified xsi:type="dcterms:W3CDTF">2018-10-20T08:07:00Z</dcterms:modified>
</cp:coreProperties>
</file>