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E7" w:rsidRDefault="001314E7" w:rsidP="001314E7">
      <w:pPr>
        <w:ind w:left="-1260" w:right="-725"/>
        <w:jc w:val="center"/>
        <w:rPr>
          <w:rFonts w:ascii="Times New Roman" w:hAnsi="Times New Roman"/>
          <w:sz w:val="28"/>
          <w:szCs w:val="28"/>
        </w:rPr>
      </w:pPr>
    </w:p>
    <w:p w:rsidR="005D4468" w:rsidRDefault="005D4468" w:rsidP="001314E7">
      <w:pPr>
        <w:ind w:left="-1260" w:right="-725"/>
        <w:jc w:val="center"/>
        <w:rPr>
          <w:rFonts w:ascii="Times New Roman" w:hAnsi="Times New Roman"/>
          <w:sz w:val="28"/>
          <w:szCs w:val="28"/>
        </w:rPr>
      </w:pPr>
    </w:p>
    <w:p w:rsidR="005D4468" w:rsidRDefault="005D4468" w:rsidP="001314E7">
      <w:pPr>
        <w:ind w:left="-1260" w:right="-725"/>
        <w:jc w:val="center"/>
        <w:rPr>
          <w:rFonts w:ascii="Times New Roman" w:hAnsi="Times New Roman"/>
          <w:sz w:val="28"/>
          <w:szCs w:val="28"/>
        </w:rPr>
      </w:pPr>
    </w:p>
    <w:p w:rsidR="005D4468" w:rsidRDefault="005D4468" w:rsidP="001314E7">
      <w:pPr>
        <w:ind w:left="-1260" w:right="-725"/>
        <w:jc w:val="center"/>
        <w:rPr>
          <w:rFonts w:ascii="Times New Roman" w:hAnsi="Times New Roman"/>
          <w:sz w:val="28"/>
          <w:szCs w:val="28"/>
        </w:rPr>
      </w:pPr>
    </w:p>
    <w:p w:rsidR="005D4468" w:rsidRDefault="005D4468" w:rsidP="001314E7">
      <w:pPr>
        <w:ind w:left="-1260" w:right="-725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314E7" w:rsidRPr="00D268EC" w:rsidRDefault="001314E7" w:rsidP="001314E7">
      <w:pPr>
        <w:ind w:left="-1260" w:right="-725"/>
        <w:jc w:val="center"/>
        <w:rPr>
          <w:rFonts w:ascii="Times New Roman" w:hAnsi="Times New Roman"/>
          <w:i/>
          <w:sz w:val="28"/>
          <w:szCs w:val="28"/>
          <w:lang w:val="tt-RU"/>
        </w:rPr>
      </w:pPr>
    </w:p>
    <w:p w:rsidR="001314E7" w:rsidRDefault="001314E7" w:rsidP="001314E7">
      <w:pPr>
        <w:jc w:val="center"/>
        <w:rPr>
          <w:rFonts w:ascii="Times New Roman" w:hAnsi="Times New Roman"/>
          <w:b/>
          <w:i/>
          <w:sz w:val="32"/>
          <w:szCs w:val="32"/>
          <w:lang w:val="tt-RU"/>
        </w:rPr>
      </w:pPr>
      <w:r>
        <w:rPr>
          <w:rFonts w:ascii="Times New Roman" w:hAnsi="Times New Roman"/>
          <w:b/>
          <w:i/>
          <w:sz w:val="32"/>
          <w:szCs w:val="32"/>
          <w:lang w:val="tt-RU"/>
        </w:rPr>
        <w:t>Календарно-тематическое планирование учебного предмета</w:t>
      </w:r>
    </w:p>
    <w:p w:rsidR="001314E7" w:rsidRDefault="001314E7" w:rsidP="001314E7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314E7" w:rsidRPr="00DE6013" w:rsidRDefault="001314E7" w:rsidP="001314E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И</w:t>
      </w:r>
      <w:proofErr w:type="spellStart"/>
      <w:r w:rsidRPr="00DE6013">
        <w:rPr>
          <w:rFonts w:ascii="Times New Roman" w:hAnsi="Times New Roman"/>
          <w:b/>
          <w:sz w:val="28"/>
          <w:szCs w:val="28"/>
        </w:rPr>
        <w:t>зобразительное</w:t>
      </w:r>
      <w:proofErr w:type="spellEnd"/>
      <w:r w:rsidRPr="00DE6013">
        <w:rPr>
          <w:rFonts w:ascii="Times New Roman" w:hAnsi="Times New Roman"/>
          <w:b/>
          <w:sz w:val="28"/>
          <w:szCs w:val="28"/>
        </w:rPr>
        <w:t xml:space="preserve"> искусство</w:t>
      </w:r>
    </w:p>
    <w:p w:rsidR="001314E7" w:rsidRPr="00DE6013" w:rsidRDefault="001C5405" w:rsidP="001314E7">
      <w:pPr>
        <w:pStyle w:val="a3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1314E7" w:rsidRPr="00DE6013">
        <w:rPr>
          <w:rFonts w:ascii="Times New Roman" w:hAnsi="Times New Roman"/>
          <w:sz w:val="28"/>
          <w:szCs w:val="28"/>
        </w:rPr>
        <w:t xml:space="preserve"> класс</w:t>
      </w:r>
    </w:p>
    <w:p w:rsidR="001314E7" w:rsidRDefault="001314E7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5D4468" w:rsidRDefault="005D4468" w:rsidP="001314E7">
      <w:pPr>
        <w:tabs>
          <w:tab w:val="left" w:pos="9477"/>
        </w:tabs>
      </w:pPr>
    </w:p>
    <w:p w:rsidR="001314E7" w:rsidRDefault="001314E7" w:rsidP="001314E7">
      <w:pPr>
        <w:tabs>
          <w:tab w:val="left" w:pos="9477"/>
        </w:tabs>
      </w:pPr>
    </w:p>
    <w:p w:rsidR="001314E7" w:rsidRPr="00B82F1D" w:rsidRDefault="001314E7" w:rsidP="001314E7">
      <w:pPr>
        <w:tabs>
          <w:tab w:val="left" w:pos="9477"/>
        </w:tabs>
      </w:pPr>
    </w:p>
    <w:p w:rsidR="001314E7" w:rsidRPr="00B82F1D" w:rsidRDefault="001314E7" w:rsidP="001314E7">
      <w:pPr>
        <w:jc w:val="center"/>
        <w:rPr>
          <w:rFonts w:eastAsia="Calibri"/>
        </w:rPr>
      </w:pPr>
    </w:p>
    <w:p w:rsidR="001314E7" w:rsidRPr="001314E7" w:rsidRDefault="005D4468" w:rsidP="001314E7">
      <w:pPr>
        <w:spacing w:line="293" w:lineRule="exact"/>
        <w:jc w:val="center"/>
        <w:rPr>
          <w:lang w:val="tt-RU"/>
        </w:rPr>
      </w:pPr>
      <w:r>
        <w:t>2022</w:t>
      </w:r>
      <w:r w:rsidR="001314E7">
        <w:t>-20</w:t>
      </w:r>
      <w:r>
        <w:rPr>
          <w:lang w:val="tt-RU"/>
        </w:rPr>
        <w:t xml:space="preserve">23 </w:t>
      </w:r>
      <w:bookmarkStart w:id="0" w:name="_GoBack"/>
      <w:bookmarkEnd w:id="0"/>
      <w:r w:rsidR="001314E7" w:rsidRPr="00B82F1D">
        <w:t>учебный год</w:t>
      </w:r>
    </w:p>
    <w:p w:rsidR="001314E7" w:rsidRDefault="001314E7" w:rsidP="002823CD">
      <w:pPr>
        <w:contextualSpacing/>
        <w:jc w:val="center"/>
        <w:rPr>
          <w:rFonts w:ascii="Times New Roman" w:hAnsi="Times New Roman"/>
          <w:b/>
          <w:color w:val="000000"/>
        </w:rPr>
      </w:pPr>
    </w:p>
    <w:p w:rsidR="002823CD" w:rsidRDefault="002823CD" w:rsidP="002823CD">
      <w:pPr>
        <w:contextualSpacing/>
        <w:jc w:val="center"/>
        <w:rPr>
          <w:rFonts w:ascii="Times New Roman" w:hAnsi="Times New Roman"/>
          <w:b/>
          <w:color w:val="000000"/>
        </w:rPr>
      </w:pPr>
      <w:r w:rsidRPr="00FA0492">
        <w:rPr>
          <w:rFonts w:ascii="Times New Roman" w:hAnsi="Times New Roman"/>
          <w:b/>
          <w:color w:val="000000"/>
        </w:rPr>
        <w:lastRenderedPageBreak/>
        <w:t>Примерное календарно-тематическое планирование</w:t>
      </w:r>
    </w:p>
    <w:p w:rsidR="002823CD" w:rsidRPr="00FA0492" w:rsidRDefault="002823CD" w:rsidP="002823CD">
      <w:pPr>
        <w:contextualSpacing/>
        <w:jc w:val="center"/>
        <w:rPr>
          <w:rFonts w:ascii="Times New Roman" w:hAnsi="Times New Roman"/>
          <w:b/>
          <w:color w:val="000000"/>
        </w:rPr>
      </w:pPr>
    </w:p>
    <w:p w:rsidR="002823CD" w:rsidRPr="00FA0492" w:rsidRDefault="002823CD" w:rsidP="002823CD">
      <w:pPr>
        <w:contextualSpacing/>
        <w:rPr>
          <w:rFonts w:ascii="Times New Roman" w:hAnsi="Times New Roman"/>
          <w:color w:val="000000"/>
        </w:rPr>
      </w:pPr>
      <w:r w:rsidRPr="00FA0492">
        <w:rPr>
          <w:rFonts w:ascii="Times New Roman" w:hAnsi="Times New Roman"/>
          <w:color w:val="000000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hAnsi="Times New Roman"/>
          <w:color w:val="000000"/>
        </w:rPr>
        <w:t xml:space="preserve">Искусство </w:t>
      </w:r>
      <w:proofErr w:type="gramStart"/>
      <w:r>
        <w:rPr>
          <w:rFonts w:ascii="Times New Roman" w:hAnsi="Times New Roman"/>
          <w:color w:val="000000"/>
        </w:rPr>
        <w:t xml:space="preserve">( </w:t>
      </w:r>
      <w:proofErr w:type="gramEnd"/>
      <w:r>
        <w:rPr>
          <w:rFonts w:ascii="Times New Roman" w:hAnsi="Times New Roman"/>
          <w:color w:val="000000"/>
        </w:rPr>
        <w:t xml:space="preserve">ИЗО) </w:t>
      </w:r>
      <w:r w:rsidRPr="00FA0492">
        <w:rPr>
          <w:rFonts w:ascii="Times New Roman" w:hAnsi="Times New Roman"/>
          <w:color w:val="000000"/>
        </w:rPr>
        <w:t xml:space="preserve">4 класс. </w:t>
      </w:r>
    </w:p>
    <w:p w:rsidR="002823CD" w:rsidRPr="00FA0492" w:rsidRDefault="002823CD" w:rsidP="002823CD">
      <w:pPr>
        <w:contextualSpacing/>
        <w:rPr>
          <w:rFonts w:ascii="Times New Roman" w:hAnsi="Times New Roman"/>
        </w:rPr>
      </w:pPr>
      <w:r w:rsidRPr="00FA0492">
        <w:rPr>
          <w:rFonts w:ascii="Times New Roman" w:hAnsi="Times New Roman"/>
        </w:rPr>
        <w:t xml:space="preserve">Кол-во часов за год: </w:t>
      </w:r>
      <w:r>
        <w:rPr>
          <w:rFonts w:ascii="Times New Roman" w:hAnsi="Times New Roman"/>
        </w:rPr>
        <w:t>34</w:t>
      </w:r>
    </w:p>
    <w:p w:rsidR="002823CD" w:rsidRPr="00FA0492" w:rsidRDefault="002823CD" w:rsidP="002823CD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Кол-во  часов  в неделю: 1</w:t>
      </w:r>
      <w:r w:rsidRPr="00FA0492">
        <w:rPr>
          <w:rFonts w:ascii="Times New Roman" w:hAnsi="Times New Roman"/>
        </w:rPr>
        <w:t xml:space="preserve"> </w:t>
      </w:r>
    </w:p>
    <w:p w:rsidR="002823CD" w:rsidRPr="00FA0492" w:rsidRDefault="002823CD" w:rsidP="002823CD">
      <w:pPr>
        <w:contextualSpacing/>
        <w:rPr>
          <w:rFonts w:ascii="Times New Roman" w:hAnsi="Times New Roman"/>
        </w:rPr>
      </w:pPr>
      <w:r w:rsidRPr="00FA0492">
        <w:rPr>
          <w:rFonts w:ascii="Times New Roman" w:hAnsi="Times New Roman"/>
        </w:rPr>
        <w:t xml:space="preserve">Учебник: </w:t>
      </w:r>
      <w:proofErr w:type="spellStart"/>
      <w:r>
        <w:rPr>
          <w:rFonts w:ascii="Times New Roman" w:hAnsi="Times New Roman"/>
        </w:rPr>
        <w:t>Т.Я.Шпикалова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Л.В.Ершова</w:t>
      </w:r>
      <w:r w:rsidRPr="00FA0492">
        <w:rPr>
          <w:rFonts w:ascii="Times New Roman" w:hAnsi="Times New Roman"/>
        </w:rPr>
        <w:t>."</w:t>
      </w:r>
      <w:r>
        <w:rPr>
          <w:rFonts w:ascii="Times New Roman" w:hAnsi="Times New Roman"/>
        </w:rPr>
        <w:t>Искусство</w:t>
      </w:r>
      <w:proofErr w:type="spellEnd"/>
      <w:r>
        <w:rPr>
          <w:rFonts w:ascii="Times New Roman" w:hAnsi="Times New Roman"/>
        </w:rPr>
        <w:t xml:space="preserve"> (ИЗО)</w:t>
      </w:r>
      <w:r w:rsidRPr="00FA0492">
        <w:rPr>
          <w:rFonts w:ascii="Times New Roman" w:hAnsi="Times New Roman"/>
        </w:rPr>
        <w:t>",</w:t>
      </w:r>
      <w:r>
        <w:rPr>
          <w:rFonts w:ascii="Times New Roman" w:hAnsi="Times New Roman"/>
        </w:rPr>
        <w:t>4 класс,</w:t>
      </w:r>
      <w:r w:rsidRPr="00FA0492">
        <w:rPr>
          <w:rFonts w:ascii="Times New Roman" w:hAnsi="Times New Roman"/>
        </w:rPr>
        <w:t xml:space="preserve"> издательство </w:t>
      </w:r>
      <w:r>
        <w:rPr>
          <w:rFonts w:ascii="Times New Roman" w:hAnsi="Times New Roman"/>
        </w:rPr>
        <w:t>«Просвещение», 2014</w:t>
      </w:r>
      <w:r w:rsidRPr="00FA0492">
        <w:rPr>
          <w:rFonts w:ascii="Times New Roman" w:hAnsi="Times New Roman"/>
        </w:rPr>
        <w:t xml:space="preserve"> год</w:t>
      </w:r>
    </w:p>
    <w:p w:rsidR="002823CD" w:rsidRDefault="002823CD" w:rsidP="002823CD">
      <w:pPr>
        <w:contextualSpacing/>
        <w:jc w:val="both"/>
        <w:rPr>
          <w:rFonts w:ascii="Times New Roman" w:hAnsi="Times New Roman"/>
          <w:lang w:val="tt-RU"/>
        </w:rPr>
      </w:pPr>
    </w:p>
    <w:tbl>
      <w:tblPr>
        <w:tblpPr w:leftFromText="180" w:rightFromText="180" w:vertAnchor="text" w:tblpX="75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2"/>
        <w:gridCol w:w="9327"/>
        <w:gridCol w:w="1128"/>
        <w:gridCol w:w="2076"/>
        <w:gridCol w:w="1978"/>
      </w:tblGrid>
      <w:tr w:rsidR="002823CD" w:rsidRPr="008C2774" w:rsidTr="00F76A94">
        <w:trPr>
          <w:trHeight w:val="354"/>
        </w:trPr>
        <w:tc>
          <w:tcPr>
            <w:tcW w:w="240" w:type="pct"/>
            <w:vMerge w:val="restar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№  уро</w:t>
            </w:r>
          </w:p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ка</w:t>
            </w:r>
          </w:p>
        </w:tc>
        <w:tc>
          <w:tcPr>
            <w:tcW w:w="3060" w:type="pct"/>
            <w:vMerge w:val="restar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370" w:type="pct"/>
            <w:vMerge w:val="restar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330" w:type="pct"/>
            <w:gridSpan w:val="2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проведения</w:t>
            </w:r>
          </w:p>
        </w:tc>
      </w:tr>
      <w:tr w:rsidR="002823CD" w:rsidRPr="008C2774" w:rsidTr="00F76A94">
        <w:trPr>
          <w:trHeight w:val="354"/>
        </w:trPr>
        <w:tc>
          <w:tcPr>
            <w:tcW w:w="240" w:type="pct"/>
            <w:vMerge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3060" w:type="pct"/>
            <w:vMerge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370" w:type="pct"/>
            <w:vMerge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по плану</w:t>
            </w: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факт</w:t>
            </w:r>
          </w:p>
        </w:tc>
      </w:tr>
      <w:tr w:rsidR="002823CD" w:rsidRPr="008C2774" w:rsidTr="00F76A94">
        <w:trPr>
          <w:trHeight w:val="354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Целый мир от красоты. Пейзаж: пространство,  цветовая гамма, линия, пятно.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Древо жизни – символ мироздания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rPr>
          <w:trHeight w:val="241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Мой край родной. Моя земля. Пейзаж: пространство, планы, цвет, свет. 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rPr>
          <w:trHeight w:val="451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4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Цветущее дерево – символ жизни. Декоративная композиция: мотив дерева в народной росписи.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5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Птицы – символ света, счастья и добра. Декоративная композиция: равновесие красочных пятен, симметрия,  ритм, единство колорита.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6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Конь – символ солнца, плодородия и добра. Линия, силуэт  с вариациями </w:t>
            </w:r>
            <w:proofErr w:type="gramStart"/>
            <w:r w:rsidRPr="008C2774">
              <w:rPr>
                <w:rFonts w:ascii="Times New Roman" w:hAnsi="Times New Roman"/>
              </w:rPr>
              <w:t>городецких</w:t>
            </w:r>
            <w:proofErr w:type="gramEnd"/>
            <w:r w:rsidRPr="008C2774">
              <w:rPr>
                <w:rFonts w:ascii="Times New Roman" w:hAnsi="Times New Roman"/>
              </w:rPr>
              <w:t xml:space="preserve"> </w:t>
            </w:r>
            <w:proofErr w:type="spellStart"/>
            <w:r w:rsidRPr="008C2774">
              <w:rPr>
                <w:rFonts w:ascii="Times New Roman" w:hAnsi="Times New Roman"/>
              </w:rPr>
              <w:t>разживок</w:t>
            </w:r>
            <w:proofErr w:type="spellEnd"/>
            <w:r w:rsidRPr="008C2774">
              <w:rPr>
                <w:rFonts w:ascii="Times New Roman" w:hAnsi="Times New Roman"/>
              </w:rPr>
              <w:t>.</w:t>
            </w:r>
          </w:p>
        </w:tc>
        <w:tc>
          <w:tcPr>
            <w:tcW w:w="370" w:type="pct"/>
            <w:tcBorders>
              <w:left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rPr>
          <w:trHeight w:val="412"/>
        </w:trPr>
        <w:tc>
          <w:tcPr>
            <w:tcW w:w="240" w:type="pct"/>
            <w:tcBorders>
              <w:bottom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7</w:t>
            </w:r>
          </w:p>
        </w:tc>
        <w:tc>
          <w:tcPr>
            <w:tcW w:w="3060" w:type="pct"/>
            <w:tcBorders>
              <w:bottom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Связь поколений в традиции Городца. Старейшие мастера городецкой росписи: </w:t>
            </w:r>
            <w:proofErr w:type="spellStart"/>
            <w:r w:rsidRPr="008C2774">
              <w:rPr>
                <w:rFonts w:ascii="Times New Roman" w:hAnsi="Times New Roman"/>
              </w:rPr>
              <w:t>И.Мазин</w:t>
            </w:r>
            <w:proofErr w:type="spellEnd"/>
            <w:r w:rsidRPr="008C2774">
              <w:rPr>
                <w:rFonts w:ascii="Times New Roman" w:hAnsi="Times New Roman"/>
              </w:rPr>
              <w:t xml:space="preserve">, </w:t>
            </w:r>
            <w:proofErr w:type="spellStart"/>
            <w:r w:rsidRPr="008C2774">
              <w:rPr>
                <w:rFonts w:ascii="Times New Roman" w:hAnsi="Times New Roman"/>
              </w:rPr>
              <w:t>Ф.Краснояров</w:t>
            </w:r>
            <w:proofErr w:type="spellEnd"/>
            <w:r w:rsidRPr="008C2774">
              <w:rPr>
                <w:rFonts w:ascii="Times New Roman" w:hAnsi="Times New Roman"/>
              </w:rPr>
              <w:t xml:space="preserve">, </w:t>
            </w:r>
            <w:proofErr w:type="spellStart"/>
            <w:r w:rsidRPr="008C2774">
              <w:rPr>
                <w:rFonts w:ascii="Times New Roman" w:hAnsi="Times New Roman"/>
              </w:rPr>
              <w:t>И.Лебедев</w:t>
            </w:r>
            <w:proofErr w:type="spellEnd"/>
            <w:r w:rsidRPr="008C2774">
              <w:rPr>
                <w:rFonts w:ascii="Times New Roman" w:hAnsi="Times New Roman"/>
              </w:rPr>
              <w:t>.</w:t>
            </w:r>
          </w:p>
        </w:tc>
        <w:tc>
          <w:tcPr>
            <w:tcW w:w="370" w:type="pct"/>
            <w:tcBorders>
              <w:left w:val="single" w:sz="4" w:space="0" w:color="auto"/>
              <w:bottom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  <w:tcBorders>
              <w:bottom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8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Знатна Русская земля мастерами и талантами. Произведения великих портретистов </w:t>
            </w:r>
            <w:proofErr w:type="spellStart"/>
            <w:r w:rsidRPr="008C2774">
              <w:rPr>
                <w:rFonts w:ascii="Times New Roman" w:hAnsi="Times New Roman"/>
              </w:rPr>
              <w:t>В.Васнецова</w:t>
            </w:r>
            <w:proofErr w:type="spellEnd"/>
            <w:r w:rsidRPr="008C2774">
              <w:rPr>
                <w:rFonts w:ascii="Times New Roman" w:hAnsi="Times New Roman"/>
              </w:rPr>
              <w:t>, Г</w:t>
            </w:r>
            <w:proofErr w:type="gramStart"/>
            <w:r w:rsidRPr="008C2774">
              <w:rPr>
                <w:rFonts w:ascii="Times New Roman" w:hAnsi="Times New Roman"/>
              </w:rPr>
              <w:t xml:space="preserve"> .</w:t>
            </w:r>
            <w:proofErr w:type="gramEnd"/>
            <w:r w:rsidRPr="008C2774">
              <w:rPr>
                <w:rFonts w:ascii="Times New Roman" w:hAnsi="Times New Roman"/>
              </w:rPr>
              <w:t>Васько.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9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Вольный ветер – дыхание земли мастерства. Пейзаж: линии,  штрихи, точки, пятно, свет.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10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Движение – жизни течение. Образы природы и человека в живописи.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6065A5" w:rsidRDefault="002823CD" w:rsidP="00F76A94">
            <w:pPr>
              <w:pStyle w:val="a3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11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Осенние метаморфозы. Пейзаж: колорит, композиция.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  <w:tcBorders>
              <w:top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12</w:t>
            </w:r>
          </w:p>
        </w:tc>
        <w:tc>
          <w:tcPr>
            <w:tcW w:w="3060" w:type="pct"/>
            <w:tcBorders>
              <w:top w:val="single" w:sz="4" w:space="0" w:color="auto"/>
            </w:tcBorders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Родословное древо – древо жизни, историческая память, связь поколений. Групповой портрет: пропорции лица человека.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13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Двенадцать братьев друг за другом бродят… Приём уподобления, силуэт.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rPr>
          <w:trHeight w:val="271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14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Год не неделя – двенадцать месяцев впереди. Иллюстрация к сказке: композиция, цвет.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B70040">
        <w:trPr>
          <w:trHeight w:val="587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15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Новогоднее настроение. Колорит: гармоническое сочетание родственных цветов. Художники- А.Ставровский, П. </w:t>
            </w:r>
            <w:proofErr w:type="spellStart"/>
            <w:r w:rsidRPr="008C2774">
              <w:rPr>
                <w:rFonts w:ascii="Times New Roman" w:hAnsi="Times New Roman"/>
              </w:rPr>
              <w:t>Парухнов</w:t>
            </w:r>
            <w:proofErr w:type="spellEnd"/>
            <w:r w:rsidRPr="008C2774">
              <w:rPr>
                <w:rFonts w:ascii="Times New Roman" w:hAnsi="Times New Roman"/>
              </w:rPr>
              <w:t xml:space="preserve">, </w:t>
            </w:r>
            <w:proofErr w:type="spellStart"/>
            <w:r w:rsidRPr="008C2774">
              <w:rPr>
                <w:rFonts w:ascii="Times New Roman" w:hAnsi="Times New Roman"/>
              </w:rPr>
              <w:t>О.Богаевская</w:t>
            </w:r>
            <w:proofErr w:type="spellEnd"/>
            <w:r w:rsidRPr="008C2774">
              <w:rPr>
                <w:rFonts w:ascii="Times New Roman" w:hAnsi="Times New Roman"/>
              </w:rPr>
              <w:t>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16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Твои новогодние поздравления. Проектирование открытки: цвет, форма, ритм, симметрия.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E765C8" w:rsidRDefault="002823CD" w:rsidP="00F76A94">
            <w:pPr>
              <w:pStyle w:val="a3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17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Зимние фантазии. Наброски и зарисовки: цвет, пятно, силуэт, линия. Восприятие живописных произведений </w:t>
            </w:r>
            <w:proofErr w:type="spellStart"/>
            <w:r w:rsidRPr="008C2774">
              <w:rPr>
                <w:rFonts w:ascii="Times New Roman" w:hAnsi="Times New Roman"/>
              </w:rPr>
              <w:t>А.Саврасова</w:t>
            </w:r>
            <w:proofErr w:type="spellEnd"/>
            <w:r w:rsidRPr="008C2774">
              <w:rPr>
                <w:rFonts w:ascii="Times New Roman" w:hAnsi="Times New Roman"/>
              </w:rPr>
              <w:t xml:space="preserve">,  </w:t>
            </w:r>
            <w:proofErr w:type="spellStart"/>
            <w:r w:rsidRPr="008C2774">
              <w:rPr>
                <w:rFonts w:ascii="Times New Roman" w:hAnsi="Times New Roman"/>
              </w:rPr>
              <w:t>Э.Грабаря</w:t>
            </w:r>
            <w:proofErr w:type="spellEnd"/>
            <w:r w:rsidRPr="008C2774">
              <w:rPr>
                <w:rFonts w:ascii="Times New Roman" w:hAnsi="Times New Roman"/>
              </w:rPr>
              <w:t>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18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Зимние картины. Линия горизонта, композиционный центр, ритм, пространственные планы, ритм, динамика.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lastRenderedPageBreak/>
              <w:t>19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Ожившие вещи. Натюрморт: форма, объём предметов, их конструктивные особенности, композиции.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20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Вещь во времени и пространстве.</w:t>
            </w:r>
          </w:p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Декоративный натюрморт.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21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Русское поле. Бородино.  Портрет. Батальный жанр.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rPr>
          <w:trHeight w:val="471"/>
        </w:trPr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22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«Недаром помнит вся Россия про день Бородина…» Произведения художников В. Верещагина, Ф. </w:t>
            </w:r>
            <w:proofErr w:type="spellStart"/>
            <w:r w:rsidRPr="008C2774">
              <w:rPr>
                <w:rFonts w:ascii="Times New Roman" w:hAnsi="Times New Roman"/>
              </w:rPr>
              <w:t>Рубо</w:t>
            </w:r>
            <w:proofErr w:type="spellEnd"/>
            <w:r w:rsidRPr="008C2774">
              <w:rPr>
                <w:rFonts w:ascii="Times New Roman" w:hAnsi="Times New Roman"/>
              </w:rPr>
              <w:t>- война 1812 г.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23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Образ мира в народном костюме и внешнем убранстве крестьянского дома. Образы - символы. Орнамент: ритм, симметрия, символика.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24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Народная расписная картинка-лубок. Цвет, линия, штрих.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25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Народная расписная картинка-лубок. Завершение работы. </w:t>
            </w:r>
            <w:proofErr w:type="spellStart"/>
            <w:r w:rsidRPr="008C2774">
              <w:rPr>
                <w:rFonts w:ascii="Times New Roman" w:hAnsi="Times New Roman"/>
              </w:rPr>
              <w:t>Однофигурные</w:t>
            </w:r>
            <w:proofErr w:type="spellEnd"/>
            <w:r w:rsidRPr="008C2774">
              <w:rPr>
                <w:rFonts w:ascii="Times New Roman" w:hAnsi="Times New Roman"/>
              </w:rPr>
              <w:t xml:space="preserve">,  </w:t>
            </w:r>
            <w:proofErr w:type="spellStart"/>
            <w:r w:rsidRPr="008C2774">
              <w:rPr>
                <w:rFonts w:ascii="Times New Roman" w:hAnsi="Times New Roman"/>
              </w:rPr>
              <w:t>двухфигурные</w:t>
            </w:r>
            <w:proofErr w:type="spellEnd"/>
            <w:r w:rsidRPr="008C2774">
              <w:rPr>
                <w:rFonts w:ascii="Times New Roman" w:hAnsi="Times New Roman"/>
              </w:rPr>
              <w:t xml:space="preserve"> и многофигурные композиции.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26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Вода – живительная стихия.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 27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Повернись к мирозданию! Проект экологического плаката в технике коллажа.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28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Русский мотив. Колорит в передаче примет весны: А. Саврасов, Б. </w:t>
            </w:r>
            <w:proofErr w:type="spellStart"/>
            <w:r w:rsidRPr="008C2774">
              <w:rPr>
                <w:rFonts w:ascii="Times New Roman" w:hAnsi="Times New Roman"/>
              </w:rPr>
              <w:t>Домашников</w:t>
            </w:r>
            <w:proofErr w:type="spellEnd"/>
            <w:r w:rsidRPr="008C2774">
              <w:rPr>
                <w:rFonts w:ascii="Times New Roman" w:hAnsi="Times New Roman"/>
              </w:rPr>
              <w:t xml:space="preserve">, П. Фомин и народный мастер из Холуя Т. </w:t>
            </w:r>
            <w:proofErr w:type="spellStart"/>
            <w:r w:rsidRPr="008C2774">
              <w:rPr>
                <w:rFonts w:ascii="Times New Roman" w:hAnsi="Times New Roman"/>
              </w:rPr>
              <w:t>Милюшин</w:t>
            </w:r>
            <w:proofErr w:type="spellEnd"/>
            <w:r w:rsidRPr="008C2774">
              <w:rPr>
                <w:rFonts w:ascii="Times New Roman" w:hAnsi="Times New Roman"/>
              </w:rPr>
              <w:t>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29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За весной, красой природы, лето красное </w:t>
            </w:r>
            <w:proofErr w:type="spellStart"/>
            <w:r w:rsidRPr="008C2774">
              <w:rPr>
                <w:rFonts w:ascii="Times New Roman" w:hAnsi="Times New Roman"/>
              </w:rPr>
              <w:t>придёт.Композиция</w:t>
            </w:r>
            <w:proofErr w:type="spellEnd"/>
            <w:r w:rsidRPr="008C2774">
              <w:rPr>
                <w:rFonts w:ascii="Times New Roman" w:hAnsi="Times New Roman"/>
              </w:rPr>
              <w:t xml:space="preserve"> и колорит весеннего пейзажа.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30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Всенародный праздник – День победы. Патриотическая тема в искусстве. Декоративно-сюжетная композиция: цвет.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31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Медаль за бой, за труд из одного металла льют. Медальерное искусство: образы- символы.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32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 xml:space="preserve">Итоговая промежуточная </w:t>
            </w:r>
            <w:r>
              <w:rPr>
                <w:rFonts w:ascii="Times New Roman" w:hAnsi="Times New Roman"/>
              </w:rPr>
              <w:t xml:space="preserve">аттестация. 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33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Работа над ошибками.  Орнаментальный образ в веках.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  <w:tr w:rsidR="002823CD" w:rsidRPr="008C2774" w:rsidTr="00F76A94">
        <w:tc>
          <w:tcPr>
            <w:tcW w:w="24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34</w:t>
            </w:r>
          </w:p>
        </w:tc>
        <w:tc>
          <w:tcPr>
            <w:tcW w:w="3060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Круглый год.  Образ времени года в искусстве.</w:t>
            </w:r>
          </w:p>
        </w:tc>
        <w:tc>
          <w:tcPr>
            <w:tcW w:w="370" w:type="pct"/>
          </w:tcPr>
          <w:p w:rsidR="002823CD" w:rsidRPr="008C2774" w:rsidRDefault="002823CD" w:rsidP="00F76A94">
            <w:pPr>
              <w:pStyle w:val="a3"/>
              <w:jc w:val="center"/>
              <w:rPr>
                <w:rFonts w:ascii="Times New Roman" w:hAnsi="Times New Roman"/>
              </w:rPr>
            </w:pPr>
            <w:r w:rsidRPr="008C2774">
              <w:rPr>
                <w:rFonts w:ascii="Times New Roman" w:hAnsi="Times New Roman"/>
              </w:rPr>
              <w:t>1</w:t>
            </w:r>
          </w:p>
        </w:tc>
        <w:tc>
          <w:tcPr>
            <w:tcW w:w="681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649" w:type="pct"/>
          </w:tcPr>
          <w:p w:rsidR="002823CD" w:rsidRPr="008C2774" w:rsidRDefault="002823CD" w:rsidP="00F76A9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</w:tr>
    </w:tbl>
    <w:p w:rsidR="002823CD" w:rsidRPr="00EB787A" w:rsidRDefault="002823CD" w:rsidP="002823CD">
      <w:pPr>
        <w:contextualSpacing/>
        <w:jc w:val="both"/>
        <w:rPr>
          <w:rFonts w:ascii="Times New Roman" w:hAnsi="Times New Roman"/>
          <w:lang w:val="tt-RU"/>
        </w:rPr>
      </w:pPr>
    </w:p>
    <w:p w:rsidR="00703021" w:rsidRDefault="00703021"/>
    <w:sectPr w:rsidR="00703021" w:rsidSect="001314E7">
      <w:footerReference w:type="default" r:id="rId7"/>
      <w:pgSz w:w="16838" w:h="11906" w:orient="landscape"/>
      <w:pgMar w:top="851" w:right="82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26E" w:rsidRDefault="008F326E" w:rsidP="00BA49CD">
      <w:r>
        <w:separator/>
      </w:r>
    </w:p>
  </w:endnote>
  <w:endnote w:type="continuationSeparator" w:id="0">
    <w:p w:rsidR="008F326E" w:rsidRDefault="008F326E" w:rsidP="00BA4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C0D" w:rsidRDefault="00BA49CD">
    <w:pPr>
      <w:pStyle w:val="a5"/>
      <w:jc w:val="right"/>
    </w:pPr>
    <w:r>
      <w:fldChar w:fldCharType="begin"/>
    </w:r>
    <w:r w:rsidR="002823CD">
      <w:instrText xml:space="preserve"> PAGE   \* MERGEFORMAT </w:instrText>
    </w:r>
    <w:r>
      <w:fldChar w:fldCharType="separate"/>
    </w:r>
    <w:r w:rsidR="005D4468">
      <w:rPr>
        <w:noProof/>
      </w:rPr>
      <w:t>3</w:t>
    </w:r>
    <w:r>
      <w:fldChar w:fldCharType="end"/>
    </w:r>
  </w:p>
  <w:p w:rsidR="00613C0D" w:rsidRDefault="005D446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26E" w:rsidRDefault="008F326E" w:rsidP="00BA49CD">
      <w:r>
        <w:separator/>
      </w:r>
    </w:p>
  </w:footnote>
  <w:footnote w:type="continuationSeparator" w:id="0">
    <w:p w:rsidR="008F326E" w:rsidRDefault="008F326E" w:rsidP="00BA4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23CD"/>
    <w:rsid w:val="001314E7"/>
    <w:rsid w:val="001C5405"/>
    <w:rsid w:val="002823CD"/>
    <w:rsid w:val="003348F2"/>
    <w:rsid w:val="004F7982"/>
    <w:rsid w:val="005D4468"/>
    <w:rsid w:val="00703021"/>
    <w:rsid w:val="00735ED0"/>
    <w:rsid w:val="008F326E"/>
    <w:rsid w:val="00B70040"/>
    <w:rsid w:val="00BA49CD"/>
    <w:rsid w:val="00D6281E"/>
    <w:rsid w:val="00DA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3C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8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locked/>
    <w:rsid w:val="002823CD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2823CD"/>
    <w:pPr>
      <w:tabs>
        <w:tab w:val="center" w:pos="4536"/>
        <w:tab w:val="right" w:pos="9072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823CD"/>
    <w:rPr>
      <w:rFonts w:ascii="Calibri" w:eastAsia="Times New Roman" w:hAnsi="Calibri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14E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14E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Галеева Румия</dc:creator>
  <cp:lastModifiedBy>Пользователь Windows</cp:lastModifiedBy>
  <cp:revision>6</cp:revision>
  <cp:lastPrinted>2021-09-20T12:09:00Z</cp:lastPrinted>
  <dcterms:created xsi:type="dcterms:W3CDTF">2020-09-21T11:23:00Z</dcterms:created>
  <dcterms:modified xsi:type="dcterms:W3CDTF">2022-09-14T12:36:00Z</dcterms:modified>
</cp:coreProperties>
</file>