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D6512D">
      <w:pPr>
        <w:ind w:left="560"/>
        <w:rPr>
          <w:rFonts w:eastAsia="Times New Roman"/>
        </w:rPr>
      </w:pPr>
      <w:bookmarkStart w:id="0" w:name="_GoBack"/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12597</wp:posOffset>
            </wp:positionV>
            <wp:extent cx="6118860" cy="8921693"/>
            <wp:effectExtent l="0" t="0" r="0" b="0"/>
            <wp:wrapNone/>
            <wp:docPr id="2" name="Рисунок 2" descr="C:\Users\Гулюса\Desktop\Документ 11_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Документ 11_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921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2D1F50" w:rsidRDefault="002D1F50">
      <w:pPr>
        <w:ind w:left="560"/>
        <w:rPr>
          <w:rFonts w:eastAsia="Times New Roman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lastRenderedPageBreak/>
        <w:t xml:space="preserve">3.1.7. забота о внешнем виде </w:t>
      </w:r>
      <w:proofErr w:type="gramStart"/>
      <w:r>
        <w:rPr>
          <w:rFonts w:eastAsia="Times New Roman"/>
        </w:rPr>
        <w:t>обучающихся</w:t>
      </w:r>
      <w:proofErr w:type="gramEnd"/>
      <w:r>
        <w:rPr>
          <w:rFonts w:eastAsia="Times New Roman"/>
        </w:rPr>
        <w:t>;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3.1.8 систематическое распределение классных часов (собрания, «часы общения», организационные классные часы и т.п.) с обучающихся закрепленного класса;</w:t>
      </w:r>
    </w:p>
    <w:p w:rsidR="00CE639C" w:rsidRDefault="00CE639C">
      <w:pPr>
        <w:spacing w:line="17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3.1.9.формирование системы ученического самоуправления в классном коллективе;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3.1.10. привлечение детей к деятельности в рамках детских общественных объединений;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72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t>3.1.11.определение форм взаимодействия обучающихся с государственным (или негосударственным) общественными институтами в целях создания необходимых условий для разностороннего развития личности;</w:t>
      </w:r>
    </w:p>
    <w:p w:rsidR="00CE639C" w:rsidRDefault="00CE639C">
      <w:pPr>
        <w:spacing w:line="2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3.1.12. проведение родительских собраний;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3.1.13. содействие деятельности родительского комитета класса;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3.1.14.повышение своей профессиональной квалификации в целях совершенствования воспитательного процесса;</w:t>
      </w:r>
    </w:p>
    <w:p w:rsidR="00CE639C" w:rsidRDefault="00CE639C">
      <w:pPr>
        <w:spacing w:line="13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3.1.15. взаимодействие с учителями, работающими в классе;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3.1.16.учет и стимулирование разнообразной деятельности детей, особенно в системе дополнительного образования, обеспечение для этого необходимых условий;</w:t>
      </w:r>
    </w:p>
    <w:p w:rsidR="00CE639C" w:rsidRDefault="00CE639C">
      <w:pPr>
        <w:spacing w:line="20" w:lineRule="exact"/>
        <w:rPr>
          <w:sz w:val="20"/>
          <w:szCs w:val="20"/>
        </w:rPr>
      </w:pPr>
    </w:p>
    <w:p w:rsidR="00CE639C" w:rsidRDefault="00344DBE">
      <w:pPr>
        <w:spacing w:line="26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t>3.1.17.индивидуальное взаимодействие и воздействие с каждым обучающимся и коллективом в целом как субъектами этой деятельности как субъектами этой деятельности;</w:t>
      </w:r>
    </w:p>
    <w:p w:rsidR="00CE639C" w:rsidRDefault="00CE639C">
      <w:pPr>
        <w:spacing w:line="12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3.1.18. организация работы по профессиональной ориентации обучающихся;</w:t>
      </w:r>
    </w:p>
    <w:p w:rsidR="00CE639C" w:rsidRDefault="00CE639C">
      <w:pPr>
        <w:spacing w:line="35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3.2.Коммуникативные: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3.2.1. регулирование межличностных отношений между детьми;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t>3.2.2.установление оптимальных взаимоотношений в системе «ученик-учитель», «ученик-родитель», «учитель – родитель»;</w:t>
      </w:r>
    </w:p>
    <w:p w:rsidR="00CE639C" w:rsidRDefault="00CE639C">
      <w:pPr>
        <w:spacing w:line="14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3.2.3. содействие общему благоприятному психологическому климату в коллективе.</w:t>
      </w:r>
    </w:p>
    <w:p w:rsidR="00CE639C" w:rsidRDefault="00CE639C">
      <w:pPr>
        <w:spacing w:line="35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3.3.Аналитические: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 w:rsidP="00344DBE">
      <w:pPr>
        <w:spacing w:line="280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3.3.1.изучение физического и психологического здоровья воспитанников, их успеваемости, посещаемости и поведения во взаимодействии с медицинской и психологической службами школы;</w:t>
      </w: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 xml:space="preserve">3.3.2.  изучение индивидуальности </w:t>
      </w:r>
      <w:proofErr w:type="gramStart"/>
      <w:r>
        <w:rPr>
          <w:rFonts w:eastAsia="Times New Roman"/>
        </w:rPr>
        <w:t>обучающихся</w:t>
      </w:r>
      <w:proofErr w:type="gramEnd"/>
      <w:r>
        <w:rPr>
          <w:rFonts w:eastAsia="Times New Roman"/>
        </w:rPr>
        <w:t>;</w:t>
      </w:r>
    </w:p>
    <w:p w:rsidR="00CE639C" w:rsidRDefault="00CE639C">
      <w:pPr>
        <w:spacing w:line="35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3.3.3. систематический анализ динамики личностного развития обучающихся;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3.3.4. анализ и оценка семейного воспитания каждого ученика;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3.3.5. анализ и оценка воспитанности личности и коллектива.</w:t>
      </w:r>
    </w:p>
    <w:p w:rsidR="00CE639C" w:rsidRDefault="00CE639C">
      <w:pPr>
        <w:spacing w:line="35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3.4.Социальные: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t>3.4.1.обеспечение индивидуального развития обучающихся класса, полного раскрытия их способностей;</w:t>
      </w:r>
    </w:p>
    <w:p w:rsidR="00CE639C" w:rsidRDefault="00CE639C">
      <w:pPr>
        <w:spacing w:line="18" w:lineRule="exact"/>
        <w:rPr>
          <w:sz w:val="20"/>
          <w:szCs w:val="20"/>
        </w:rPr>
      </w:pPr>
    </w:p>
    <w:p w:rsidR="00CE639C" w:rsidRDefault="00344DBE">
      <w:pPr>
        <w:tabs>
          <w:tab w:val="left" w:pos="1700"/>
          <w:tab w:val="left" w:pos="3020"/>
          <w:tab w:val="left" w:pos="4340"/>
          <w:tab w:val="left" w:pos="5820"/>
          <w:tab w:val="left" w:pos="6940"/>
          <w:tab w:val="left" w:pos="7360"/>
          <w:tab w:val="left" w:pos="8640"/>
        </w:tabs>
        <w:ind w:left="560"/>
        <w:rPr>
          <w:sz w:val="20"/>
          <w:szCs w:val="20"/>
        </w:rPr>
      </w:pPr>
      <w:r>
        <w:rPr>
          <w:rFonts w:eastAsia="Times New Roman"/>
        </w:rPr>
        <w:t>3.4.2.при</w:t>
      </w:r>
      <w:r>
        <w:rPr>
          <w:sz w:val="20"/>
          <w:szCs w:val="20"/>
        </w:rPr>
        <w:tab/>
      </w:r>
      <w:r>
        <w:rPr>
          <w:rFonts w:eastAsia="Times New Roman"/>
        </w:rPr>
        <w:t>поддержке</w:t>
      </w:r>
      <w:r>
        <w:rPr>
          <w:sz w:val="20"/>
          <w:szCs w:val="20"/>
        </w:rPr>
        <w:tab/>
      </w:r>
      <w:r>
        <w:rPr>
          <w:rFonts w:eastAsia="Times New Roman"/>
        </w:rPr>
        <w:t>психолога,</w:t>
      </w:r>
      <w:r>
        <w:rPr>
          <w:sz w:val="20"/>
          <w:szCs w:val="20"/>
        </w:rPr>
        <w:tab/>
      </w:r>
      <w:r>
        <w:rPr>
          <w:rFonts w:eastAsia="Times New Roman"/>
        </w:rPr>
        <w:t>социального</w:t>
      </w:r>
      <w:r>
        <w:rPr>
          <w:sz w:val="20"/>
          <w:szCs w:val="20"/>
        </w:rPr>
        <w:tab/>
      </w:r>
      <w:r>
        <w:rPr>
          <w:rFonts w:eastAsia="Times New Roman"/>
        </w:rPr>
        <w:t>педагога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  <w:r>
        <w:rPr>
          <w:sz w:val="20"/>
          <w:szCs w:val="20"/>
        </w:rPr>
        <w:tab/>
      </w:r>
      <w:r>
        <w:rPr>
          <w:rFonts w:eastAsia="Times New Roman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(законных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right="20"/>
        <w:jc w:val="both"/>
        <w:rPr>
          <w:sz w:val="20"/>
          <w:szCs w:val="20"/>
        </w:rPr>
      </w:pPr>
      <w:r>
        <w:rPr>
          <w:rFonts w:eastAsia="Times New Roman"/>
        </w:rPr>
        <w:t>представителей) осуществление диагностики воспитанности учащихся, эффективности воспитательной работы с ними;</w:t>
      </w:r>
    </w:p>
    <w:p w:rsidR="00CE639C" w:rsidRDefault="00CE639C">
      <w:pPr>
        <w:spacing w:line="28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3.4.3.организация всех видов индивидуальной, групповой, коллективной деятельности, вовлекающей учащихся в общественно-ценностные отношения;</w:t>
      </w:r>
    </w:p>
    <w:p w:rsidR="00CE639C" w:rsidRDefault="00CE639C">
      <w:pPr>
        <w:spacing w:line="29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3.4.4.создание классного коллектива как воспитывающей среды, обеспечивающей социализацию каждого ребенка;</w:t>
      </w:r>
    </w:p>
    <w:p w:rsidR="00CE639C" w:rsidRDefault="00CE639C">
      <w:pPr>
        <w:spacing w:line="9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3.4.5. выявление и учет детей социально незащищённых категорий;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3.4.6.обеспечение охраны прав и социальной защиты всех категорий, обучающихся;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72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t>3.4.7.систематическое посещение неблагополучных семей в целях изучения, контроля, коррекции ситуации и выработки совместно с родителями учащихся единой стратегии и тактики воспитательной работы;</w:t>
      </w:r>
    </w:p>
    <w:p w:rsidR="00CE639C" w:rsidRDefault="00CE639C">
      <w:pPr>
        <w:spacing w:line="14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</w:rPr>
        <w:t>3.4.8.систематическое осуществление наблюдений за поведением детей «группы риска» и состоящих на учете ПДН;</w:t>
      </w: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305" w:lineRule="exact"/>
        <w:rPr>
          <w:sz w:val="20"/>
          <w:szCs w:val="20"/>
        </w:rPr>
      </w:pPr>
    </w:p>
    <w:p w:rsidR="00CE639C" w:rsidRPr="00344DBE" w:rsidRDefault="00CE639C" w:rsidP="00344DBE">
      <w:pPr>
        <w:jc w:val="right"/>
        <w:rPr>
          <w:sz w:val="20"/>
          <w:szCs w:val="20"/>
        </w:rPr>
        <w:sectPr w:rsidR="00CE639C" w:rsidRPr="00344DBE">
          <w:pgSz w:w="11900" w:h="16838"/>
          <w:pgMar w:top="1127" w:right="844" w:bottom="414" w:left="1420" w:header="0" w:footer="0" w:gutter="0"/>
          <w:cols w:space="720" w:equalWidth="0">
            <w:col w:w="9640"/>
          </w:cols>
        </w:sectPr>
      </w:pPr>
    </w:p>
    <w:p w:rsidR="00CE639C" w:rsidRDefault="00344DBE">
      <w:pPr>
        <w:spacing w:line="270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lastRenderedPageBreak/>
        <w:t>3.4.9. систематическое системы посещение семей проблемных обучающихся в целях изучения условий воспитания и выработки совместно с родителями учащихся единой стратегии и тактики воспитательной работы.</w:t>
      </w:r>
    </w:p>
    <w:p w:rsidR="00CE639C" w:rsidRDefault="00CE639C">
      <w:pPr>
        <w:spacing w:line="306" w:lineRule="exact"/>
        <w:rPr>
          <w:sz w:val="20"/>
          <w:szCs w:val="20"/>
        </w:rPr>
      </w:pPr>
    </w:p>
    <w:p w:rsidR="00CE639C" w:rsidRDefault="00344DBE">
      <w:pPr>
        <w:numPr>
          <w:ilvl w:val="0"/>
          <w:numId w:val="4"/>
        </w:numPr>
        <w:tabs>
          <w:tab w:val="left" w:pos="3600"/>
        </w:tabs>
        <w:ind w:left="3600" w:hanging="271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Права классных руководителей:</w:t>
      </w:r>
    </w:p>
    <w:p w:rsidR="00CE639C" w:rsidRDefault="00CE639C">
      <w:pPr>
        <w:spacing w:line="3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4.1. Классный руководитель как административное лицо имеет право: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>
      <w:pPr>
        <w:spacing w:line="253" w:lineRule="auto"/>
        <w:ind w:right="20" w:firstLine="567"/>
        <w:rPr>
          <w:sz w:val="20"/>
          <w:szCs w:val="20"/>
        </w:rPr>
      </w:pPr>
      <w:r>
        <w:rPr>
          <w:rFonts w:eastAsia="Times New Roman"/>
        </w:rPr>
        <w:t>4.1.1. предлагать руководству школы план мероприятий по совершенствованию работы школы;</w:t>
      </w:r>
    </w:p>
    <w:p w:rsidR="00CE639C" w:rsidRDefault="00CE639C">
      <w:pPr>
        <w:spacing w:line="314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right="20" w:firstLine="567"/>
        <w:rPr>
          <w:sz w:val="20"/>
          <w:szCs w:val="20"/>
        </w:rPr>
      </w:pPr>
      <w:r>
        <w:rPr>
          <w:rFonts w:eastAsia="Times New Roman"/>
        </w:rPr>
        <w:t>4.1.2. заслушивать и принимать участие в обсуждение отчетов о деятельности родительского комитет класса;</w:t>
      </w:r>
    </w:p>
    <w:p w:rsidR="00CE639C" w:rsidRDefault="00CE639C">
      <w:pPr>
        <w:spacing w:line="20" w:lineRule="exact"/>
        <w:rPr>
          <w:sz w:val="20"/>
          <w:szCs w:val="20"/>
        </w:rPr>
      </w:pPr>
    </w:p>
    <w:p w:rsidR="00CE639C" w:rsidRDefault="00344DBE">
      <w:pPr>
        <w:spacing w:line="253" w:lineRule="auto"/>
        <w:ind w:firstLine="567"/>
        <w:rPr>
          <w:sz w:val="20"/>
          <w:szCs w:val="20"/>
        </w:rPr>
      </w:pPr>
      <w:r>
        <w:rPr>
          <w:rFonts w:eastAsia="Times New Roman"/>
        </w:rPr>
        <w:t>4.1.3. участвовать в организации и проведении общешкольных мероприятий с обучающимися;</w:t>
      </w:r>
    </w:p>
    <w:p w:rsidR="00CE639C" w:rsidRDefault="00CE639C">
      <w:pPr>
        <w:spacing w:line="319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firstLine="567"/>
        <w:rPr>
          <w:sz w:val="20"/>
          <w:szCs w:val="20"/>
        </w:rPr>
      </w:pPr>
      <w:r>
        <w:rPr>
          <w:rFonts w:eastAsia="Times New Roman"/>
        </w:rPr>
        <w:t>4.1.4. присутствовать на любых уроках или мероприятиях, проводимых учителями-предметниками в классе;</w:t>
      </w:r>
    </w:p>
    <w:p w:rsidR="00CE639C" w:rsidRDefault="00CE639C">
      <w:pPr>
        <w:spacing w:line="28" w:lineRule="exact"/>
        <w:rPr>
          <w:sz w:val="20"/>
          <w:szCs w:val="20"/>
        </w:rPr>
      </w:pPr>
    </w:p>
    <w:p w:rsidR="00CE639C" w:rsidRDefault="00344DBE">
      <w:pPr>
        <w:spacing w:line="270" w:lineRule="auto"/>
        <w:jc w:val="right"/>
        <w:rPr>
          <w:sz w:val="20"/>
          <w:szCs w:val="20"/>
        </w:rPr>
      </w:pPr>
      <w:r>
        <w:rPr>
          <w:rFonts w:eastAsia="Times New Roman"/>
        </w:rPr>
        <w:t>4.1.5. координировать  работу учителей-предметников,  оказывающих воспитательное влияние на  его учащихся  через  проведение педагогических консилиумов,  «малых» педсоветов и пр. форм; 4.1.6.  выносить   на   рассмотрение   администрации,   Совета   школы,   согласованные   с</w:t>
      </w:r>
    </w:p>
    <w:p w:rsidR="00CE639C" w:rsidRDefault="00CE639C">
      <w:pPr>
        <w:spacing w:line="9" w:lineRule="exact"/>
        <w:rPr>
          <w:sz w:val="20"/>
          <w:szCs w:val="20"/>
        </w:rPr>
      </w:pPr>
    </w:p>
    <w:p w:rsidR="00CE639C" w:rsidRDefault="00344DBE">
      <w:pPr>
        <w:rPr>
          <w:sz w:val="20"/>
          <w:szCs w:val="20"/>
        </w:rPr>
      </w:pPr>
      <w:r>
        <w:rPr>
          <w:rFonts w:eastAsia="Times New Roman"/>
        </w:rPr>
        <w:t>коллективом класса предложения по улучшению воспитательной работы;</w:t>
      </w:r>
    </w:p>
    <w:p w:rsidR="00CE639C" w:rsidRDefault="00CE639C">
      <w:pPr>
        <w:spacing w:line="35" w:lineRule="exact"/>
        <w:rPr>
          <w:sz w:val="20"/>
          <w:szCs w:val="20"/>
        </w:rPr>
      </w:pPr>
    </w:p>
    <w:p w:rsidR="00CE639C" w:rsidRDefault="00344DBE">
      <w:pPr>
        <w:tabs>
          <w:tab w:val="left" w:pos="2480"/>
          <w:tab w:val="left" w:pos="3680"/>
          <w:tab w:val="left" w:pos="4320"/>
          <w:tab w:val="left" w:pos="5440"/>
          <w:tab w:val="left" w:pos="7200"/>
          <w:tab w:val="left" w:pos="8160"/>
          <w:tab w:val="left" w:pos="8500"/>
          <w:tab w:val="left" w:pos="9380"/>
        </w:tabs>
        <w:ind w:left="560"/>
        <w:rPr>
          <w:sz w:val="20"/>
          <w:szCs w:val="20"/>
        </w:rPr>
      </w:pPr>
      <w:r>
        <w:rPr>
          <w:rFonts w:eastAsia="Times New Roman"/>
        </w:rPr>
        <w:t>4.1.7.  приглашать</w:t>
      </w:r>
      <w:r>
        <w:rPr>
          <w:sz w:val="20"/>
          <w:szCs w:val="20"/>
        </w:rPr>
        <w:tab/>
      </w:r>
      <w:r>
        <w:rPr>
          <w:rFonts w:eastAsia="Times New Roman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</w:rPr>
        <w:t>(или</w:t>
      </w:r>
      <w:r>
        <w:rPr>
          <w:sz w:val="20"/>
          <w:szCs w:val="20"/>
        </w:rPr>
        <w:tab/>
      </w:r>
      <w:r>
        <w:rPr>
          <w:rFonts w:eastAsia="Times New Roman"/>
        </w:rPr>
        <w:t>законных</w:t>
      </w:r>
      <w:r>
        <w:rPr>
          <w:rFonts w:eastAsia="Times New Roman"/>
        </w:rPr>
        <w:tab/>
        <w:t>представителей)</w:t>
      </w:r>
      <w:r>
        <w:rPr>
          <w:rFonts w:eastAsia="Times New Roman"/>
        </w:rPr>
        <w:tab/>
        <w:t>ребенка</w:t>
      </w:r>
      <w:r>
        <w:rPr>
          <w:rFonts w:eastAsia="Times New Roman"/>
        </w:rPr>
        <w:tab/>
        <w:t>в</w:t>
      </w:r>
      <w:r>
        <w:rPr>
          <w:rFonts w:eastAsia="Times New Roman"/>
        </w:rPr>
        <w:tab/>
        <w:t>школу,</w:t>
      </w:r>
      <w:r>
        <w:rPr>
          <w:rFonts w:eastAsia="Times New Roman"/>
        </w:rPr>
        <w:tab/>
        <w:t>по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rPr>
          <w:sz w:val="20"/>
          <w:szCs w:val="20"/>
        </w:rPr>
      </w:pPr>
      <w:r>
        <w:rPr>
          <w:rFonts w:eastAsia="Times New Roman"/>
        </w:rPr>
        <w:t>согласованию с администрацией школы.</w:t>
      </w:r>
    </w:p>
    <w:p w:rsidR="00CE639C" w:rsidRDefault="00CE639C">
      <w:pPr>
        <w:spacing w:line="333" w:lineRule="exact"/>
        <w:rPr>
          <w:sz w:val="20"/>
          <w:szCs w:val="20"/>
        </w:rPr>
      </w:pPr>
    </w:p>
    <w:p w:rsidR="00CE639C" w:rsidRDefault="00344DBE">
      <w:pPr>
        <w:numPr>
          <w:ilvl w:val="0"/>
          <w:numId w:val="5"/>
        </w:numPr>
        <w:tabs>
          <w:tab w:val="left" w:pos="3140"/>
        </w:tabs>
        <w:ind w:left="3140" w:hanging="282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Ответственность классного руководителя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71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</w:rPr>
        <w:t>5.1. За неисполнение или ненадлежащее исполнение без уважительной причины Устава и Правил внутреннего распорядка школы, распоряжений руководителя школы, должностных обязанностей в том числе за неиспользование предоставленных прав, классный руководитель несет дисциплинарную ответственность в порядке, определенном трудовым законодательством.</w:t>
      </w:r>
    </w:p>
    <w:p w:rsidR="00CE639C" w:rsidRDefault="00CE639C">
      <w:pPr>
        <w:spacing w:line="305" w:lineRule="exact"/>
        <w:rPr>
          <w:sz w:val="20"/>
          <w:szCs w:val="20"/>
        </w:rPr>
      </w:pPr>
    </w:p>
    <w:p w:rsidR="00CE639C" w:rsidRDefault="00344DBE">
      <w:pPr>
        <w:numPr>
          <w:ilvl w:val="0"/>
          <w:numId w:val="6"/>
        </w:numPr>
        <w:tabs>
          <w:tab w:val="left" w:pos="2800"/>
        </w:tabs>
        <w:ind w:left="2800" w:hanging="278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Эффективность работы классного руководителя</w:t>
      </w:r>
    </w:p>
    <w:p w:rsidR="00CE639C" w:rsidRDefault="00CE639C">
      <w:pPr>
        <w:spacing w:line="31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6.1. Эффективностью работы классного руководителя являются положительная динамика: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6.1.1. состояние психологического и физического здоровья обучающихся класса;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right="20" w:firstLine="553"/>
        <w:rPr>
          <w:sz w:val="20"/>
          <w:szCs w:val="20"/>
        </w:rPr>
      </w:pPr>
      <w:r>
        <w:rPr>
          <w:rFonts w:eastAsia="Times New Roman"/>
        </w:rPr>
        <w:t>6.1.2. степень сформированности у обучающихся понимания значимости здорового образа жизни;</w:t>
      </w:r>
    </w:p>
    <w:p w:rsidR="00CE639C" w:rsidRDefault="00CE639C">
      <w:pPr>
        <w:spacing w:line="17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6.1.3. уровень воспитанности обучающихся;</w:t>
      </w:r>
    </w:p>
    <w:p w:rsidR="00CE639C" w:rsidRDefault="00CE639C">
      <w:pPr>
        <w:spacing w:line="36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6.1.4. % посещаемости учебных занятий и внеучебных мероприятий;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6.1.5. уровень сформированности классного коллектива;</w:t>
      </w:r>
    </w:p>
    <w:p w:rsidR="00CE639C" w:rsidRDefault="00CE639C">
      <w:pPr>
        <w:spacing w:line="51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firstLine="567"/>
        <w:rPr>
          <w:sz w:val="20"/>
          <w:szCs w:val="20"/>
        </w:rPr>
      </w:pPr>
      <w:r>
        <w:rPr>
          <w:rFonts w:eastAsia="Times New Roman"/>
        </w:rPr>
        <w:t>6.1.6. % занятости обучающихся в различных формах дополнительного образования (кружки, секции, студии и др);</w:t>
      </w:r>
    </w:p>
    <w:p w:rsidR="00CE639C" w:rsidRDefault="00CE639C">
      <w:pPr>
        <w:spacing w:line="28" w:lineRule="exact"/>
        <w:rPr>
          <w:sz w:val="20"/>
          <w:szCs w:val="20"/>
        </w:rPr>
      </w:pPr>
    </w:p>
    <w:p w:rsidR="00CE639C" w:rsidRDefault="00344DBE">
      <w:pPr>
        <w:spacing w:line="262" w:lineRule="auto"/>
        <w:ind w:firstLine="567"/>
        <w:rPr>
          <w:sz w:val="20"/>
          <w:szCs w:val="20"/>
        </w:rPr>
      </w:pPr>
      <w:r>
        <w:rPr>
          <w:rFonts w:eastAsia="Times New Roman"/>
        </w:rPr>
        <w:t>6.1.7. рейтинг активности классного коллектива и отдельных обучающихся в школьных, муниципальных, республиканских мероприятиях;</w:t>
      </w:r>
    </w:p>
    <w:p w:rsidR="00CE639C" w:rsidRDefault="00CE639C">
      <w:pPr>
        <w:spacing w:line="29" w:lineRule="exact"/>
        <w:rPr>
          <w:sz w:val="20"/>
          <w:szCs w:val="20"/>
        </w:rPr>
      </w:pPr>
    </w:p>
    <w:p w:rsidR="00CE639C" w:rsidRDefault="00344DBE">
      <w:pPr>
        <w:spacing w:line="253" w:lineRule="auto"/>
        <w:ind w:right="20" w:firstLine="567"/>
        <w:rPr>
          <w:sz w:val="20"/>
          <w:szCs w:val="20"/>
        </w:rPr>
      </w:pPr>
      <w:r>
        <w:rPr>
          <w:rFonts w:eastAsia="Times New Roman"/>
        </w:rPr>
        <w:t>6.1.8. степень участия классного коллектива в работе органов ученического самоуправления.</w:t>
      </w: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400" w:lineRule="exact"/>
        <w:rPr>
          <w:sz w:val="20"/>
          <w:szCs w:val="20"/>
        </w:rPr>
      </w:pPr>
    </w:p>
    <w:p w:rsidR="00CE639C" w:rsidRDefault="00344DBE">
      <w:pPr>
        <w:numPr>
          <w:ilvl w:val="0"/>
          <w:numId w:val="7"/>
        </w:numPr>
        <w:tabs>
          <w:tab w:val="left" w:pos="4280"/>
        </w:tabs>
        <w:ind w:left="4280" w:hanging="269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Делопроизводство:</w:t>
      </w:r>
    </w:p>
    <w:p w:rsidR="00CE639C" w:rsidRDefault="00CE639C">
      <w:pPr>
        <w:spacing w:line="30" w:lineRule="exact"/>
        <w:rPr>
          <w:rFonts w:eastAsia="Times New Roman"/>
          <w:b/>
          <w:bCs/>
        </w:rPr>
      </w:pPr>
    </w:p>
    <w:p w:rsidR="00CE639C" w:rsidRDefault="00344DBE">
      <w:pPr>
        <w:ind w:left="560"/>
        <w:rPr>
          <w:rFonts w:eastAsia="Times New Roman"/>
          <w:b/>
          <w:bCs/>
        </w:rPr>
      </w:pPr>
      <w:r>
        <w:rPr>
          <w:rFonts w:eastAsia="Times New Roman"/>
        </w:rPr>
        <w:t>7.1.План воспитательной работы на учебный год;</w:t>
      </w:r>
    </w:p>
    <w:p w:rsidR="00CE639C" w:rsidRDefault="00CE639C">
      <w:pPr>
        <w:spacing w:line="39" w:lineRule="exact"/>
        <w:rPr>
          <w:rFonts w:eastAsia="Times New Roman"/>
          <w:b/>
          <w:bCs/>
        </w:rPr>
      </w:pPr>
    </w:p>
    <w:p w:rsidR="00CE639C" w:rsidRDefault="00344DBE">
      <w:pPr>
        <w:ind w:left="560"/>
        <w:rPr>
          <w:rFonts w:eastAsia="Times New Roman"/>
          <w:b/>
          <w:bCs/>
        </w:rPr>
      </w:pPr>
      <w:r>
        <w:rPr>
          <w:rFonts w:eastAsia="Times New Roman"/>
        </w:rPr>
        <w:t>7.2.Социальный паспорт класса;</w:t>
      </w:r>
    </w:p>
    <w:p w:rsidR="00CE639C" w:rsidRDefault="00CE639C">
      <w:pPr>
        <w:spacing w:line="40" w:lineRule="exact"/>
        <w:rPr>
          <w:rFonts w:eastAsia="Times New Roman"/>
          <w:b/>
          <w:bCs/>
        </w:rPr>
      </w:pPr>
    </w:p>
    <w:p w:rsidR="00CE639C" w:rsidRDefault="00344DBE">
      <w:pPr>
        <w:ind w:left="560"/>
        <w:rPr>
          <w:rFonts w:eastAsia="Times New Roman"/>
          <w:b/>
          <w:bCs/>
        </w:rPr>
      </w:pPr>
      <w:r>
        <w:rPr>
          <w:rFonts w:eastAsia="Times New Roman"/>
        </w:rPr>
        <w:t>7.3.Личные дела обучающихся;</w:t>
      </w:r>
    </w:p>
    <w:p w:rsidR="00CE639C" w:rsidRDefault="00CE639C">
      <w:pPr>
        <w:spacing w:line="35" w:lineRule="exact"/>
        <w:rPr>
          <w:rFonts w:eastAsia="Times New Roman"/>
          <w:b/>
          <w:bCs/>
        </w:rPr>
      </w:pPr>
    </w:p>
    <w:p w:rsidR="00CE639C" w:rsidRDefault="00344DBE">
      <w:pPr>
        <w:ind w:left="560"/>
        <w:rPr>
          <w:rFonts w:eastAsia="Times New Roman"/>
          <w:b/>
          <w:bCs/>
        </w:rPr>
      </w:pPr>
      <w:r>
        <w:rPr>
          <w:rFonts w:eastAsia="Times New Roman"/>
        </w:rPr>
        <w:t>7.4.Электронный классный журнал;</w:t>
      </w:r>
    </w:p>
    <w:p w:rsidR="00CE639C" w:rsidRDefault="00CE639C">
      <w:pPr>
        <w:spacing w:line="39" w:lineRule="exact"/>
        <w:rPr>
          <w:rFonts w:eastAsia="Times New Roman"/>
          <w:b/>
          <w:bCs/>
        </w:rPr>
      </w:pPr>
    </w:p>
    <w:p w:rsidR="00CE639C" w:rsidRDefault="00344DBE">
      <w:pPr>
        <w:ind w:left="560"/>
        <w:rPr>
          <w:rFonts w:eastAsia="Times New Roman"/>
          <w:b/>
          <w:bCs/>
        </w:rPr>
      </w:pPr>
      <w:r>
        <w:rPr>
          <w:rFonts w:eastAsia="Times New Roman"/>
        </w:rPr>
        <w:t>7.5.Журнал внеурочной деятельности;</w:t>
      </w:r>
    </w:p>
    <w:p w:rsidR="00CE639C" w:rsidRDefault="00CE639C">
      <w:pPr>
        <w:spacing w:line="39" w:lineRule="exact"/>
        <w:rPr>
          <w:rFonts w:eastAsia="Times New Roman"/>
          <w:b/>
          <w:bCs/>
        </w:rPr>
      </w:pPr>
    </w:p>
    <w:p w:rsidR="00CE639C" w:rsidRDefault="00344DBE">
      <w:pPr>
        <w:ind w:left="560"/>
        <w:rPr>
          <w:rFonts w:eastAsia="Times New Roman"/>
          <w:b/>
          <w:bCs/>
        </w:rPr>
      </w:pPr>
      <w:r>
        <w:rPr>
          <w:rFonts w:eastAsia="Times New Roman"/>
        </w:rPr>
        <w:t>7.6.Протокол родительских собраний;</w:t>
      </w:r>
    </w:p>
    <w:p w:rsidR="00CE639C" w:rsidRDefault="00CE639C">
      <w:pPr>
        <w:spacing w:line="239" w:lineRule="exact"/>
        <w:rPr>
          <w:sz w:val="20"/>
          <w:szCs w:val="20"/>
        </w:rPr>
      </w:pPr>
    </w:p>
    <w:p w:rsidR="00CE639C" w:rsidRDefault="00344DBE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3</w:t>
      </w:r>
    </w:p>
    <w:p w:rsidR="00CE639C" w:rsidRDefault="00CE639C">
      <w:pPr>
        <w:sectPr w:rsidR="00CE639C">
          <w:pgSz w:w="11900" w:h="16838"/>
          <w:pgMar w:top="1139" w:right="844" w:bottom="414" w:left="1420" w:header="0" w:footer="0" w:gutter="0"/>
          <w:cols w:space="720" w:equalWidth="0">
            <w:col w:w="9640"/>
          </w:cols>
        </w:sect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lastRenderedPageBreak/>
        <w:t>7.7.Отчеты по итогам воспитательной работы за учебный год;</w:t>
      </w:r>
    </w:p>
    <w:p w:rsidR="00CE639C" w:rsidRDefault="00CE639C">
      <w:pPr>
        <w:spacing w:line="40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7.8.Показатели учебной деятельности (четверть, полугодие, год);</w:t>
      </w:r>
    </w:p>
    <w:p w:rsidR="00CE639C" w:rsidRDefault="00CE639C">
      <w:pPr>
        <w:spacing w:line="47" w:lineRule="exact"/>
        <w:rPr>
          <w:sz w:val="20"/>
          <w:szCs w:val="20"/>
        </w:rPr>
      </w:pPr>
    </w:p>
    <w:p w:rsidR="00CE639C" w:rsidRDefault="00344DBE">
      <w:pPr>
        <w:spacing w:line="266" w:lineRule="auto"/>
        <w:ind w:right="20" w:firstLine="567"/>
        <w:rPr>
          <w:sz w:val="20"/>
          <w:szCs w:val="20"/>
        </w:rPr>
      </w:pPr>
      <w:r>
        <w:rPr>
          <w:rFonts w:eastAsia="Times New Roman"/>
        </w:rPr>
        <w:t>7.9.Занятость обучающихся в дополнительном образовании, общественных объединениях, творческих группах;</w:t>
      </w:r>
    </w:p>
    <w:p w:rsidR="00CE639C" w:rsidRDefault="00CE639C">
      <w:pPr>
        <w:spacing w:line="14" w:lineRule="exact"/>
        <w:rPr>
          <w:sz w:val="20"/>
          <w:szCs w:val="20"/>
        </w:rPr>
      </w:pPr>
    </w:p>
    <w:p w:rsidR="00CE639C" w:rsidRDefault="00344DBE">
      <w:pPr>
        <w:ind w:left="560"/>
        <w:rPr>
          <w:sz w:val="20"/>
          <w:szCs w:val="20"/>
        </w:rPr>
      </w:pPr>
      <w:r>
        <w:rPr>
          <w:rFonts w:eastAsia="Times New Roman"/>
        </w:rPr>
        <w:t>7.10.Документы, подтверждающие работу классного руководителя с семьями обучающихся.</w:t>
      </w: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00" w:lineRule="exact"/>
        <w:rPr>
          <w:sz w:val="20"/>
          <w:szCs w:val="20"/>
        </w:rPr>
      </w:pPr>
    </w:p>
    <w:p w:rsidR="00CE639C" w:rsidRDefault="00CE639C">
      <w:pPr>
        <w:spacing w:line="244" w:lineRule="exact"/>
        <w:rPr>
          <w:sz w:val="20"/>
          <w:szCs w:val="20"/>
        </w:rPr>
      </w:pPr>
    </w:p>
    <w:p w:rsidR="00CE639C" w:rsidRDefault="00344DBE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4</w:t>
      </w:r>
    </w:p>
    <w:sectPr w:rsidR="00CE639C" w:rsidSect="00CE639C">
      <w:pgSz w:w="11900" w:h="16838"/>
      <w:pgMar w:top="1127" w:right="844" w:bottom="414" w:left="1420" w:header="0" w:footer="0" w:gutter="0"/>
      <w:cols w:space="720" w:equalWidth="0">
        <w:col w:w="9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CFD485A6"/>
    <w:lvl w:ilvl="0" w:tplc="C4E40E64">
      <w:start w:val="4"/>
      <w:numFmt w:val="decimal"/>
      <w:lvlText w:val="%1."/>
      <w:lvlJc w:val="left"/>
    </w:lvl>
    <w:lvl w:ilvl="1" w:tplc="8B36148E">
      <w:numFmt w:val="decimal"/>
      <w:lvlText w:val=""/>
      <w:lvlJc w:val="left"/>
    </w:lvl>
    <w:lvl w:ilvl="2" w:tplc="D02CC856">
      <w:numFmt w:val="decimal"/>
      <w:lvlText w:val=""/>
      <w:lvlJc w:val="left"/>
    </w:lvl>
    <w:lvl w:ilvl="3" w:tplc="0C521692">
      <w:numFmt w:val="decimal"/>
      <w:lvlText w:val=""/>
      <w:lvlJc w:val="left"/>
    </w:lvl>
    <w:lvl w:ilvl="4" w:tplc="3508FC0E">
      <w:numFmt w:val="decimal"/>
      <w:lvlText w:val=""/>
      <w:lvlJc w:val="left"/>
    </w:lvl>
    <w:lvl w:ilvl="5" w:tplc="4E962C1C">
      <w:numFmt w:val="decimal"/>
      <w:lvlText w:val=""/>
      <w:lvlJc w:val="left"/>
    </w:lvl>
    <w:lvl w:ilvl="6" w:tplc="B8120D38">
      <w:numFmt w:val="decimal"/>
      <w:lvlText w:val=""/>
      <w:lvlJc w:val="left"/>
    </w:lvl>
    <w:lvl w:ilvl="7" w:tplc="9F5871E6">
      <w:numFmt w:val="decimal"/>
      <w:lvlText w:val=""/>
      <w:lvlJc w:val="left"/>
    </w:lvl>
    <w:lvl w:ilvl="8" w:tplc="F868569A">
      <w:numFmt w:val="decimal"/>
      <w:lvlText w:val=""/>
      <w:lvlJc w:val="left"/>
    </w:lvl>
  </w:abstractNum>
  <w:abstractNum w:abstractNumId="1">
    <w:nsid w:val="000041BB"/>
    <w:multiLevelType w:val="hybridMultilevel"/>
    <w:tmpl w:val="35F0BC84"/>
    <w:lvl w:ilvl="0" w:tplc="82CE9770">
      <w:start w:val="7"/>
      <w:numFmt w:val="decimal"/>
      <w:lvlText w:val="%1."/>
      <w:lvlJc w:val="left"/>
    </w:lvl>
    <w:lvl w:ilvl="1" w:tplc="24BC982E">
      <w:numFmt w:val="decimal"/>
      <w:lvlText w:val=""/>
      <w:lvlJc w:val="left"/>
    </w:lvl>
    <w:lvl w:ilvl="2" w:tplc="8CB8D376">
      <w:numFmt w:val="decimal"/>
      <w:lvlText w:val=""/>
      <w:lvlJc w:val="left"/>
    </w:lvl>
    <w:lvl w:ilvl="3" w:tplc="07CC79A8">
      <w:numFmt w:val="decimal"/>
      <w:lvlText w:val=""/>
      <w:lvlJc w:val="left"/>
    </w:lvl>
    <w:lvl w:ilvl="4" w:tplc="85F2149C">
      <w:numFmt w:val="decimal"/>
      <w:lvlText w:val=""/>
      <w:lvlJc w:val="left"/>
    </w:lvl>
    <w:lvl w:ilvl="5" w:tplc="F54ADF00">
      <w:numFmt w:val="decimal"/>
      <w:lvlText w:val=""/>
      <w:lvlJc w:val="left"/>
    </w:lvl>
    <w:lvl w:ilvl="6" w:tplc="BB52CF72">
      <w:numFmt w:val="decimal"/>
      <w:lvlText w:val=""/>
      <w:lvlJc w:val="left"/>
    </w:lvl>
    <w:lvl w:ilvl="7" w:tplc="F580F44A">
      <w:numFmt w:val="decimal"/>
      <w:lvlText w:val=""/>
      <w:lvlJc w:val="left"/>
    </w:lvl>
    <w:lvl w:ilvl="8" w:tplc="6D360C52">
      <w:numFmt w:val="decimal"/>
      <w:lvlText w:val=""/>
      <w:lvlJc w:val="left"/>
    </w:lvl>
  </w:abstractNum>
  <w:abstractNum w:abstractNumId="2">
    <w:nsid w:val="00005AF1"/>
    <w:multiLevelType w:val="hybridMultilevel"/>
    <w:tmpl w:val="B3E28C42"/>
    <w:lvl w:ilvl="0" w:tplc="41920D3C">
      <w:start w:val="6"/>
      <w:numFmt w:val="decimal"/>
      <w:lvlText w:val="%1."/>
      <w:lvlJc w:val="left"/>
    </w:lvl>
    <w:lvl w:ilvl="1" w:tplc="1850FF26">
      <w:numFmt w:val="decimal"/>
      <w:lvlText w:val=""/>
      <w:lvlJc w:val="left"/>
    </w:lvl>
    <w:lvl w:ilvl="2" w:tplc="158C2070">
      <w:numFmt w:val="decimal"/>
      <w:lvlText w:val=""/>
      <w:lvlJc w:val="left"/>
    </w:lvl>
    <w:lvl w:ilvl="3" w:tplc="F202D5C0">
      <w:numFmt w:val="decimal"/>
      <w:lvlText w:val=""/>
      <w:lvlJc w:val="left"/>
    </w:lvl>
    <w:lvl w:ilvl="4" w:tplc="E8E2C374">
      <w:numFmt w:val="decimal"/>
      <w:lvlText w:val=""/>
      <w:lvlJc w:val="left"/>
    </w:lvl>
    <w:lvl w:ilvl="5" w:tplc="BFD261AA">
      <w:numFmt w:val="decimal"/>
      <w:lvlText w:val=""/>
      <w:lvlJc w:val="left"/>
    </w:lvl>
    <w:lvl w:ilvl="6" w:tplc="0AE2D988">
      <w:numFmt w:val="decimal"/>
      <w:lvlText w:val=""/>
      <w:lvlJc w:val="left"/>
    </w:lvl>
    <w:lvl w:ilvl="7" w:tplc="BE7086BC">
      <w:numFmt w:val="decimal"/>
      <w:lvlText w:val=""/>
      <w:lvlJc w:val="left"/>
    </w:lvl>
    <w:lvl w:ilvl="8" w:tplc="6AB292E8">
      <w:numFmt w:val="decimal"/>
      <w:lvlText w:val=""/>
      <w:lvlJc w:val="left"/>
    </w:lvl>
  </w:abstractNum>
  <w:abstractNum w:abstractNumId="3">
    <w:nsid w:val="00005F90"/>
    <w:multiLevelType w:val="hybridMultilevel"/>
    <w:tmpl w:val="66E49150"/>
    <w:lvl w:ilvl="0" w:tplc="461AC9EE">
      <w:start w:val="3"/>
      <w:numFmt w:val="decimal"/>
      <w:lvlText w:val="%1."/>
      <w:lvlJc w:val="left"/>
    </w:lvl>
    <w:lvl w:ilvl="1" w:tplc="3C10BD6A">
      <w:numFmt w:val="decimal"/>
      <w:lvlText w:val=""/>
      <w:lvlJc w:val="left"/>
    </w:lvl>
    <w:lvl w:ilvl="2" w:tplc="0BF89A70">
      <w:numFmt w:val="decimal"/>
      <w:lvlText w:val=""/>
      <w:lvlJc w:val="left"/>
    </w:lvl>
    <w:lvl w:ilvl="3" w:tplc="64602002">
      <w:numFmt w:val="decimal"/>
      <w:lvlText w:val=""/>
      <w:lvlJc w:val="left"/>
    </w:lvl>
    <w:lvl w:ilvl="4" w:tplc="3EC43A9A">
      <w:numFmt w:val="decimal"/>
      <w:lvlText w:val=""/>
      <w:lvlJc w:val="left"/>
    </w:lvl>
    <w:lvl w:ilvl="5" w:tplc="825EC2BC">
      <w:numFmt w:val="decimal"/>
      <w:lvlText w:val=""/>
      <w:lvlJc w:val="left"/>
    </w:lvl>
    <w:lvl w:ilvl="6" w:tplc="62469FA6">
      <w:numFmt w:val="decimal"/>
      <w:lvlText w:val=""/>
      <w:lvlJc w:val="left"/>
    </w:lvl>
    <w:lvl w:ilvl="7" w:tplc="41B8C258">
      <w:numFmt w:val="decimal"/>
      <w:lvlText w:val=""/>
      <w:lvlJc w:val="left"/>
    </w:lvl>
    <w:lvl w:ilvl="8" w:tplc="30385DEE">
      <w:numFmt w:val="decimal"/>
      <w:lvlText w:val=""/>
      <w:lvlJc w:val="left"/>
    </w:lvl>
  </w:abstractNum>
  <w:abstractNum w:abstractNumId="4">
    <w:nsid w:val="00006952"/>
    <w:multiLevelType w:val="hybridMultilevel"/>
    <w:tmpl w:val="EA36DE1A"/>
    <w:lvl w:ilvl="0" w:tplc="2F0C62FA">
      <w:start w:val="2"/>
      <w:numFmt w:val="decimal"/>
      <w:lvlText w:val="%1."/>
      <w:lvlJc w:val="left"/>
    </w:lvl>
    <w:lvl w:ilvl="1" w:tplc="AC1A0B7A">
      <w:numFmt w:val="decimal"/>
      <w:lvlText w:val=""/>
      <w:lvlJc w:val="left"/>
    </w:lvl>
    <w:lvl w:ilvl="2" w:tplc="B81233A2">
      <w:numFmt w:val="decimal"/>
      <w:lvlText w:val=""/>
      <w:lvlJc w:val="left"/>
    </w:lvl>
    <w:lvl w:ilvl="3" w:tplc="457AEC88">
      <w:numFmt w:val="decimal"/>
      <w:lvlText w:val=""/>
      <w:lvlJc w:val="left"/>
    </w:lvl>
    <w:lvl w:ilvl="4" w:tplc="B12428F4">
      <w:numFmt w:val="decimal"/>
      <w:lvlText w:val=""/>
      <w:lvlJc w:val="left"/>
    </w:lvl>
    <w:lvl w:ilvl="5" w:tplc="7352986C">
      <w:numFmt w:val="decimal"/>
      <w:lvlText w:val=""/>
      <w:lvlJc w:val="left"/>
    </w:lvl>
    <w:lvl w:ilvl="6" w:tplc="DA3819A0">
      <w:numFmt w:val="decimal"/>
      <w:lvlText w:val=""/>
      <w:lvlJc w:val="left"/>
    </w:lvl>
    <w:lvl w:ilvl="7" w:tplc="97528D6A">
      <w:numFmt w:val="decimal"/>
      <w:lvlText w:val=""/>
      <w:lvlJc w:val="left"/>
    </w:lvl>
    <w:lvl w:ilvl="8" w:tplc="AF0045C8">
      <w:numFmt w:val="decimal"/>
      <w:lvlText w:val=""/>
      <w:lvlJc w:val="left"/>
    </w:lvl>
  </w:abstractNum>
  <w:abstractNum w:abstractNumId="5">
    <w:nsid w:val="00006DF1"/>
    <w:multiLevelType w:val="hybridMultilevel"/>
    <w:tmpl w:val="A5FAF806"/>
    <w:lvl w:ilvl="0" w:tplc="AB06814C">
      <w:start w:val="5"/>
      <w:numFmt w:val="decimal"/>
      <w:lvlText w:val="%1."/>
      <w:lvlJc w:val="left"/>
    </w:lvl>
    <w:lvl w:ilvl="1" w:tplc="A770281C">
      <w:numFmt w:val="decimal"/>
      <w:lvlText w:val=""/>
      <w:lvlJc w:val="left"/>
    </w:lvl>
    <w:lvl w:ilvl="2" w:tplc="32821538">
      <w:numFmt w:val="decimal"/>
      <w:lvlText w:val=""/>
      <w:lvlJc w:val="left"/>
    </w:lvl>
    <w:lvl w:ilvl="3" w:tplc="4A947782">
      <w:numFmt w:val="decimal"/>
      <w:lvlText w:val=""/>
      <w:lvlJc w:val="left"/>
    </w:lvl>
    <w:lvl w:ilvl="4" w:tplc="2EEEDADC">
      <w:numFmt w:val="decimal"/>
      <w:lvlText w:val=""/>
      <w:lvlJc w:val="left"/>
    </w:lvl>
    <w:lvl w:ilvl="5" w:tplc="C6ECD9D2">
      <w:numFmt w:val="decimal"/>
      <w:lvlText w:val=""/>
      <w:lvlJc w:val="left"/>
    </w:lvl>
    <w:lvl w:ilvl="6" w:tplc="03E009B0">
      <w:numFmt w:val="decimal"/>
      <w:lvlText w:val=""/>
      <w:lvlJc w:val="left"/>
    </w:lvl>
    <w:lvl w:ilvl="7" w:tplc="05086ECA">
      <w:numFmt w:val="decimal"/>
      <w:lvlText w:val=""/>
      <w:lvlJc w:val="left"/>
    </w:lvl>
    <w:lvl w:ilvl="8" w:tplc="DE10D0B8">
      <w:numFmt w:val="decimal"/>
      <w:lvlText w:val=""/>
      <w:lvlJc w:val="left"/>
    </w:lvl>
  </w:abstractNum>
  <w:abstractNum w:abstractNumId="6">
    <w:nsid w:val="000072AE"/>
    <w:multiLevelType w:val="hybridMultilevel"/>
    <w:tmpl w:val="F89E7EB0"/>
    <w:lvl w:ilvl="0" w:tplc="B5CE307E">
      <w:start w:val="1"/>
      <w:numFmt w:val="decimal"/>
      <w:lvlText w:val="%1."/>
      <w:lvlJc w:val="left"/>
    </w:lvl>
    <w:lvl w:ilvl="1" w:tplc="CC1C0602">
      <w:numFmt w:val="decimal"/>
      <w:lvlText w:val=""/>
      <w:lvlJc w:val="left"/>
    </w:lvl>
    <w:lvl w:ilvl="2" w:tplc="DEF4BEFA">
      <w:numFmt w:val="decimal"/>
      <w:lvlText w:val=""/>
      <w:lvlJc w:val="left"/>
    </w:lvl>
    <w:lvl w:ilvl="3" w:tplc="FE9AF3AE">
      <w:numFmt w:val="decimal"/>
      <w:lvlText w:val=""/>
      <w:lvlJc w:val="left"/>
    </w:lvl>
    <w:lvl w:ilvl="4" w:tplc="FC14569A">
      <w:numFmt w:val="decimal"/>
      <w:lvlText w:val=""/>
      <w:lvlJc w:val="left"/>
    </w:lvl>
    <w:lvl w:ilvl="5" w:tplc="A4F00E0E">
      <w:numFmt w:val="decimal"/>
      <w:lvlText w:val=""/>
      <w:lvlJc w:val="left"/>
    </w:lvl>
    <w:lvl w:ilvl="6" w:tplc="9774BE32">
      <w:numFmt w:val="decimal"/>
      <w:lvlText w:val=""/>
      <w:lvlJc w:val="left"/>
    </w:lvl>
    <w:lvl w:ilvl="7" w:tplc="1068B6CE">
      <w:numFmt w:val="decimal"/>
      <w:lvlText w:val=""/>
      <w:lvlJc w:val="left"/>
    </w:lvl>
    <w:lvl w:ilvl="8" w:tplc="8DACA246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E639C"/>
    <w:rsid w:val="002D1F50"/>
    <w:rsid w:val="00344DBE"/>
    <w:rsid w:val="00CE639C"/>
    <w:rsid w:val="00D6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3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651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51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Гулюса</cp:lastModifiedBy>
  <cp:revision>5</cp:revision>
  <cp:lastPrinted>2019-09-28T10:35:00Z</cp:lastPrinted>
  <dcterms:created xsi:type="dcterms:W3CDTF">2019-09-28T10:35:00Z</dcterms:created>
  <dcterms:modified xsi:type="dcterms:W3CDTF">2020-01-30T06:55:00Z</dcterms:modified>
</cp:coreProperties>
</file>