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Приложение 1 </w:t>
      </w:r>
    </w:p>
    <w:p>
      <w:pPr>
        <w:pStyle w:val="Normal"/>
        <w:spacing w:lineRule="auto" w:line="240" w:before="0" w:after="0"/>
        <w:ind w:left="370" w:right="2" w:hanging="37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Fonts w:cs="Times New Roman"/>
          <w:sz w:val="24"/>
          <w:szCs w:val="24"/>
        </w:rPr>
        <w:t xml:space="preserve">к </w:t>
      </w:r>
      <w:r>
        <w:rPr>
          <w:rFonts w:cs="Times New Roman"/>
          <w:sz w:val="24"/>
          <w:szCs w:val="24"/>
        </w:rPr>
        <w:t>Приказ</w:t>
      </w:r>
      <w:r>
        <w:rPr>
          <w:rFonts w:cs="Times New Roman"/>
          <w:sz w:val="24"/>
          <w:szCs w:val="24"/>
        </w:rPr>
        <w:t>у</w:t>
      </w:r>
      <w:r>
        <w:rPr>
          <w:rFonts w:cs="Times New Roman"/>
          <w:sz w:val="24"/>
          <w:szCs w:val="24"/>
          <w:lang w:val="tt-RU"/>
        </w:rPr>
        <w:t xml:space="preserve"> </w:t>
      </w:r>
      <w:r>
        <w:rPr>
          <w:rFonts w:cs="Times New Roman"/>
          <w:sz w:val="24"/>
          <w:szCs w:val="24"/>
        </w:rPr>
        <w:t>№</w:t>
      </w:r>
      <w:r>
        <w:rPr>
          <w:rFonts w:cs="Times New Roman"/>
          <w:sz w:val="24"/>
          <w:szCs w:val="24"/>
          <w:lang w:val="tt-RU"/>
        </w:rPr>
        <w:t xml:space="preserve"> 180 – </w:t>
      </w:r>
      <w:r>
        <w:rPr>
          <w:rFonts w:cs="Times New Roman"/>
          <w:sz w:val="24"/>
          <w:szCs w:val="24"/>
        </w:rPr>
        <w:t>ОД</w:t>
      </w:r>
      <w:r>
        <w:rPr>
          <w:rFonts w:cs="Times New Roman"/>
          <w:sz w:val="24"/>
          <w:szCs w:val="24"/>
          <w:lang w:val="tt-RU"/>
        </w:rPr>
        <w:t xml:space="preserve"> </w:t>
      </w:r>
    </w:p>
    <w:p>
      <w:pPr>
        <w:pStyle w:val="Style15"/>
        <w:jc w:val="right"/>
        <w:rPr>
          <w:sz w:val="24"/>
          <w:szCs w:val="24"/>
        </w:rPr>
      </w:pPr>
      <w:r>
        <w:rPr>
          <w:rFonts w:cs="Times New Roman"/>
          <w:sz w:val="24"/>
          <w:szCs w:val="24"/>
        </w:rPr>
        <w:t>от</w:t>
      </w:r>
      <w:r>
        <w:rPr>
          <w:rFonts w:cs="Times New Roman"/>
          <w:sz w:val="24"/>
          <w:szCs w:val="24"/>
          <w:lang w:val="tt-RU"/>
        </w:rPr>
        <w:t xml:space="preserve"> 1.09.2025 </w:t>
      </w:r>
      <w:r>
        <w:rPr>
          <w:rFonts w:cs="Times New Roman"/>
          <w:sz w:val="24"/>
          <w:szCs w:val="24"/>
        </w:rPr>
        <w:t>г</w:t>
      </w:r>
      <w:r>
        <w:rPr>
          <w:rFonts w:cs="Times New Roman"/>
          <w:sz w:val="24"/>
          <w:szCs w:val="24"/>
          <w:lang w:val="tt-RU"/>
        </w:rPr>
        <w:t>.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ind w:left="345" w:hanging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План работы Школьной Службы Медиации</w:t>
      </w:r>
    </w:p>
    <w:p>
      <w:pPr>
        <w:pStyle w:val="Style15"/>
        <w:ind w:left="345" w:hanging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2025- 2026 учебный год</w:t>
      </w:r>
    </w:p>
    <w:p>
      <w:pPr>
        <w:pStyle w:val="Style15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TableNormal"/>
        <w:tblW w:w="11336" w:type="dxa"/>
        <w:jc w:val="left"/>
        <w:tblInd w:w="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701"/>
        <w:gridCol w:w="4825"/>
        <w:gridCol w:w="2978"/>
        <w:gridCol w:w="2831"/>
      </w:tblGrid>
      <w:tr>
        <w:trPr>
          <w:trHeight w:val="551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79" w:right="151" w:firstLine="5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 xml:space="preserve">№ </w:t>
            </w:r>
            <w:r>
              <w:rPr>
                <w:b/>
                <w:kern w:val="0"/>
                <w:sz w:val="24"/>
                <w:szCs w:val="24"/>
                <w:lang w:eastAsia="en-US" w:bidi="ar-SA"/>
              </w:rPr>
              <w:t>п/п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983" w:right="0" w:hanging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Содержание деятельности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225" w:right="212" w:hanging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Сроки проведения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59" w:right="0" w:hanging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Ответственный</w:t>
            </w:r>
          </w:p>
        </w:tc>
      </w:tr>
      <w:tr>
        <w:trPr>
          <w:trHeight w:val="1379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9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Совещание участников ШСМ.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Планирование текущей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9" w:right="399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деятельности, определение целей и задач, утверждение плана работы на 2025-2026 учебный год.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25" w:right="213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сентябрь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 ШСМ</w:t>
            </w:r>
          </w:p>
        </w:tc>
      </w:tr>
      <w:tr>
        <w:trPr>
          <w:trHeight w:val="566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федеральных нормативно- правовых документов по ШСМ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0" w:right="217" w:hanging="0"/>
              <w:jc w:val="center"/>
              <w:rPr/>
            </w:pPr>
            <w:r>
              <w:rPr>
                <w:kern w:val="0"/>
                <w:sz w:val="24"/>
                <w:szCs w:val="24"/>
                <w:lang w:eastAsia="en-US" w:bidi="ar-SA"/>
              </w:rPr>
              <w:t>сентябрь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 ШСМ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Информирование участников образовательного процесса о возможностях и работе ШСМ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сентябрь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Члены ШСП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Классные руководители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Рабочие заседания актива ШСМ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230" w:right="218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Руководитель, члены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 xml:space="preserve">    </w:t>
            </w:r>
            <w:r>
              <w:rPr>
                <w:kern w:val="0"/>
                <w:sz w:val="24"/>
                <w:szCs w:val="24"/>
                <w:lang w:eastAsia="en-US" w:bidi="ar-SA"/>
              </w:rPr>
              <w:t>ШСМ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Ведение регистрационного журнала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 ШСМ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6.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Размещение информации о деятельности Школьной службы примирения на сайте лицея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1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сентябрь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ЗДВР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7.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восстановительных программ с подростками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 запросу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Руководитель, члены ШСМ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Работа с конфликтными подростками и учащимися группы риска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Руководитель, члены ШСМ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9.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Тематические классные часы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Руководитель, члены ШСМ, классные руководители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9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Консультирование родителей (законных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представителей) по вопросам воспитания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Руководитель, члены ШСМ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11.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Руководитель, члены ШСМ, классные руководители</w:t>
            </w:r>
          </w:p>
        </w:tc>
      </w:tr>
      <w:tr>
        <w:trPr>
          <w:trHeight w:val="828" w:hRule="atLeast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70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12.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right="92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393" w:right="0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Руководитель ШСМ</w:t>
            </w:r>
          </w:p>
        </w:tc>
      </w:tr>
    </w:tbl>
    <w:p>
      <w:pPr>
        <w:sectPr>
          <w:type w:val="nextPage"/>
          <w:pgSz w:w="11906" w:h="16838"/>
          <w:pgMar w:left="280" w:right="1100" w:gutter="0" w:header="0" w:top="920" w:footer="0" w:bottom="960"/>
          <w:pgNumType w:fmt="decimal"/>
          <w:formProt w:val="false"/>
          <w:textDirection w:val="lrTb"/>
          <w:docGrid w:type="default" w:linePitch="299" w:charSpace="4096"/>
        </w:sectPr>
      </w:pPr>
    </w:p>
    <w:p>
      <w:pPr>
        <w:sectPr>
          <w:type w:val="nextPage"/>
          <w:pgSz w:w="11906" w:h="16838"/>
          <w:pgMar w:left="280" w:right="1100" w:gutter="0" w:header="0" w:top="920" w:footer="0" w:bottom="960"/>
          <w:pgNumType w:fmt="decimal"/>
          <w:formProt w:val="false"/>
          <w:textDirection w:val="lrTb"/>
          <w:docGrid w:type="default" w:linePitch="299" w:charSpace="4096"/>
        </w:sectPr>
        <w:pStyle w:val="Normal"/>
        <w:rPr>
          <w:sz w:val="24"/>
        </w:rPr>
      </w:pPr>
      <w:r>
        <w:rPr>
          <w:sz w:val="24"/>
        </w:rPr>
      </w:r>
      <w:bookmarkStart w:id="0" w:name="_GoBack"/>
      <w:bookmarkStart w:id="1" w:name="_GoBack"/>
      <w:bookmarkEnd w:id="1"/>
    </w:p>
    <w:p>
      <w:pPr>
        <w:pStyle w:val="Style15"/>
        <w:rPr>
          <w:sz w:val="20"/>
        </w:rPr>
      </w:pPr>
      <w:r>
        <w:rPr>
          <w:sz w:val="20"/>
        </w:rPr>
      </w:r>
    </w:p>
    <w:p>
      <w:pPr>
        <w:pStyle w:val="Style15"/>
        <w:rPr>
          <w:sz w:val="20"/>
        </w:rPr>
      </w:pPr>
      <w:r>
        <w:rPr>
          <w:sz w:val="20"/>
        </w:rPr>
      </w:r>
    </w:p>
    <w:p>
      <w:pPr>
        <w:pStyle w:val="Style15"/>
        <w:spacing w:before="9" w:after="0"/>
        <w:rPr>
          <w:sz w:val="11"/>
        </w:rPr>
      </w:pPr>
      <w:r>
        <w:rPr>
          <w:sz w:val="11"/>
        </w:rPr>
      </w:r>
    </w:p>
    <w:sectPr>
      <w:type w:val="nextPage"/>
      <w:pgSz w:w="11906" w:h="16838"/>
      <w:pgMar w:left="280" w:right="1100" w:gutter="0" w:header="0" w:top="920" w:footer="0" w:bottom="96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ce66ef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1">
    <w:name w:val="Заголовок 1 Знак"/>
    <w:qFormat/>
    <w:rPr>
      <w:rFonts w:ascii="Times New Roman" w:hAnsi="Times New Roman" w:eastAsia="Times New Roman" w:cs="Times New Roman"/>
      <w:b/>
      <w:color w:val="000000"/>
      <w:sz w:val="20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uiPriority w:val="1"/>
    <w:qFormat/>
    <w:rsid w:val="00ce66ef"/>
    <w:pPr/>
    <w:rPr>
      <w:sz w:val="28"/>
      <w:szCs w:val="28"/>
    </w:rPr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1" w:customStyle="1">
    <w:name w:val="Заголовок 11"/>
    <w:basedOn w:val="Normal"/>
    <w:uiPriority w:val="1"/>
    <w:qFormat/>
    <w:rsid w:val="00ce66ef"/>
    <w:pPr>
      <w:spacing w:before="1" w:after="0"/>
      <w:ind w:left="4632" w:hanging="0"/>
      <w:outlineLvl w:val="1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ce66ef"/>
    <w:pPr>
      <w:ind w:left="212" w:hanging="0"/>
    </w:pPr>
    <w:rPr/>
  </w:style>
  <w:style w:type="paragraph" w:styleId="TableParagraph" w:customStyle="1">
    <w:name w:val="Table Paragraph"/>
    <w:basedOn w:val="Normal"/>
    <w:uiPriority w:val="1"/>
    <w:qFormat/>
    <w:rsid w:val="00ce66ef"/>
    <w:pPr>
      <w:ind w:left="107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e66e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LibreOffice/7.5.6.2$Linux_X86_64 LibreOffice_project/50$Build-2</Application>
  <AppVersion>15.0000</AppVersion>
  <Pages>3</Pages>
  <Words>191</Words>
  <Characters>1271</Characters>
  <CharactersWithSpaces>1911</CharactersWithSpaces>
  <Paragraphs>62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dc:description/>
  <dc:language>ru-RU</dc:language>
  <cp:lastModifiedBy/>
  <dcterms:modified xsi:type="dcterms:W3CDTF">2026-01-17T12:19:50Z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